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FFDC2" w14:textId="77777777" w:rsidR="002D4C5C" w:rsidRDefault="009F63E8" w:rsidP="00A2038E">
      <w:pPr>
        <w:pStyle w:val="Heading1"/>
        <w:rPr>
          <w:rFonts w:asciiTheme="majorBidi" w:hAnsiTheme="majorBidi" w:cstheme="majorBidi"/>
          <w:caps w:val="0"/>
        </w:rPr>
      </w:pPr>
      <w:bookmarkStart w:id="0" w:name="_Toc164374318"/>
      <w:r>
        <w:rPr>
          <w:noProof/>
        </w:rPr>
        <w:drawing>
          <wp:anchor distT="0" distB="0" distL="114300" distR="114300" simplePos="0" relativeHeight="251666944" behindDoc="1" locked="0" layoutInCell="1" allowOverlap="1" wp14:anchorId="56D86F81" wp14:editId="4416D016">
            <wp:simplePos x="0" y="0"/>
            <wp:positionH relativeFrom="page">
              <wp:posOffset>816610</wp:posOffset>
            </wp:positionH>
            <wp:positionV relativeFrom="paragraph">
              <wp:posOffset>53741</wp:posOffset>
            </wp:positionV>
            <wp:extent cx="9085634" cy="6488349"/>
            <wp:effectExtent l="0" t="0" r="1270" b="8255"/>
            <wp:wrapNone/>
            <wp:docPr id="484853902" name="Picture 484853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853902" name="Picture 4848539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085634" cy="6488349"/>
                    </a:xfrm>
                    <a:prstGeom prst="rect">
                      <a:avLst/>
                    </a:prstGeom>
                    <a:noFill/>
                    <a:ln>
                      <a:noFill/>
                    </a:ln>
                  </pic:spPr>
                </pic:pic>
              </a:graphicData>
            </a:graphic>
          </wp:anchor>
        </w:drawing>
      </w:r>
    </w:p>
    <w:p w14:paraId="28C6D205" w14:textId="77777777" w:rsidR="002D4C5C" w:rsidRDefault="002D4C5C" w:rsidP="00A2038E">
      <w:pPr>
        <w:pStyle w:val="Heading1"/>
        <w:rPr>
          <w:rFonts w:asciiTheme="majorBidi" w:hAnsiTheme="majorBidi" w:cstheme="majorBidi"/>
          <w:caps w:val="0"/>
        </w:rPr>
      </w:pPr>
    </w:p>
    <w:p w14:paraId="6DC3A348" w14:textId="77777777" w:rsidR="009F63E8" w:rsidRPr="001C4888" w:rsidRDefault="009F63E8" w:rsidP="00F34DBD">
      <w:pPr>
        <w:pStyle w:val="Heading1"/>
        <w:rPr>
          <w:rFonts w:asciiTheme="majorBidi" w:hAnsiTheme="majorBidi" w:cstheme="majorBidi"/>
          <w:caps w:val="0"/>
          <w:color w:val="auto"/>
          <w:sz w:val="52"/>
          <w:szCs w:val="52"/>
        </w:rPr>
      </w:pPr>
    </w:p>
    <w:p w14:paraId="055BE557" w14:textId="4587B1DD" w:rsidR="009F63E8" w:rsidRDefault="009F63E8" w:rsidP="00F34DBD">
      <w:pPr>
        <w:pStyle w:val="Heading1"/>
        <w:ind w:left="0"/>
        <w:rPr>
          <w:rFonts w:asciiTheme="majorBidi" w:hAnsiTheme="majorBidi" w:cstheme="majorBidi"/>
          <w:caps w:val="0"/>
          <w:color w:val="auto"/>
          <w:sz w:val="52"/>
          <w:szCs w:val="52"/>
        </w:rPr>
      </w:pPr>
      <w:r w:rsidRPr="001C4888">
        <w:rPr>
          <w:rFonts w:asciiTheme="majorBidi" w:hAnsiTheme="majorBidi" w:cstheme="majorBidi"/>
          <w:caps w:val="0"/>
          <w:color w:val="auto"/>
          <w:sz w:val="52"/>
          <w:szCs w:val="52"/>
        </w:rPr>
        <w:t xml:space="preserve">Curriculum for </w:t>
      </w:r>
      <w:r w:rsidR="00DD5CC6">
        <w:rPr>
          <w:rFonts w:asciiTheme="majorBidi" w:hAnsiTheme="majorBidi" w:cstheme="majorBidi"/>
          <w:caps w:val="0"/>
          <w:color w:val="auto"/>
          <w:sz w:val="52"/>
          <w:szCs w:val="52"/>
        </w:rPr>
        <w:t xml:space="preserve">Al Azhar University </w:t>
      </w:r>
      <w:r w:rsidRPr="001C4888">
        <w:rPr>
          <w:rFonts w:asciiTheme="majorBidi" w:hAnsiTheme="majorBidi" w:cstheme="majorBidi"/>
          <w:caps w:val="0"/>
          <w:color w:val="auto"/>
          <w:sz w:val="52"/>
          <w:szCs w:val="52"/>
        </w:rPr>
        <w:t>Students</w:t>
      </w:r>
      <w:r w:rsidR="00F1613A">
        <w:rPr>
          <w:rFonts w:asciiTheme="majorBidi" w:hAnsiTheme="majorBidi" w:cstheme="majorBidi"/>
          <w:caps w:val="0"/>
          <w:color w:val="auto"/>
          <w:sz w:val="52"/>
          <w:szCs w:val="52"/>
        </w:rPr>
        <w:t xml:space="preserve"> </w:t>
      </w:r>
      <w:r w:rsidRPr="001C4888">
        <w:rPr>
          <w:rFonts w:asciiTheme="majorBidi" w:hAnsiTheme="majorBidi" w:cstheme="majorBidi"/>
          <w:caps w:val="0"/>
          <w:color w:val="auto"/>
          <w:sz w:val="52"/>
          <w:szCs w:val="52"/>
        </w:rPr>
        <w:t>2025-2026</w:t>
      </w:r>
    </w:p>
    <w:p w14:paraId="1EA975AF" w14:textId="77777777" w:rsidR="00F34DBD" w:rsidRDefault="00F34DBD" w:rsidP="00F34DBD">
      <w:pPr>
        <w:pStyle w:val="Heading1"/>
        <w:ind w:left="0"/>
        <w:rPr>
          <w:rFonts w:asciiTheme="majorBidi" w:hAnsiTheme="majorBidi" w:cstheme="majorBidi"/>
          <w:caps w:val="0"/>
          <w:color w:val="auto"/>
          <w:sz w:val="52"/>
          <w:szCs w:val="52"/>
        </w:rPr>
      </w:pPr>
    </w:p>
    <w:p w14:paraId="43AB951C" w14:textId="77777777" w:rsidR="00F34DBD" w:rsidRDefault="00F34DBD" w:rsidP="00F34DBD">
      <w:pPr>
        <w:jc w:val="center"/>
        <w:rPr>
          <w:b/>
          <w:bCs/>
          <w:sz w:val="52"/>
          <w:szCs w:val="52"/>
        </w:rPr>
      </w:pPr>
      <w:r w:rsidRPr="001C4888">
        <w:rPr>
          <w:b/>
          <w:bCs/>
          <w:sz w:val="52"/>
          <w:szCs w:val="52"/>
        </w:rPr>
        <w:t>Gynaecology and Obstetrics I (Junior)</w:t>
      </w:r>
    </w:p>
    <w:p w14:paraId="123DD59C" w14:textId="77777777" w:rsidR="00F34DBD" w:rsidRDefault="00F34DBD" w:rsidP="00F34DBD">
      <w:pPr>
        <w:jc w:val="center"/>
        <w:rPr>
          <w:b/>
          <w:bCs/>
          <w:sz w:val="52"/>
          <w:szCs w:val="52"/>
        </w:rPr>
      </w:pPr>
    </w:p>
    <w:p w14:paraId="34C25230" w14:textId="77777777" w:rsidR="00F34DBD" w:rsidRDefault="00F34DBD" w:rsidP="00F34DBD">
      <w:pPr>
        <w:jc w:val="center"/>
        <w:rPr>
          <w:b/>
          <w:bCs/>
          <w:sz w:val="52"/>
          <w:szCs w:val="52"/>
        </w:rPr>
      </w:pPr>
    </w:p>
    <w:p w14:paraId="7885FFD9" w14:textId="77777777" w:rsidR="00F34DBD" w:rsidRDefault="00F34DBD" w:rsidP="00F34DBD">
      <w:pPr>
        <w:jc w:val="center"/>
        <w:rPr>
          <w:b/>
          <w:bCs/>
          <w:sz w:val="52"/>
          <w:szCs w:val="52"/>
        </w:rPr>
      </w:pPr>
    </w:p>
    <w:p w14:paraId="364A412A" w14:textId="77777777" w:rsidR="00F34DBD" w:rsidRDefault="00F34DBD" w:rsidP="00F34DBD">
      <w:pPr>
        <w:rPr>
          <w:b/>
          <w:bCs/>
        </w:rPr>
      </w:pPr>
    </w:p>
    <w:p w14:paraId="38C77686" w14:textId="77777777" w:rsidR="00F34DBD" w:rsidRDefault="00F34DBD" w:rsidP="00F34DBD">
      <w:pPr>
        <w:rPr>
          <w:b/>
          <w:bCs/>
        </w:rPr>
      </w:pPr>
    </w:p>
    <w:p w14:paraId="38C90BA3" w14:textId="77777777" w:rsidR="00F34DBD" w:rsidRDefault="00F34DBD" w:rsidP="00F34DBD">
      <w:pPr>
        <w:rPr>
          <w:b/>
          <w:bCs/>
        </w:rPr>
      </w:pPr>
    </w:p>
    <w:p w14:paraId="380839AA" w14:textId="77777777" w:rsidR="00F34DBD" w:rsidRDefault="00F34DBD" w:rsidP="00F34DBD">
      <w:pPr>
        <w:rPr>
          <w:b/>
          <w:bCs/>
        </w:rPr>
      </w:pPr>
    </w:p>
    <w:p w14:paraId="08249D2E" w14:textId="08DF2728" w:rsidR="00F34DBD" w:rsidRPr="00F34DBD" w:rsidRDefault="00F34DBD" w:rsidP="00F34DBD">
      <w:pPr>
        <w:rPr>
          <w:b/>
          <w:bCs/>
        </w:rPr>
      </w:pPr>
      <w:r>
        <w:rPr>
          <w:b/>
          <w:bCs/>
        </w:rPr>
        <w:t xml:space="preserve">                                                                                                               </w:t>
      </w:r>
      <w:r w:rsidRPr="00F34DBD">
        <w:rPr>
          <w:b/>
          <w:bCs/>
          <w:sz w:val="44"/>
          <w:szCs w:val="44"/>
        </w:rPr>
        <w:t>Prepared by:</w:t>
      </w:r>
    </w:p>
    <w:p w14:paraId="534DD172" w14:textId="1D5E65E1" w:rsidR="00F34DBD" w:rsidRPr="00F34DBD" w:rsidRDefault="00F34DBD" w:rsidP="00F34DBD">
      <w:pPr>
        <w:jc w:val="center"/>
        <w:rPr>
          <w:b/>
          <w:bCs/>
          <w:sz w:val="44"/>
          <w:szCs w:val="44"/>
        </w:rPr>
      </w:pPr>
      <w:r w:rsidRPr="00F34DBD">
        <w:rPr>
          <w:b/>
          <w:bCs/>
          <w:sz w:val="44"/>
          <w:szCs w:val="44"/>
        </w:rPr>
        <w:t>Department of Obstetrics &amp; Gynaecology</w:t>
      </w:r>
    </w:p>
    <w:p w14:paraId="7945DE5D" w14:textId="25F51851" w:rsidR="00F34DBD" w:rsidRPr="00F34DBD" w:rsidRDefault="00F34DBD" w:rsidP="00F34DBD">
      <w:pPr>
        <w:jc w:val="center"/>
        <w:rPr>
          <w:b/>
          <w:bCs/>
          <w:sz w:val="44"/>
          <w:szCs w:val="44"/>
        </w:rPr>
      </w:pPr>
      <w:r w:rsidRPr="00F34DBD">
        <w:rPr>
          <w:b/>
          <w:bCs/>
          <w:sz w:val="44"/>
          <w:szCs w:val="44"/>
        </w:rPr>
        <w:t>Rawalpindi Medical University,</w:t>
      </w:r>
    </w:p>
    <w:p w14:paraId="4C0B4B0D" w14:textId="34300CDC" w:rsidR="00F34DBD" w:rsidRPr="00F34DBD" w:rsidRDefault="00F34DBD" w:rsidP="00F34DBD">
      <w:pPr>
        <w:jc w:val="center"/>
        <w:rPr>
          <w:b/>
          <w:bCs/>
          <w:sz w:val="44"/>
          <w:szCs w:val="44"/>
        </w:rPr>
      </w:pPr>
      <w:r w:rsidRPr="00F34DBD">
        <w:rPr>
          <w:b/>
          <w:bCs/>
          <w:sz w:val="44"/>
          <w:szCs w:val="44"/>
        </w:rPr>
        <w:t>Rawalpindi</w:t>
      </w:r>
    </w:p>
    <w:p w14:paraId="2B036AB3" w14:textId="05EBA6C4" w:rsidR="00F34DBD" w:rsidRPr="00F34DBD" w:rsidRDefault="00F34DBD" w:rsidP="00F34DBD">
      <w:pPr>
        <w:jc w:val="center"/>
        <w:rPr>
          <w:b/>
          <w:bCs/>
          <w:sz w:val="44"/>
          <w:szCs w:val="44"/>
        </w:rPr>
      </w:pPr>
      <w:r w:rsidRPr="00F34DBD">
        <w:rPr>
          <w:b/>
          <w:bCs/>
          <w:sz w:val="44"/>
          <w:szCs w:val="44"/>
        </w:rPr>
        <w:t>20-09-2025</w:t>
      </w:r>
    </w:p>
    <w:p w14:paraId="3C23C78F" w14:textId="77777777" w:rsidR="00F34DBD" w:rsidRPr="00F1613A" w:rsidRDefault="00F34DBD" w:rsidP="00F34DBD">
      <w:pPr>
        <w:pStyle w:val="Heading1"/>
        <w:ind w:left="0"/>
        <w:rPr>
          <w:rFonts w:asciiTheme="majorBidi" w:hAnsiTheme="majorBidi" w:cstheme="majorBidi"/>
          <w:caps w:val="0"/>
          <w:color w:val="auto"/>
          <w:sz w:val="52"/>
          <w:szCs w:val="52"/>
        </w:rPr>
      </w:pPr>
    </w:p>
    <w:p w14:paraId="3179E88A" w14:textId="77777777" w:rsidR="009F63E8" w:rsidRDefault="009F63E8" w:rsidP="009F63E8">
      <w:pPr>
        <w:pStyle w:val="Heading1"/>
        <w:ind w:left="0"/>
        <w:jc w:val="left"/>
        <w:rPr>
          <w:rFonts w:asciiTheme="majorBidi" w:hAnsiTheme="majorBidi" w:cstheme="majorBidi"/>
          <w:caps w:val="0"/>
        </w:rPr>
      </w:pPr>
    </w:p>
    <w:p w14:paraId="50C39F7D" w14:textId="77777777" w:rsidR="00753565" w:rsidRDefault="00753565" w:rsidP="00753565">
      <w:pPr>
        <w:shd w:val="clear" w:color="auto" w:fill="FFFFFF" w:themeFill="background1"/>
        <w:spacing w:line="360" w:lineRule="auto"/>
        <w:ind w:left="270" w:right="290"/>
        <w:jc w:val="center"/>
        <w:rPr>
          <w:b/>
          <w:bCs/>
          <w:sz w:val="52"/>
          <w:szCs w:val="52"/>
        </w:rPr>
      </w:pPr>
      <w:r w:rsidRPr="00753565">
        <w:rPr>
          <w:b/>
          <w:bCs/>
          <w:sz w:val="52"/>
          <w:szCs w:val="52"/>
        </w:rPr>
        <w:lastRenderedPageBreak/>
        <w:t>Preface</w:t>
      </w:r>
    </w:p>
    <w:p w14:paraId="1640EAE4" w14:textId="77777777" w:rsidR="00753565" w:rsidRPr="00753565" w:rsidRDefault="00753565" w:rsidP="00753565">
      <w:pPr>
        <w:jc w:val="both"/>
        <w:rPr>
          <w:sz w:val="28"/>
          <w:szCs w:val="28"/>
        </w:rPr>
      </w:pPr>
      <w:r w:rsidRPr="00753565">
        <w:rPr>
          <w:sz w:val="28"/>
          <w:szCs w:val="28"/>
        </w:rPr>
        <w:t>This study guide has been specially developed for the MBBS medical students from Gaza who have joined Rawalpindi Medical University to continue their academic journey in Obstetrics and Gynecology. It is a humble academic offering, created with deep respect for your resilience, dedication, and unwavering pursuit of medical excellence despite extraordinary challenges.</w:t>
      </w:r>
    </w:p>
    <w:p w14:paraId="537FF43C" w14:textId="77777777" w:rsidR="00753565" w:rsidRPr="00753565" w:rsidRDefault="00753565" w:rsidP="00753565">
      <w:pPr>
        <w:jc w:val="both"/>
        <w:rPr>
          <w:sz w:val="28"/>
          <w:szCs w:val="28"/>
        </w:rPr>
      </w:pPr>
      <w:r w:rsidRPr="00753565">
        <w:rPr>
          <w:sz w:val="28"/>
          <w:szCs w:val="28"/>
        </w:rPr>
        <w:t>The guide provides a structured overview of the OBGYN curriculum, including key topics, learning objectives, teaching methodologies, and assessment strategies. It is designed to support your transition into a new academic environment while aligning with the standards set by the Pakistan Medical and Dental Council (PMDC). Every effort has been made to ensure that the content is both clinically relevant and pedagogically sound, with sensitivity to your unique experiences and perspectives.</w:t>
      </w:r>
    </w:p>
    <w:p w14:paraId="6EC97F9B" w14:textId="77777777" w:rsidR="00753565" w:rsidRPr="00753565" w:rsidRDefault="00753565" w:rsidP="00753565">
      <w:pPr>
        <w:jc w:val="both"/>
        <w:rPr>
          <w:sz w:val="28"/>
          <w:szCs w:val="28"/>
        </w:rPr>
      </w:pPr>
      <w:r w:rsidRPr="00753565">
        <w:rPr>
          <w:sz w:val="28"/>
          <w:szCs w:val="28"/>
        </w:rPr>
        <w:t>This document will be periodically reviewed and updated to reflect evolving medical knowledge, feedback from students and faculty, and the shared goal of nurturing compassionate, skilled, and globally aware physicians. We hope this guide serves not only as a tool for learning but also as a symbol of solidarity, hope, and the healing power of education.</w:t>
      </w:r>
    </w:p>
    <w:p w14:paraId="05245BE5" w14:textId="77777777" w:rsidR="008D12E5" w:rsidRDefault="008D12E5" w:rsidP="008D12E5">
      <w:pPr>
        <w:spacing w:line="476" w:lineRule="auto"/>
        <w:jc w:val="both"/>
        <w:rPr>
          <w:sz w:val="28"/>
          <w:szCs w:val="28"/>
        </w:rPr>
      </w:pPr>
    </w:p>
    <w:p w14:paraId="5630A547" w14:textId="77777777" w:rsidR="00982CAE" w:rsidRDefault="00982CAE" w:rsidP="008D12E5">
      <w:pPr>
        <w:pStyle w:val="NoSpacing"/>
        <w:ind w:left="9360"/>
        <w:jc w:val="center"/>
        <w:rPr>
          <w:rFonts w:ascii="Times New Roman" w:hAnsi="Times New Roman" w:cs="Times New Roman"/>
          <w:b/>
          <w:sz w:val="32"/>
          <w:szCs w:val="32"/>
        </w:rPr>
      </w:pPr>
    </w:p>
    <w:p w14:paraId="3BB836C5" w14:textId="5351CD9D" w:rsidR="008D12E5" w:rsidRPr="00E84B4D" w:rsidRDefault="008D12E5" w:rsidP="008D12E5">
      <w:pPr>
        <w:pStyle w:val="NoSpacing"/>
        <w:ind w:left="9360"/>
        <w:jc w:val="center"/>
        <w:rPr>
          <w:rFonts w:ascii="Times New Roman" w:hAnsi="Times New Roman" w:cs="Times New Roman"/>
          <w:b/>
          <w:sz w:val="32"/>
          <w:szCs w:val="32"/>
        </w:rPr>
      </w:pPr>
      <w:r w:rsidRPr="00E84B4D">
        <w:rPr>
          <w:rFonts w:ascii="Times New Roman" w:hAnsi="Times New Roman" w:cs="Times New Roman"/>
          <w:b/>
          <w:sz w:val="32"/>
          <w:szCs w:val="32"/>
        </w:rPr>
        <w:t xml:space="preserve">Professor </w:t>
      </w:r>
      <w:r w:rsidR="004977D3">
        <w:rPr>
          <w:rFonts w:ascii="Times New Roman" w:hAnsi="Times New Roman" w:cs="Times New Roman"/>
          <w:b/>
          <w:sz w:val="32"/>
          <w:szCs w:val="32"/>
        </w:rPr>
        <w:t xml:space="preserve">Dr </w:t>
      </w:r>
      <w:r>
        <w:rPr>
          <w:rFonts w:ascii="Times New Roman" w:hAnsi="Times New Roman" w:cs="Times New Roman"/>
          <w:b/>
          <w:sz w:val="32"/>
          <w:szCs w:val="32"/>
        </w:rPr>
        <w:t>Tallat</w:t>
      </w:r>
      <w:r w:rsidR="004977D3">
        <w:rPr>
          <w:rFonts w:ascii="Times New Roman" w:hAnsi="Times New Roman" w:cs="Times New Roman"/>
          <w:b/>
          <w:sz w:val="32"/>
          <w:szCs w:val="32"/>
        </w:rPr>
        <w:t xml:space="preserve"> </w:t>
      </w:r>
      <w:r>
        <w:rPr>
          <w:rFonts w:ascii="Times New Roman" w:hAnsi="Times New Roman" w:cs="Times New Roman"/>
          <w:b/>
          <w:sz w:val="32"/>
          <w:szCs w:val="32"/>
        </w:rPr>
        <w:t>Farkhanda</w:t>
      </w:r>
      <w:r w:rsidR="004977D3">
        <w:rPr>
          <w:rFonts w:ascii="Times New Roman" w:hAnsi="Times New Roman" w:cs="Times New Roman"/>
          <w:b/>
          <w:sz w:val="32"/>
          <w:szCs w:val="32"/>
        </w:rPr>
        <w:t>,</w:t>
      </w:r>
    </w:p>
    <w:p w14:paraId="2C318306" w14:textId="0CF2A287" w:rsidR="004977D3" w:rsidRDefault="008D12E5" w:rsidP="008D12E5">
      <w:pPr>
        <w:pStyle w:val="NoSpacing"/>
        <w:ind w:left="9360"/>
        <w:jc w:val="center"/>
        <w:rPr>
          <w:rFonts w:ascii="Times New Roman" w:hAnsi="Times New Roman" w:cs="Times New Roman"/>
          <w:sz w:val="32"/>
          <w:szCs w:val="32"/>
        </w:rPr>
      </w:pPr>
      <w:r w:rsidRPr="00E84B4D">
        <w:rPr>
          <w:rFonts w:ascii="Times New Roman" w:hAnsi="Times New Roman" w:cs="Times New Roman"/>
          <w:sz w:val="32"/>
          <w:szCs w:val="32"/>
        </w:rPr>
        <w:t xml:space="preserve">Dean </w:t>
      </w:r>
      <w:r w:rsidR="004977D3">
        <w:rPr>
          <w:rFonts w:ascii="Times New Roman" w:hAnsi="Times New Roman" w:cs="Times New Roman"/>
          <w:sz w:val="32"/>
          <w:szCs w:val="32"/>
        </w:rPr>
        <w:t>Obstetrics &amp; Gynaecology,</w:t>
      </w:r>
    </w:p>
    <w:p w14:paraId="2519FE02" w14:textId="3D525BFD" w:rsidR="008D12E5" w:rsidRPr="00E84B4D" w:rsidRDefault="008D12E5" w:rsidP="008D12E5">
      <w:pPr>
        <w:pStyle w:val="NoSpacing"/>
        <w:ind w:left="9360"/>
        <w:jc w:val="center"/>
        <w:rPr>
          <w:rFonts w:ascii="Times New Roman" w:hAnsi="Times New Roman" w:cs="Times New Roman"/>
          <w:sz w:val="32"/>
          <w:szCs w:val="32"/>
        </w:rPr>
      </w:pPr>
      <w:r w:rsidRPr="00E84B4D">
        <w:rPr>
          <w:rFonts w:ascii="Times New Roman" w:hAnsi="Times New Roman" w:cs="Times New Roman"/>
          <w:sz w:val="32"/>
          <w:szCs w:val="32"/>
        </w:rPr>
        <w:t xml:space="preserve"> Head of Department Gynae Unit-</w:t>
      </w:r>
      <w:r w:rsidR="004977D3">
        <w:rPr>
          <w:rFonts w:ascii="Times New Roman" w:hAnsi="Times New Roman" w:cs="Times New Roman"/>
          <w:sz w:val="32"/>
          <w:szCs w:val="32"/>
        </w:rPr>
        <w:t>I,</w:t>
      </w:r>
    </w:p>
    <w:p w14:paraId="71324F6A" w14:textId="1B9FBB60" w:rsidR="008D12E5" w:rsidRPr="00E84B4D" w:rsidRDefault="008D12E5" w:rsidP="008D12E5">
      <w:pPr>
        <w:pStyle w:val="NoSpacing"/>
        <w:ind w:left="9360"/>
        <w:jc w:val="center"/>
        <w:rPr>
          <w:rFonts w:ascii="Times New Roman" w:hAnsi="Times New Roman" w:cs="Times New Roman"/>
          <w:sz w:val="32"/>
          <w:szCs w:val="32"/>
        </w:rPr>
      </w:pPr>
      <w:r w:rsidRPr="00E84B4D">
        <w:rPr>
          <w:rFonts w:ascii="Times New Roman" w:hAnsi="Times New Roman" w:cs="Times New Roman"/>
          <w:sz w:val="32"/>
          <w:szCs w:val="32"/>
        </w:rPr>
        <w:t>Holy Family Hospital</w:t>
      </w:r>
      <w:r w:rsidR="004977D3">
        <w:rPr>
          <w:rFonts w:ascii="Times New Roman" w:hAnsi="Times New Roman" w:cs="Times New Roman"/>
          <w:sz w:val="32"/>
          <w:szCs w:val="32"/>
        </w:rPr>
        <w:t>,</w:t>
      </w:r>
    </w:p>
    <w:p w14:paraId="321D9AA8" w14:textId="59E409C5" w:rsidR="008D12E5" w:rsidRDefault="008D12E5" w:rsidP="008D12E5">
      <w:pPr>
        <w:tabs>
          <w:tab w:val="left" w:pos="5481"/>
          <w:tab w:val="center" w:pos="8584"/>
        </w:tabs>
        <w:ind w:left="7922" w:hanging="2"/>
        <w:jc w:val="center"/>
        <w:rPr>
          <w:sz w:val="32"/>
          <w:szCs w:val="32"/>
        </w:rPr>
      </w:pPr>
      <w:r w:rsidRPr="00E84B4D">
        <w:rPr>
          <w:sz w:val="32"/>
          <w:szCs w:val="32"/>
        </w:rPr>
        <w:t xml:space="preserve">            Rawalpindi</w:t>
      </w:r>
      <w:r w:rsidR="004977D3">
        <w:rPr>
          <w:sz w:val="32"/>
          <w:szCs w:val="32"/>
        </w:rPr>
        <w:t>.</w:t>
      </w:r>
    </w:p>
    <w:p w14:paraId="593FB7AC" w14:textId="77777777" w:rsidR="00F1613A" w:rsidRDefault="00F1613A" w:rsidP="004223F8">
      <w:pPr>
        <w:jc w:val="center"/>
        <w:rPr>
          <w:b/>
          <w:bCs/>
          <w:sz w:val="36"/>
          <w:szCs w:val="36"/>
        </w:rPr>
      </w:pPr>
    </w:p>
    <w:p w14:paraId="0882EC69" w14:textId="77777777" w:rsidR="0076739B" w:rsidRDefault="0076739B" w:rsidP="004223F8">
      <w:pPr>
        <w:jc w:val="center"/>
        <w:rPr>
          <w:b/>
          <w:bCs/>
          <w:sz w:val="36"/>
          <w:szCs w:val="36"/>
        </w:rPr>
      </w:pPr>
    </w:p>
    <w:p w14:paraId="21B4361D" w14:textId="77777777" w:rsidR="0076739B" w:rsidRDefault="0076739B" w:rsidP="004223F8">
      <w:pPr>
        <w:jc w:val="center"/>
        <w:rPr>
          <w:b/>
          <w:bCs/>
          <w:sz w:val="36"/>
          <w:szCs w:val="36"/>
        </w:rPr>
      </w:pPr>
    </w:p>
    <w:p w14:paraId="56CEAEB1" w14:textId="77777777" w:rsidR="00753565" w:rsidRDefault="00753565" w:rsidP="004223F8">
      <w:pPr>
        <w:jc w:val="center"/>
        <w:rPr>
          <w:b/>
          <w:bCs/>
          <w:sz w:val="36"/>
          <w:szCs w:val="36"/>
        </w:rPr>
      </w:pPr>
    </w:p>
    <w:p w14:paraId="1EA2C91C" w14:textId="77777777" w:rsidR="00983993" w:rsidRDefault="00983993" w:rsidP="004223F8">
      <w:pPr>
        <w:jc w:val="center"/>
        <w:rPr>
          <w:b/>
          <w:bCs/>
          <w:sz w:val="36"/>
          <w:szCs w:val="36"/>
        </w:rPr>
      </w:pPr>
    </w:p>
    <w:p w14:paraId="620C0CDC" w14:textId="77777777" w:rsidR="00753565" w:rsidRDefault="00753565" w:rsidP="004223F8">
      <w:pPr>
        <w:jc w:val="center"/>
        <w:rPr>
          <w:b/>
          <w:bCs/>
          <w:sz w:val="36"/>
          <w:szCs w:val="36"/>
        </w:rPr>
      </w:pPr>
    </w:p>
    <w:p w14:paraId="38A072D6" w14:textId="77777777" w:rsidR="00B7311A" w:rsidRDefault="00B7311A" w:rsidP="00B7311A">
      <w:pPr>
        <w:shd w:val="clear" w:color="auto" w:fill="FFFFFF" w:themeFill="background1"/>
        <w:tabs>
          <w:tab w:val="left" w:pos="5481"/>
          <w:tab w:val="center" w:pos="8584"/>
        </w:tabs>
        <w:ind w:left="270" w:right="290" w:hanging="2"/>
        <w:jc w:val="center"/>
        <w:rPr>
          <w:b/>
          <w:bCs/>
          <w:sz w:val="52"/>
          <w:szCs w:val="52"/>
        </w:rPr>
      </w:pPr>
      <w:r w:rsidRPr="004C4B76">
        <w:rPr>
          <w:b/>
          <w:bCs/>
          <w:sz w:val="52"/>
          <w:szCs w:val="52"/>
        </w:rPr>
        <w:lastRenderedPageBreak/>
        <w:t>Curriculum Committee</w:t>
      </w:r>
    </w:p>
    <w:p w14:paraId="1EA766AD" w14:textId="77777777" w:rsidR="00753565" w:rsidRDefault="00753565" w:rsidP="00B7311A">
      <w:pPr>
        <w:shd w:val="clear" w:color="auto" w:fill="FFFFFF" w:themeFill="background1"/>
        <w:tabs>
          <w:tab w:val="left" w:pos="5481"/>
          <w:tab w:val="center" w:pos="8584"/>
        </w:tabs>
        <w:ind w:left="270" w:right="290" w:hanging="2"/>
        <w:jc w:val="center"/>
        <w:rPr>
          <w:b/>
          <w:bCs/>
          <w:sz w:val="52"/>
          <w:szCs w:val="52"/>
        </w:rPr>
      </w:pPr>
    </w:p>
    <w:p w14:paraId="6C309A16" w14:textId="77777777" w:rsidR="004977D3" w:rsidRPr="00066D42" w:rsidRDefault="004977D3" w:rsidP="00B7311A">
      <w:pPr>
        <w:shd w:val="clear" w:color="auto" w:fill="FFFFFF" w:themeFill="background1"/>
        <w:tabs>
          <w:tab w:val="left" w:pos="5481"/>
          <w:tab w:val="center" w:pos="8584"/>
        </w:tabs>
        <w:ind w:left="270" w:right="290" w:hanging="2"/>
        <w:jc w:val="center"/>
        <w:rPr>
          <w:b/>
          <w:bCs/>
          <w:color w:val="C0504D" w:themeColor="accent2"/>
          <w:sz w:val="52"/>
          <w:szCs w:val="52"/>
        </w:rPr>
      </w:pPr>
    </w:p>
    <w:p w14:paraId="76C91E4E" w14:textId="77777777" w:rsidR="00D46ECD" w:rsidRDefault="00D46ECD" w:rsidP="00B7311A">
      <w:pPr>
        <w:spacing w:line="360" w:lineRule="auto"/>
        <w:ind w:left="1440"/>
        <w:rPr>
          <w:b/>
          <w:bCs/>
          <w:sz w:val="28"/>
          <w:szCs w:val="28"/>
        </w:rPr>
      </w:pPr>
    </w:p>
    <w:p w14:paraId="1C9C8D1A" w14:textId="77777777" w:rsidR="00D46ECD" w:rsidRDefault="00D46ECD" w:rsidP="00B7311A">
      <w:pPr>
        <w:spacing w:line="360" w:lineRule="auto"/>
        <w:ind w:left="1440"/>
        <w:rPr>
          <w:b/>
          <w:bCs/>
          <w:sz w:val="28"/>
          <w:szCs w:val="28"/>
        </w:rPr>
      </w:pPr>
    </w:p>
    <w:p w14:paraId="7E625162" w14:textId="77777777" w:rsidR="00B7311A" w:rsidRDefault="00B7311A" w:rsidP="00B7311A">
      <w:pPr>
        <w:spacing w:line="360" w:lineRule="auto"/>
        <w:ind w:left="1440"/>
        <w:rPr>
          <w:b/>
          <w:bCs/>
          <w:sz w:val="28"/>
          <w:szCs w:val="28"/>
        </w:rPr>
      </w:pPr>
      <w:r>
        <w:rPr>
          <w:b/>
          <w:bCs/>
          <w:sz w:val="28"/>
          <w:szCs w:val="28"/>
        </w:rPr>
        <w:t>Chair P</w:t>
      </w:r>
      <w:r w:rsidRPr="00E84B4D">
        <w:rPr>
          <w:b/>
          <w:bCs/>
          <w:sz w:val="28"/>
          <w:szCs w:val="28"/>
        </w:rPr>
        <w:t>erson:</w:t>
      </w:r>
      <w:r w:rsidRPr="00E84B4D">
        <w:rPr>
          <w:b/>
          <w:bCs/>
          <w:sz w:val="28"/>
          <w:szCs w:val="28"/>
        </w:rPr>
        <w:tab/>
      </w:r>
      <w:r>
        <w:rPr>
          <w:b/>
          <w:bCs/>
          <w:sz w:val="28"/>
          <w:szCs w:val="28"/>
        </w:rPr>
        <w:tab/>
      </w:r>
      <w:r>
        <w:rPr>
          <w:b/>
          <w:bCs/>
          <w:sz w:val="28"/>
          <w:szCs w:val="28"/>
        </w:rPr>
        <w:tab/>
      </w:r>
      <w:r>
        <w:rPr>
          <w:b/>
          <w:bCs/>
          <w:sz w:val="28"/>
          <w:szCs w:val="28"/>
        </w:rPr>
        <w:tab/>
        <w:t xml:space="preserve">    </w:t>
      </w:r>
      <w:r w:rsidRPr="00460F32">
        <w:rPr>
          <w:b/>
          <w:bCs/>
          <w:sz w:val="28"/>
          <w:szCs w:val="28"/>
        </w:rPr>
        <w:t>Prof   Dr Tallat Farkhanda (Dean OB/GYN)</w:t>
      </w:r>
    </w:p>
    <w:p w14:paraId="1F146C17" w14:textId="77777777" w:rsidR="0099616D" w:rsidRPr="00E84B4D" w:rsidRDefault="0099616D" w:rsidP="00B7311A">
      <w:pPr>
        <w:spacing w:line="360" w:lineRule="auto"/>
        <w:ind w:left="1440"/>
      </w:pPr>
    </w:p>
    <w:p w14:paraId="1CD90E0C" w14:textId="77777777" w:rsidR="00B7311A" w:rsidRDefault="00B7311A" w:rsidP="00B7311A">
      <w:pPr>
        <w:tabs>
          <w:tab w:val="left" w:pos="3937"/>
        </w:tabs>
        <w:spacing w:line="360" w:lineRule="auto"/>
        <w:ind w:left="1440"/>
        <w:rPr>
          <w:b/>
          <w:bCs/>
          <w:spacing w:val="1"/>
          <w:sz w:val="28"/>
          <w:szCs w:val="28"/>
        </w:rPr>
      </w:pPr>
      <w:r w:rsidRPr="00E84B4D">
        <w:rPr>
          <w:b/>
          <w:bCs/>
          <w:spacing w:val="1"/>
          <w:sz w:val="28"/>
          <w:szCs w:val="28"/>
        </w:rPr>
        <w:t xml:space="preserve">Chief Organizer                                     </w:t>
      </w:r>
      <w:r w:rsidRPr="00460F32">
        <w:rPr>
          <w:b/>
          <w:bCs/>
          <w:spacing w:val="1"/>
          <w:sz w:val="28"/>
          <w:szCs w:val="28"/>
        </w:rPr>
        <w:t xml:space="preserve">Dr Humaira Bilqis (Associate Prof </w:t>
      </w:r>
      <w:r w:rsidRPr="00460F32">
        <w:rPr>
          <w:b/>
          <w:bCs/>
          <w:sz w:val="28"/>
          <w:szCs w:val="28"/>
        </w:rPr>
        <w:t>OB/GYN</w:t>
      </w:r>
      <w:r w:rsidRPr="00460F32">
        <w:rPr>
          <w:b/>
          <w:bCs/>
          <w:spacing w:val="1"/>
          <w:sz w:val="28"/>
          <w:szCs w:val="28"/>
        </w:rPr>
        <w:t>)</w:t>
      </w:r>
      <w:r w:rsidRPr="00460F32">
        <w:rPr>
          <w:b/>
          <w:bCs/>
          <w:spacing w:val="1"/>
          <w:sz w:val="28"/>
          <w:szCs w:val="28"/>
        </w:rPr>
        <w:tab/>
      </w:r>
    </w:p>
    <w:p w14:paraId="4855CFDF" w14:textId="77777777" w:rsidR="0099616D" w:rsidRPr="00460F32" w:rsidRDefault="0099616D" w:rsidP="00B7311A">
      <w:pPr>
        <w:tabs>
          <w:tab w:val="left" w:pos="3937"/>
        </w:tabs>
        <w:spacing w:line="360" w:lineRule="auto"/>
        <w:ind w:left="1440"/>
        <w:rPr>
          <w:b/>
          <w:bCs/>
          <w:spacing w:val="1"/>
          <w:sz w:val="28"/>
          <w:szCs w:val="28"/>
        </w:rPr>
      </w:pPr>
    </w:p>
    <w:p w14:paraId="4DFC9622" w14:textId="77777777" w:rsidR="00B7311A" w:rsidRDefault="00B7311A" w:rsidP="00B7311A">
      <w:pPr>
        <w:ind w:left="1440"/>
        <w:jc w:val="both"/>
        <w:rPr>
          <w:b/>
          <w:bCs/>
          <w:spacing w:val="-1"/>
          <w:sz w:val="28"/>
          <w:szCs w:val="28"/>
        </w:rPr>
      </w:pPr>
      <w:r w:rsidRPr="00E84B4D">
        <w:rPr>
          <w:b/>
          <w:bCs/>
          <w:spacing w:val="1"/>
          <w:sz w:val="28"/>
          <w:szCs w:val="28"/>
        </w:rPr>
        <w:t>Focal Person</w:t>
      </w:r>
      <w:r>
        <w:rPr>
          <w:b/>
          <w:bCs/>
          <w:spacing w:val="1"/>
          <w:sz w:val="28"/>
          <w:szCs w:val="28"/>
        </w:rPr>
        <w:t xml:space="preserve"> </w:t>
      </w:r>
      <w:r w:rsidRPr="00E84B4D">
        <w:rPr>
          <w:b/>
          <w:bCs/>
          <w:spacing w:val="1"/>
          <w:sz w:val="28"/>
          <w:szCs w:val="28"/>
        </w:rPr>
        <w:t xml:space="preserve">GU-I, HFH </w:t>
      </w:r>
      <w:r>
        <w:rPr>
          <w:b/>
          <w:bCs/>
          <w:spacing w:val="1"/>
          <w:sz w:val="28"/>
          <w:szCs w:val="28"/>
        </w:rPr>
        <w:tab/>
      </w:r>
      <w:r>
        <w:rPr>
          <w:b/>
          <w:bCs/>
          <w:spacing w:val="1"/>
          <w:sz w:val="28"/>
          <w:szCs w:val="28"/>
        </w:rPr>
        <w:tab/>
        <w:t xml:space="preserve">    </w:t>
      </w:r>
      <w:r w:rsidRPr="00460F32">
        <w:rPr>
          <w:b/>
          <w:bCs/>
          <w:spacing w:val="1"/>
          <w:sz w:val="28"/>
          <w:szCs w:val="28"/>
        </w:rPr>
        <w:t>Dr Amara Arooj (</w:t>
      </w:r>
      <w:r w:rsidRPr="00460F32">
        <w:rPr>
          <w:b/>
          <w:bCs/>
          <w:spacing w:val="-1"/>
          <w:sz w:val="28"/>
          <w:szCs w:val="28"/>
        </w:rPr>
        <w:t xml:space="preserve">Assistant Prof </w:t>
      </w:r>
      <w:r w:rsidRPr="00460F32">
        <w:rPr>
          <w:b/>
          <w:bCs/>
          <w:sz w:val="28"/>
          <w:szCs w:val="28"/>
        </w:rPr>
        <w:t>OB/GYN</w:t>
      </w:r>
      <w:r w:rsidRPr="00460F32">
        <w:rPr>
          <w:b/>
          <w:bCs/>
          <w:spacing w:val="-1"/>
          <w:sz w:val="28"/>
          <w:szCs w:val="28"/>
        </w:rPr>
        <w:t>)</w:t>
      </w:r>
    </w:p>
    <w:p w14:paraId="243B62E0" w14:textId="106330DA" w:rsidR="00D46ECD" w:rsidRPr="00E84B4D" w:rsidRDefault="0099616D" w:rsidP="00D46ECD">
      <w:pPr>
        <w:ind w:left="1440"/>
        <w:jc w:val="both"/>
      </w:pPr>
      <w:r>
        <w:rPr>
          <w:b/>
          <w:bCs/>
          <w:spacing w:val="1"/>
          <w:sz w:val="28"/>
          <w:szCs w:val="28"/>
        </w:rPr>
        <w:tab/>
      </w:r>
      <w:r>
        <w:rPr>
          <w:b/>
          <w:bCs/>
          <w:spacing w:val="1"/>
          <w:sz w:val="28"/>
          <w:szCs w:val="28"/>
        </w:rPr>
        <w:tab/>
      </w:r>
      <w:r>
        <w:rPr>
          <w:b/>
          <w:bCs/>
          <w:spacing w:val="1"/>
          <w:sz w:val="28"/>
          <w:szCs w:val="28"/>
        </w:rPr>
        <w:tab/>
      </w:r>
      <w:r>
        <w:rPr>
          <w:b/>
          <w:bCs/>
          <w:spacing w:val="1"/>
          <w:sz w:val="28"/>
          <w:szCs w:val="28"/>
        </w:rPr>
        <w:tab/>
      </w:r>
      <w:r w:rsidR="00D46ECD">
        <w:rPr>
          <w:b/>
          <w:bCs/>
          <w:spacing w:val="1"/>
          <w:sz w:val="28"/>
          <w:szCs w:val="28"/>
        </w:rPr>
        <w:tab/>
      </w:r>
      <w:r w:rsidR="00D46ECD">
        <w:rPr>
          <w:b/>
          <w:bCs/>
          <w:spacing w:val="1"/>
          <w:sz w:val="28"/>
          <w:szCs w:val="28"/>
        </w:rPr>
        <w:tab/>
        <w:t xml:space="preserve">    </w:t>
      </w:r>
      <w:r w:rsidR="00D46ECD" w:rsidRPr="00460F32">
        <w:rPr>
          <w:b/>
          <w:bCs/>
          <w:spacing w:val="1"/>
          <w:sz w:val="28"/>
          <w:szCs w:val="28"/>
        </w:rPr>
        <w:t xml:space="preserve">Dr </w:t>
      </w:r>
      <w:r w:rsidR="00D46ECD">
        <w:rPr>
          <w:b/>
          <w:bCs/>
          <w:spacing w:val="1"/>
          <w:sz w:val="28"/>
          <w:szCs w:val="28"/>
        </w:rPr>
        <w:t>Sadia Bano</w:t>
      </w:r>
      <w:r w:rsidR="00D46ECD" w:rsidRPr="00460F32">
        <w:rPr>
          <w:b/>
          <w:bCs/>
          <w:spacing w:val="1"/>
          <w:sz w:val="28"/>
          <w:szCs w:val="28"/>
        </w:rPr>
        <w:t xml:space="preserve"> (</w:t>
      </w:r>
      <w:r w:rsidR="00D46ECD">
        <w:rPr>
          <w:b/>
          <w:bCs/>
          <w:spacing w:val="-1"/>
          <w:sz w:val="28"/>
          <w:szCs w:val="28"/>
        </w:rPr>
        <w:t>Senior Regis</w:t>
      </w:r>
      <w:r w:rsidR="003E21D3">
        <w:rPr>
          <w:b/>
          <w:bCs/>
          <w:spacing w:val="-1"/>
          <w:sz w:val="28"/>
          <w:szCs w:val="28"/>
        </w:rPr>
        <w:t>t</w:t>
      </w:r>
      <w:r w:rsidR="00D46ECD">
        <w:rPr>
          <w:b/>
          <w:bCs/>
          <w:spacing w:val="-1"/>
          <w:sz w:val="28"/>
          <w:szCs w:val="28"/>
        </w:rPr>
        <w:t>rar</w:t>
      </w:r>
      <w:r w:rsidR="00D46ECD" w:rsidRPr="00460F32">
        <w:rPr>
          <w:b/>
          <w:bCs/>
          <w:spacing w:val="-1"/>
          <w:sz w:val="28"/>
          <w:szCs w:val="28"/>
        </w:rPr>
        <w:t xml:space="preserve"> </w:t>
      </w:r>
      <w:r w:rsidR="00D46ECD" w:rsidRPr="00460F32">
        <w:rPr>
          <w:b/>
          <w:bCs/>
          <w:sz w:val="28"/>
          <w:szCs w:val="28"/>
        </w:rPr>
        <w:t>OB/GYN</w:t>
      </w:r>
      <w:r w:rsidR="00D46ECD" w:rsidRPr="00460F32">
        <w:rPr>
          <w:b/>
          <w:bCs/>
          <w:spacing w:val="-1"/>
          <w:sz w:val="28"/>
          <w:szCs w:val="28"/>
        </w:rPr>
        <w:t>)</w:t>
      </w:r>
    </w:p>
    <w:p w14:paraId="34DB3A4A" w14:textId="77777777" w:rsidR="0076739B" w:rsidRDefault="0076739B" w:rsidP="004223F8">
      <w:pPr>
        <w:jc w:val="center"/>
        <w:rPr>
          <w:b/>
          <w:bCs/>
          <w:sz w:val="36"/>
          <w:szCs w:val="36"/>
        </w:rPr>
      </w:pPr>
    </w:p>
    <w:p w14:paraId="34C2F054" w14:textId="77777777" w:rsidR="008D12E5" w:rsidRDefault="008D12E5" w:rsidP="004223F8">
      <w:pPr>
        <w:jc w:val="center"/>
        <w:rPr>
          <w:b/>
          <w:bCs/>
          <w:sz w:val="36"/>
          <w:szCs w:val="36"/>
        </w:rPr>
      </w:pPr>
    </w:p>
    <w:p w14:paraId="321A3AC7" w14:textId="77777777" w:rsidR="0076739B" w:rsidRDefault="0076739B" w:rsidP="004223F8">
      <w:pPr>
        <w:jc w:val="center"/>
        <w:rPr>
          <w:b/>
          <w:bCs/>
          <w:sz w:val="36"/>
          <w:szCs w:val="36"/>
        </w:rPr>
      </w:pPr>
    </w:p>
    <w:p w14:paraId="4C3B98D7" w14:textId="77777777" w:rsidR="008D12E5" w:rsidRDefault="008D12E5" w:rsidP="004223F8">
      <w:pPr>
        <w:jc w:val="center"/>
        <w:rPr>
          <w:b/>
          <w:bCs/>
          <w:sz w:val="36"/>
          <w:szCs w:val="36"/>
        </w:rPr>
      </w:pPr>
    </w:p>
    <w:p w14:paraId="25634DB1" w14:textId="77777777" w:rsidR="008D12E5" w:rsidRDefault="008D12E5" w:rsidP="004223F8">
      <w:pPr>
        <w:jc w:val="center"/>
        <w:rPr>
          <w:b/>
          <w:bCs/>
          <w:sz w:val="36"/>
          <w:szCs w:val="36"/>
        </w:rPr>
      </w:pPr>
    </w:p>
    <w:p w14:paraId="6DA8541E" w14:textId="77777777" w:rsidR="008D12E5" w:rsidRDefault="008D12E5" w:rsidP="004223F8">
      <w:pPr>
        <w:jc w:val="center"/>
        <w:rPr>
          <w:b/>
          <w:bCs/>
          <w:sz w:val="36"/>
          <w:szCs w:val="36"/>
        </w:rPr>
      </w:pPr>
    </w:p>
    <w:p w14:paraId="6DAFF46A" w14:textId="77777777" w:rsidR="008D12E5" w:rsidRDefault="008D12E5" w:rsidP="004223F8">
      <w:pPr>
        <w:jc w:val="center"/>
        <w:rPr>
          <w:b/>
          <w:bCs/>
          <w:sz w:val="36"/>
          <w:szCs w:val="36"/>
        </w:rPr>
      </w:pPr>
    </w:p>
    <w:p w14:paraId="1240678B" w14:textId="77777777" w:rsidR="008D12E5" w:rsidRDefault="008D12E5" w:rsidP="004223F8">
      <w:pPr>
        <w:jc w:val="center"/>
        <w:rPr>
          <w:b/>
          <w:bCs/>
          <w:sz w:val="36"/>
          <w:szCs w:val="36"/>
        </w:rPr>
      </w:pPr>
    </w:p>
    <w:p w14:paraId="4BD0FBAA" w14:textId="77777777" w:rsidR="008D12E5" w:rsidRDefault="008D12E5" w:rsidP="004223F8">
      <w:pPr>
        <w:jc w:val="center"/>
        <w:rPr>
          <w:b/>
          <w:bCs/>
          <w:sz w:val="36"/>
          <w:szCs w:val="36"/>
        </w:rPr>
      </w:pPr>
    </w:p>
    <w:p w14:paraId="2B537D21" w14:textId="77777777" w:rsidR="008D12E5" w:rsidRDefault="008D12E5" w:rsidP="004223F8">
      <w:pPr>
        <w:jc w:val="center"/>
        <w:rPr>
          <w:b/>
          <w:bCs/>
          <w:sz w:val="36"/>
          <w:szCs w:val="36"/>
        </w:rPr>
      </w:pPr>
    </w:p>
    <w:p w14:paraId="3CF422B2" w14:textId="77777777" w:rsidR="008D12E5" w:rsidRDefault="008D12E5" w:rsidP="004223F8">
      <w:pPr>
        <w:jc w:val="center"/>
        <w:rPr>
          <w:b/>
          <w:bCs/>
          <w:sz w:val="36"/>
          <w:szCs w:val="36"/>
        </w:rPr>
      </w:pPr>
    </w:p>
    <w:p w14:paraId="17707C7F" w14:textId="77777777" w:rsidR="008D12E5" w:rsidRDefault="008D12E5" w:rsidP="00E1203C">
      <w:pPr>
        <w:rPr>
          <w:b/>
          <w:bCs/>
          <w:sz w:val="36"/>
          <w:szCs w:val="36"/>
        </w:rPr>
      </w:pPr>
    </w:p>
    <w:tbl>
      <w:tblPr>
        <w:tblStyle w:val="TableGrid"/>
        <w:tblpPr w:leftFromText="180" w:rightFromText="180" w:vertAnchor="text" w:horzAnchor="margin" w:tblpXSpec="center" w:tblpY="127"/>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9714"/>
      </w:tblGrid>
      <w:tr w:rsidR="008D12E5" w:rsidRPr="00027E8A" w14:paraId="271409CE" w14:textId="77777777" w:rsidTr="008D12E5">
        <w:trPr>
          <w:trHeight w:val="170"/>
        </w:trPr>
        <w:tc>
          <w:tcPr>
            <w:tcW w:w="14772" w:type="dxa"/>
            <w:gridSpan w:val="2"/>
            <w:shd w:val="clear" w:color="auto" w:fill="FFFFFF" w:themeFill="background1"/>
          </w:tcPr>
          <w:p w14:paraId="3576BBEC" w14:textId="77777777" w:rsidR="008D12E5" w:rsidRPr="00EA6139" w:rsidRDefault="008D12E5" w:rsidP="00AE5300">
            <w:pPr>
              <w:jc w:val="center"/>
              <w:rPr>
                <w:b/>
                <w:bCs/>
                <w:sz w:val="52"/>
                <w:szCs w:val="52"/>
              </w:rPr>
            </w:pPr>
            <w:bookmarkStart w:id="1" w:name="_Toc167697003"/>
            <w:r w:rsidRPr="00EA6139">
              <w:rPr>
                <w:b/>
                <w:bCs/>
                <w:sz w:val="52"/>
                <w:szCs w:val="52"/>
              </w:rPr>
              <w:t>RMU Mission, Vision, Values &amp; Goals</w:t>
            </w:r>
            <w:bookmarkEnd w:id="1"/>
            <w:r w:rsidRPr="00EA6139">
              <w:rPr>
                <w:b/>
                <w:bCs/>
                <w:sz w:val="52"/>
                <w:szCs w:val="52"/>
              </w:rPr>
              <w:t xml:space="preserve"> </w:t>
            </w:r>
          </w:p>
        </w:tc>
      </w:tr>
      <w:tr w:rsidR="008D12E5" w:rsidRPr="00027E8A" w14:paraId="2893D815" w14:textId="77777777" w:rsidTr="008D12E5">
        <w:trPr>
          <w:trHeight w:val="5198"/>
        </w:trPr>
        <w:tc>
          <w:tcPr>
            <w:tcW w:w="5058" w:type="dxa"/>
          </w:tcPr>
          <w:p w14:paraId="46C8D8BC" w14:textId="77777777" w:rsidR="008D12E5" w:rsidRPr="00EA6139" w:rsidRDefault="008D12E5" w:rsidP="00AE5300">
            <w:pPr>
              <w:jc w:val="center"/>
              <w:rPr>
                <w:b/>
                <w:sz w:val="32"/>
                <w:szCs w:val="32"/>
              </w:rPr>
            </w:pPr>
          </w:p>
          <w:p w14:paraId="222F8747" w14:textId="77777777" w:rsidR="008D12E5" w:rsidRPr="00EA6139" w:rsidRDefault="008D12E5" w:rsidP="00AE5300">
            <w:pPr>
              <w:jc w:val="center"/>
              <w:rPr>
                <w:b/>
                <w:sz w:val="32"/>
                <w:szCs w:val="32"/>
              </w:rPr>
            </w:pPr>
            <w:r w:rsidRPr="00EA6139">
              <w:rPr>
                <w:b/>
                <w:sz w:val="32"/>
                <w:szCs w:val="32"/>
              </w:rPr>
              <w:t>RMU Motto</w:t>
            </w:r>
          </w:p>
          <w:p w14:paraId="1465869D" w14:textId="77777777" w:rsidR="008D12E5" w:rsidRPr="00EA6139" w:rsidRDefault="008D12E5" w:rsidP="00AE5300">
            <w:pPr>
              <w:jc w:val="center"/>
              <w:rPr>
                <w:b/>
                <w:sz w:val="56"/>
              </w:rPr>
            </w:pPr>
          </w:p>
          <w:p w14:paraId="15E9E405" w14:textId="77777777" w:rsidR="008D12E5" w:rsidRPr="00EA6139" w:rsidRDefault="008D12E5" w:rsidP="00AE5300">
            <w:pPr>
              <w:jc w:val="center"/>
              <w:rPr>
                <w:b/>
                <w:sz w:val="56"/>
              </w:rPr>
            </w:pPr>
          </w:p>
          <w:p w14:paraId="48DD4305" w14:textId="77777777" w:rsidR="008D12E5" w:rsidRPr="00EA6139" w:rsidRDefault="008D12E5" w:rsidP="00AE5300">
            <w:pPr>
              <w:jc w:val="center"/>
              <w:rPr>
                <w:b/>
                <w:sz w:val="56"/>
              </w:rPr>
            </w:pPr>
            <w:r w:rsidRPr="00EA6139">
              <w:rPr>
                <w:rFonts w:eastAsia="Calibri"/>
                <w:b/>
                <w:noProof/>
                <w:spacing w:val="-1"/>
                <w:szCs w:val="24"/>
              </w:rPr>
              <w:drawing>
                <wp:anchor distT="0" distB="0" distL="114300" distR="114300" simplePos="0" relativeHeight="251678208" behindDoc="1" locked="0" layoutInCell="1" allowOverlap="1" wp14:anchorId="4AD560B0" wp14:editId="05E58757">
                  <wp:simplePos x="0" y="0"/>
                  <wp:positionH relativeFrom="column">
                    <wp:posOffset>-247650</wp:posOffset>
                  </wp:positionH>
                  <wp:positionV relativeFrom="paragraph">
                    <wp:posOffset>-199390</wp:posOffset>
                  </wp:positionV>
                  <wp:extent cx="3162300" cy="4038600"/>
                  <wp:effectExtent l="0" t="0" r="209550" b="0"/>
                  <wp:wrapThrough wrapText="bothSides">
                    <wp:wrapPolygon edited="0">
                      <wp:start x="8328" y="2649"/>
                      <wp:lineTo x="7937" y="3057"/>
                      <wp:lineTo x="7157" y="4177"/>
                      <wp:lineTo x="7027" y="4585"/>
                      <wp:lineTo x="5986" y="6113"/>
                      <wp:lineTo x="5075" y="6419"/>
                      <wp:lineTo x="3513" y="7438"/>
                      <wp:lineTo x="2993" y="9272"/>
                      <wp:lineTo x="2733" y="9883"/>
                      <wp:lineTo x="3253" y="10392"/>
                      <wp:lineTo x="4554" y="11004"/>
                      <wp:lineTo x="4164" y="11309"/>
                      <wp:lineTo x="4684" y="12125"/>
                      <wp:lineTo x="6766" y="12634"/>
                      <wp:lineTo x="6766" y="13449"/>
                      <wp:lineTo x="8848" y="14264"/>
                      <wp:lineTo x="10800" y="14264"/>
                      <wp:lineTo x="10280" y="15487"/>
                      <wp:lineTo x="10410" y="15996"/>
                      <wp:lineTo x="12622" y="17525"/>
                      <wp:lineTo x="12622" y="18238"/>
                      <wp:lineTo x="16135" y="18747"/>
                      <wp:lineTo x="20429" y="18951"/>
                      <wp:lineTo x="21080" y="18951"/>
                      <wp:lineTo x="21340" y="18747"/>
                      <wp:lineTo x="21990" y="17525"/>
                      <wp:lineTo x="22771" y="15894"/>
                      <wp:lineTo x="22901" y="14264"/>
                      <wp:lineTo x="22251" y="12634"/>
                      <wp:lineTo x="21080" y="10902"/>
                      <wp:lineTo x="18867" y="9577"/>
                      <wp:lineTo x="18217" y="9374"/>
                      <wp:lineTo x="16655" y="7743"/>
                      <wp:lineTo x="16786" y="6928"/>
                      <wp:lineTo x="15875" y="6113"/>
                      <wp:lineTo x="16135" y="3872"/>
                      <wp:lineTo x="12361" y="2955"/>
                      <wp:lineTo x="8978" y="2649"/>
                      <wp:lineTo x="8328" y="2649"/>
                    </wp:wrapPolygon>
                  </wp:wrapThrough>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tc>
        <w:tc>
          <w:tcPr>
            <w:tcW w:w="9714" w:type="dxa"/>
          </w:tcPr>
          <w:p w14:paraId="6B61014A" w14:textId="77777777" w:rsidR="008D12E5" w:rsidRPr="00EA6139" w:rsidRDefault="008D12E5" w:rsidP="00AE5300">
            <w:pPr>
              <w:rPr>
                <w:b/>
                <w:bCs/>
                <w:sz w:val="28"/>
                <w:szCs w:val="28"/>
              </w:rPr>
            </w:pPr>
            <w:bookmarkStart w:id="2" w:name="_Toc126657986"/>
            <w:r w:rsidRPr="00EA6139">
              <w:rPr>
                <w:b/>
                <w:bCs/>
                <w:sz w:val="28"/>
                <w:szCs w:val="28"/>
              </w:rPr>
              <w:t>Mission Statement</w:t>
            </w:r>
            <w:bookmarkEnd w:id="2"/>
          </w:p>
          <w:p w14:paraId="037B51FF" w14:textId="77777777" w:rsidR="008D12E5" w:rsidRPr="00EA6139" w:rsidRDefault="008D12E5" w:rsidP="00AE5300">
            <w:pPr>
              <w:spacing w:line="360" w:lineRule="auto"/>
              <w:jc w:val="both"/>
              <w:rPr>
                <w:b/>
                <w:bCs/>
                <w:szCs w:val="20"/>
              </w:rPr>
            </w:pPr>
            <w:r w:rsidRPr="00EA6139">
              <w:rPr>
                <w:b/>
                <w:bCs/>
                <w:szCs w:val="24"/>
              </w:rPr>
              <w:t>To impart evidence-based research-oriented health professional education in order to provide best possible patient care and inculcate the values of mutual respect, ethical practice of healthcare and social accountability</w:t>
            </w:r>
            <w:r w:rsidRPr="00EA6139">
              <w:rPr>
                <w:b/>
                <w:bCs/>
                <w:szCs w:val="20"/>
              </w:rPr>
              <w:t>.</w:t>
            </w:r>
          </w:p>
          <w:p w14:paraId="2D055C82" w14:textId="77777777" w:rsidR="008D12E5" w:rsidRPr="00EA6139" w:rsidRDefault="008D12E5" w:rsidP="00AE5300">
            <w:pPr>
              <w:rPr>
                <w:b/>
                <w:bCs/>
              </w:rPr>
            </w:pPr>
            <w:bookmarkStart w:id="3" w:name="_Toc126657987"/>
            <w:r w:rsidRPr="00EA6139">
              <w:rPr>
                <w:b/>
                <w:bCs/>
                <w:sz w:val="28"/>
                <w:szCs w:val="28"/>
              </w:rPr>
              <w:t>Vision and Values</w:t>
            </w:r>
            <w:bookmarkEnd w:id="3"/>
          </w:p>
          <w:p w14:paraId="41BABBE5" w14:textId="77777777" w:rsidR="008D12E5" w:rsidRPr="00EA6139" w:rsidRDefault="008D12E5" w:rsidP="00AE5300">
            <w:pPr>
              <w:spacing w:line="360" w:lineRule="auto"/>
              <w:rPr>
                <w:szCs w:val="24"/>
              </w:rPr>
            </w:pPr>
          </w:p>
          <w:p w14:paraId="33C723C6" w14:textId="77777777" w:rsidR="008D12E5" w:rsidRPr="00EA6139" w:rsidRDefault="008D12E5" w:rsidP="00AE5300">
            <w:pPr>
              <w:spacing w:line="360" w:lineRule="auto"/>
              <w:rPr>
                <w:b/>
                <w:bCs/>
                <w:szCs w:val="24"/>
              </w:rPr>
            </w:pPr>
            <w:r w:rsidRPr="00EA6139">
              <w:rPr>
                <w:b/>
                <w:bCs/>
                <w:szCs w:val="24"/>
              </w:rPr>
              <w:t>Highly recognized and accredited centre of excellence in Medical Education, using evidence-based training techniques for development of highly competent health professionals, who are lifelong experiential learner and are socially accountable.</w:t>
            </w:r>
          </w:p>
          <w:p w14:paraId="79B425C3" w14:textId="77777777" w:rsidR="008D12E5" w:rsidRPr="00EA6139" w:rsidRDefault="008D12E5" w:rsidP="00AE5300">
            <w:pPr>
              <w:rPr>
                <w:b/>
                <w:bCs/>
                <w:sz w:val="28"/>
                <w:szCs w:val="28"/>
              </w:rPr>
            </w:pPr>
            <w:bookmarkStart w:id="4" w:name="_Toc126657988"/>
            <w:r w:rsidRPr="00EA6139">
              <w:rPr>
                <w:b/>
                <w:bCs/>
                <w:sz w:val="28"/>
                <w:szCs w:val="28"/>
              </w:rPr>
              <w:t>Goals of the Undergraduate Integrated Modular Curriculum</w:t>
            </w:r>
            <w:bookmarkEnd w:id="4"/>
          </w:p>
          <w:p w14:paraId="0F19AAF2" w14:textId="77777777" w:rsidR="008D12E5" w:rsidRPr="00EA6139" w:rsidRDefault="008D12E5" w:rsidP="00AE5300">
            <w:pPr>
              <w:spacing w:line="360" w:lineRule="auto"/>
              <w:jc w:val="both"/>
              <w:rPr>
                <w:szCs w:val="24"/>
              </w:rPr>
            </w:pPr>
          </w:p>
          <w:p w14:paraId="66BFB830" w14:textId="77777777" w:rsidR="008D12E5" w:rsidRPr="00EA6139" w:rsidRDefault="008D12E5" w:rsidP="00AE5300">
            <w:pPr>
              <w:spacing w:line="360" w:lineRule="auto"/>
              <w:jc w:val="both"/>
              <w:rPr>
                <w:b/>
                <w:bCs/>
                <w:szCs w:val="24"/>
              </w:rPr>
            </w:pPr>
            <w:r w:rsidRPr="00EA6139">
              <w:rPr>
                <w:b/>
                <w:bCs/>
                <w:szCs w:val="24"/>
              </w:rPr>
              <w:t>The Undergraduate Integrated Learning Program is geared to provide you with quality medical education in an environment designed to:</w:t>
            </w:r>
          </w:p>
          <w:p w14:paraId="640A0511" w14:textId="77777777" w:rsidR="008D12E5" w:rsidRPr="00EA6139" w:rsidRDefault="008D12E5" w:rsidP="008D12E5">
            <w:pPr>
              <w:numPr>
                <w:ilvl w:val="0"/>
                <w:numId w:val="29"/>
              </w:numPr>
              <w:tabs>
                <w:tab w:val="clear" w:pos="720"/>
                <w:tab w:val="num" w:pos="522"/>
              </w:tabs>
              <w:spacing w:after="160"/>
              <w:ind w:left="342"/>
              <w:jc w:val="both"/>
              <w:rPr>
                <w:b/>
                <w:bCs/>
                <w:szCs w:val="24"/>
              </w:rPr>
            </w:pPr>
            <w:r w:rsidRPr="00EA6139">
              <w:rPr>
                <w:b/>
                <w:bCs/>
                <w:szCs w:val="24"/>
              </w:rPr>
              <w:t>Provide thorough grounding in the basic theoretical concepts underpinning the practice of medicine.</w:t>
            </w:r>
          </w:p>
          <w:p w14:paraId="6F715223" w14:textId="77777777" w:rsidR="008D12E5" w:rsidRPr="00EA6139" w:rsidRDefault="008D12E5" w:rsidP="008D12E5">
            <w:pPr>
              <w:numPr>
                <w:ilvl w:val="0"/>
                <w:numId w:val="29"/>
              </w:numPr>
              <w:tabs>
                <w:tab w:val="clear" w:pos="720"/>
                <w:tab w:val="num" w:pos="522"/>
              </w:tabs>
              <w:spacing w:after="160"/>
              <w:ind w:left="342"/>
              <w:jc w:val="both"/>
              <w:rPr>
                <w:b/>
                <w:bCs/>
                <w:szCs w:val="24"/>
              </w:rPr>
            </w:pPr>
            <w:r w:rsidRPr="00EA6139">
              <w:rPr>
                <w:b/>
                <w:bCs/>
                <w:szCs w:val="24"/>
              </w:rPr>
              <w:t>Develop and polish the skills required for providing medical services at all levels of the health care delivery system.</w:t>
            </w:r>
          </w:p>
          <w:p w14:paraId="6968F74F" w14:textId="77777777" w:rsidR="008D12E5" w:rsidRPr="00EA6139" w:rsidRDefault="008D12E5" w:rsidP="008D12E5">
            <w:pPr>
              <w:numPr>
                <w:ilvl w:val="0"/>
                <w:numId w:val="29"/>
              </w:numPr>
              <w:tabs>
                <w:tab w:val="clear" w:pos="720"/>
                <w:tab w:val="num" w:pos="522"/>
              </w:tabs>
              <w:spacing w:after="160"/>
              <w:ind w:left="342"/>
              <w:jc w:val="both"/>
              <w:rPr>
                <w:b/>
                <w:bCs/>
                <w:szCs w:val="24"/>
              </w:rPr>
            </w:pPr>
            <w:r w:rsidRPr="00EA6139">
              <w:rPr>
                <w:b/>
                <w:bCs/>
                <w:szCs w:val="24"/>
              </w:rPr>
              <w:t>Help you attain and maintain the highest possible levels of ethical and professional conduct in your future life.</w:t>
            </w:r>
          </w:p>
          <w:p w14:paraId="7AE46F6E" w14:textId="77777777" w:rsidR="008D12E5" w:rsidRPr="00EA6139" w:rsidRDefault="008D12E5" w:rsidP="008D12E5">
            <w:pPr>
              <w:numPr>
                <w:ilvl w:val="0"/>
                <w:numId w:val="29"/>
              </w:numPr>
              <w:tabs>
                <w:tab w:val="clear" w:pos="720"/>
                <w:tab w:val="num" w:pos="522"/>
              </w:tabs>
              <w:spacing w:after="160"/>
              <w:ind w:left="342"/>
              <w:jc w:val="both"/>
              <w:rPr>
                <w:szCs w:val="24"/>
              </w:rPr>
            </w:pPr>
            <w:r w:rsidRPr="00EA6139">
              <w:rPr>
                <w:b/>
                <w:bCs/>
                <w:szCs w:val="24"/>
              </w:rPr>
              <w:t>Kindle a spirit of inquiry and acquisition of knowledge to help you attain personal and professional growth &amp; excellence.</w:t>
            </w:r>
          </w:p>
        </w:tc>
      </w:tr>
    </w:tbl>
    <w:p w14:paraId="2858B300" w14:textId="77777777" w:rsidR="00983993" w:rsidRDefault="00983993" w:rsidP="004223F8">
      <w:pPr>
        <w:jc w:val="center"/>
        <w:rPr>
          <w:b/>
          <w:bCs/>
          <w:sz w:val="36"/>
          <w:szCs w:val="36"/>
        </w:rPr>
      </w:pPr>
    </w:p>
    <w:p w14:paraId="7C76230A" w14:textId="6609FDC1" w:rsidR="004223F8" w:rsidRPr="00283D0D" w:rsidRDefault="004223F8" w:rsidP="004223F8">
      <w:pPr>
        <w:jc w:val="center"/>
        <w:rPr>
          <w:b/>
          <w:bCs/>
          <w:sz w:val="36"/>
          <w:szCs w:val="36"/>
        </w:rPr>
      </w:pPr>
      <w:r w:rsidRPr="003E4CB4">
        <w:rPr>
          <w:b/>
          <w:bCs/>
          <w:sz w:val="36"/>
          <w:szCs w:val="36"/>
        </w:rPr>
        <w:lastRenderedPageBreak/>
        <w:t xml:space="preserve">GYNAECOLOGY AND OBSTETRIC I </w:t>
      </w:r>
      <w:r>
        <w:rPr>
          <w:b/>
          <w:bCs/>
          <w:sz w:val="36"/>
          <w:szCs w:val="36"/>
        </w:rPr>
        <w:t>(Junior)</w:t>
      </w:r>
    </w:p>
    <w:p w14:paraId="5B2B2381" w14:textId="77777777" w:rsidR="004223F8" w:rsidRDefault="004223F8" w:rsidP="004223F8">
      <w:pPr>
        <w:jc w:val="center"/>
        <w:rPr>
          <w:b/>
          <w:bCs/>
        </w:rPr>
      </w:pPr>
    </w:p>
    <w:p w14:paraId="20FDE2DB" w14:textId="77777777" w:rsidR="004223F8" w:rsidRPr="00283D0D" w:rsidRDefault="004223F8" w:rsidP="004223F8">
      <w:pPr>
        <w:jc w:val="center"/>
        <w:rPr>
          <w:b/>
          <w:bCs/>
        </w:rPr>
      </w:pPr>
      <w:r w:rsidRPr="00283D0D">
        <w:rPr>
          <w:b/>
          <w:bCs/>
        </w:rPr>
        <w:t xml:space="preserve">Week </w:t>
      </w:r>
      <w:r>
        <w:rPr>
          <w:b/>
          <w:bCs/>
        </w:rPr>
        <w:t xml:space="preserve">1 </w:t>
      </w:r>
      <w:r w:rsidRPr="00273E21">
        <w:rPr>
          <w:b/>
          <w:bCs/>
        </w:rPr>
        <w:t>(22-9-2025 to 26-9-2025)</w:t>
      </w:r>
    </w:p>
    <w:tbl>
      <w:tblPr>
        <w:tblW w:w="18058" w:type="dxa"/>
        <w:tblInd w:w="-185" w:type="dxa"/>
        <w:tblLayout w:type="fixed"/>
        <w:tblLook w:val="04A0" w:firstRow="1" w:lastRow="0" w:firstColumn="1" w:lastColumn="0" w:noHBand="0" w:noVBand="1"/>
      </w:tblPr>
      <w:tblGrid>
        <w:gridCol w:w="1170"/>
        <w:gridCol w:w="4073"/>
        <w:gridCol w:w="1463"/>
        <w:gridCol w:w="4500"/>
        <w:gridCol w:w="3577"/>
        <w:gridCol w:w="3275"/>
      </w:tblGrid>
      <w:tr w:rsidR="004223F8" w14:paraId="7243DE33" w14:textId="77777777" w:rsidTr="004429AF">
        <w:trPr>
          <w:gridAfter w:val="1"/>
          <w:wAfter w:w="3275" w:type="dxa"/>
          <w:trHeight w:val="179"/>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F4C0FA" w14:textId="77777777" w:rsidR="004223F8" w:rsidRDefault="004223F8" w:rsidP="004223F8">
            <w:pPr>
              <w:rPr>
                <w:b/>
                <w:sz w:val="20"/>
                <w:szCs w:val="20"/>
              </w:rPr>
            </w:pPr>
          </w:p>
        </w:tc>
        <w:tc>
          <w:tcPr>
            <w:tcW w:w="4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9C135C" w14:textId="77777777" w:rsidR="004223F8" w:rsidRDefault="004223F8" w:rsidP="004223F8">
            <w:pPr>
              <w:jc w:val="center"/>
              <w:rPr>
                <w:b/>
                <w:sz w:val="20"/>
                <w:szCs w:val="20"/>
              </w:rPr>
            </w:pPr>
            <w:r>
              <w:rPr>
                <w:b/>
                <w:sz w:val="20"/>
                <w:szCs w:val="20"/>
              </w:rPr>
              <w:t>8:30 AM – 9:30 AM</w:t>
            </w:r>
          </w:p>
        </w:tc>
        <w:tc>
          <w:tcPr>
            <w:tcW w:w="1463" w:type="dxa"/>
            <w:vMerge w:val="restart"/>
            <w:tcBorders>
              <w:top w:val="single" w:sz="4" w:space="0" w:color="auto"/>
              <w:left w:val="single" w:sz="4" w:space="0" w:color="auto"/>
              <w:right w:val="single" w:sz="4" w:space="0" w:color="auto"/>
            </w:tcBorders>
            <w:shd w:val="clear" w:color="auto" w:fill="A6A6A6"/>
            <w:textDirection w:val="tbRl"/>
            <w:vAlign w:val="center"/>
            <w:hideMark/>
          </w:tcPr>
          <w:p w14:paraId="1C9F706A" w14:textId="302BA3F6" w:rsidR="004223F8" w:rsidRDefault="004223F8" w:rsidP="005B2A44">
            <w:pPr>
              <w:ind w:left="113" w:right="113"/>
              <w:jc w:val="center"/>
              <w:rPr>
                <w:b/>
                <w:sz w:val="20"/>
                <w:szCs w:val="20"/>
              </w:rPr>
            </w:pPr>
            <w:r>
              <w:rPr>
                <w:b/>
                <w:sz w:val="20"/>
                <w:szCs w:val="20"/>
              </w:rPr>
              <w:t>BREAK 09:30AM – 10</w:t>
            </w:r>
            <w:r w:rsidR="005B2A44">
              <w:rPr>
                <w:b/>
                <w:sz w:val="20"/>
                <w:szCs w:val="20"/>
              </w:rPr>
              <w:t>:</w:t>
            </w:r>
            <w:r w:rsidR="00DD5CC6">
              <w:rPr>
                <w:b/>
                <w:sz w:val="20"/>
                <w:szCs w:val="20"/>
              </w:rPr>
              <w:t>0</w:t>
            </w:r>
            <w:r>
              <w:rPr>
                <w:b/>
                <w:sz w:val="20"/>
                <w:szCs w:val="20"/>
              </w:rPr>
              <w:t xml:space="preserve">0AM </w:t>
            </w:r>
          </w:p>
        </w:tc>
        <w:tc>
          <w:tcPr>
            <w:tcW w:w="80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A84AA1" w14:textId="7FDD7E7C" w:rsidR="004223F8" w:rsidRDefault="004223F8" w:rsidP="004223F8">
            <w:pPr>
              <w:jc w:val="center"/>
              <w:rPr>
                <w:b/>
                <w:sz w:val="20"/>
                <w:szCs w:val="20"/>
              </w:rPr>
            </w:pPr>
            <w:r>
              <w:rPr>
                <w:b/>
                <w:sz w:val="20"/>
                <w:szCs w:val="20"/>
              </w:rPr>
              <w:t>10:</w:t>
            </w:r>
            <w:r w:rsidR="00DD5CC6">
              <w:rPr>
                <w:b/>
                <w:sz w:val="20"/>
                <w:szCs w:val="20"/>
              </w:rPr>
              <w:t>0</w:t>
            </w:r>
            <w:r>
              <w:rPr>
                <w:b/>
                <w:sz w:val="20"/>
                <w:szCs w:val="20"/>
              </w:rPr>
              <w:t>0am – 2:00 pm</w:t>
            </w:r>
          </w:p>
        </w:tc>
      </w:tr>
      <w:tr w:rsidR="004223F8" w14:paraId="47531B55" w14:textId="77777777" w:rsidTr="004429AF">
        <w:trPr>
          <w:gridAfter w:val="1"/>
          <w:wAfter w:w="3275" w:type="dxa"/>
          <w:trHeight w:val="123"/>
        </w:trPr>
        <w:tc>
          <w:tcPr>
            <w:tcW w:w="1170" w:type="dxa"/>
            <w:vMerge w:val="restart"/>
            <w:tcBorders>
              <w:top w:val="single" w:sz="4" w:space="0" w:color="auto"/>
              <w:left w:val="single" w:sz="4" w:space="0" w:color="auto"/>
              <w:bottom w:val="nil"/>
              <w:right w:val="single" w:sz="4" w:space="0" w:color="auto"/>
            </w:tcBorders>
            <w:vAlign w:val="center"/>
            <w:hideMark/>
          </w:tcPr>
          <w:p w14:paraId="30B030F5" w14:textId="77777777" w:rsidR="004223F8" w:rsidRDefault="004223F8" w:rsidP="004223F8">
            <w:pPr>
              <w:jc w:val="center"/>
              <w:rPr>
                <w:b/>
                <w:sz w:val="18"/>
                <w:szCs w:val="18"/>
              </w:rPr>
            </w:pPr>
            <w:r>
              <w:rPr>
                <w:b/>
                <w:sz w:val="18"/>
                <w:szCs w:val="18"/>
              </w:rPr>
              <w:t>Monday</w:t>
            </w:r>
          </w:p>
          <w:p w14:paraId="7252E62A" w14:textId="77777777" w:rsidR="004223F8" w:rsidRDefault="004223F8" w:rsidP="004223F8">
            <w:pPr>
              <w:jc w:val="center"/>
              <w:rPr>
                <w:b/>
                <w:sz w:val="18"/>
                <w:szCs w:val="18"/>
              </w:rPr>
            </w:pPr>
            <w:r>
              <w:rPr>
                <w:b/>
                <w:sz w:val="18"/>
                <w:szCs w:val="18"/>
              </w:rPr>
              <w:t>22-9-25</w:t>
            </w:r>
          </w:p>
        </w:tc>
        <w:tc>
          <w:tcPr>
            <w:tcW w:w="407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154DE2E" w14:textId="77777777" w:rsidR="004223F8" w:rsidRDefault="004223F8" w:rsidP="004223F8">
            <w:pPr>
              <w:jc w:val="center"/>
              <w:rPr>
                <w:b/>
                <w:sz w:val="20"/>
                <w:szCs w:val="20"/>
              </w:rPr>
            </w:pPr>
            <w:r>
              <w:rPr>
                <w:b/>
                <w:sz w:val="20"/>
                <w:szCs w:val="20"/>
              </w:rPr>
              <w:t xml:space="preserve">OB/GYN </w:t>
            </w:r>
          </w:p>
        </w:tc>
        <w:tc>
          <w:tcPr>
            <w:tcW w:w="1463" w:type="dxa"/>
            <w:vMerge/>
            <w:tcBorders>
              <w:left w:val="single" w:sz="4" w:space="0" w:color="auto"/>
              <w:right w:val="single" w:sz="4" w:space="0" w:color="auto"/>
            </w:tcBorders>
            <w:vAlign w:val="center"/>
            <w:hideMark/>
          </w:tcPr>
          <w:p w14:paraId="5FDC6D8A" w14:textId="77777777" w:rsidR="004223F8" w:rsidRDefault="004223F8" w:rsidP="004223F8">
            <w:pPr>
              <w:spacing w:line="256" w:lineRule="auto"/>
              <w:rPr>
                <w:b/>
                <w:sz w:val="20"/>
                <w:szCs w:val="20"/>
              </w:rPr>
            </w:pPr>
          </w:p>
        </w:tc>
        <w:tc>
          <w:tcPr>
            <w:tcW w:w="8077" w:type="dxa"/>
            <w:gridSpan w:val="2"/>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6633774" w14:textId="77777777" w:rsidR="004223F8" w:rsidRDefault="004223F8" w:rsidP="0099769C">
            <w:pPr>
              <w:jc w:val="center"/>
              <w:rPr>
                <w:b/>
                <w:sz w:val="20"/>
                <w:szCs w:val="20"/>
              </w:rPr>
            </w:pPr>
            <w:r>
              <w:rPr>
                <w:b/>
                <w:sz w:val="20"/>
                <w:szCs w:val="20"/>
              </w:rPr>
              <w:t>Clinical clerkship OB/GYN</w:t>
            </w:r>
          </w:p>
        </w:tc>
      </w:tr>
      <w:tr w:rsidR="004223F8" w14:paraId="3FF9BEE6" w14:textId="77777777" w:rsidTr="00D17FCB">
        <w:trPr>
          <w:gridAfter w:val="1"/>
          <w:wAfter w:w="3275" w:type="dxa"/>
          <w:trHeight w:val="305"/>
        </w:trPr>
        <w:tc>
          <w:tcPr>
            <w:tcW w:w="1170" w:type="dxa"/>
            <w:vMerge/>
            <w:tcBorders>
              <w:top w:val="single" w:sz="4" w:space="0" w:color="auto"/>
              <w:left w:val="single" w:sz="4" w:space="0" w:color="auto"/>
              <w:bottom w:val="nil"/>
              <w:right w:val="single" w:sz="4" w:space="0" w:color="auto"/>
            </w:tcBorders>
            <w:vAlign w:val="center"/>
            <w:hideMark/>
          </w:tcPr>
          <w:p w14:paraId="5A4C5C93" w14:textId="77777777" w:rsidR="004223F8" w:rsidRDefault="004223F8" w:rsidP="004223F8">
            <w:pPr>
              <w:spacing w:line="256" w:lineRule="auto"/>
              <w:rPr>
                <w:b/>
                <w:sz w:val="18"/>
                <w:szCs w:val="18"/>
              </w:rPr>
            </w:pPr>
          </w:p>
        </w:tc>
        <w:tc>
          <w:tcPr>
            <w:tcW w:w="4073" w:type="dxa"/>
            <w:tcBorders>
              <w:top w:val="single" w:sz="4" w:space="0" w:color="auto"/>
              <w:left w:val="single" w:sz="4" w:space="0" w:color="auto"/>
              <w:bottom w:val="single" w:sz="4" w:space="0" w:color="auto"/>
              <w:right w:val="single" w:sz="4" w:space="0" w:color="auto"/>
            </w:tcBorders>
            <w:hideMark/>
          </w:tcPr>
          <w:p w14:paraId="3E88654B" w14:textId="77777777" w:rsidR="004223F8" w:rsidRDefault="004223F8" w:rsidP="00D17FCB">
            <w:pPr>
              <w:jc w:val="center"/>
              <w:rPr>
                <w:b/>
                <w:bCs/>
                <w:sz w:val="20"/>
                <w:szCs w:val="20"/>
              </w:rPr>
            </w:pPr>
            <w:r>
              <w:rPr>
                <w:b/>
                <w:bCs/>
                <w:sz w:val="20"/>
                <w:szCs w:val="20"/>
              </w:rPr>
              <w:t>Introduction to medical ethics</w:t>
            </w:r>
          </w:p>
        </w:tc>
        <w:tc>
          <w:tcPr>
            <w:tcW w:w="1463" w:type="dxa"/>
            <w:vMerge/>
            <w:tcBorders>
              <w:left w:val="single" w:sz="4" w:space="0" w:color="auto"/>
              <w:right w:val="single" w:sz="4" w:space="0" w:color="auto"/>
            </w:tcBorders>
            <w:vAlign w:val="center"/>
            <w:hideMark/>
          </w:tcPr>
          <w:p w14:paraId="11A2CBAF" w14:textId="77777777" w:rsidR="004223F8" w:rsidRDefault="004223F8" w:rsidP="004223F8">
            <w:pPr>
              <w:spacing w:line="256" w:lineRule="auto"/>
              <w:rPr>
                <w:b/>
                <w:sz w:val="20"/>
                <w:szCs w:val="20"/>
              </w:rPr>
            </w:pPr>
          </w:p>
        </w:tc>
        <w:tc>
          <w:tcPr>
            <w:tcW w:w="8077" w:type="dxa"/>
            <w:gridSpan w:val="2"/>
            <w:vMerge/>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D6CBF75" w14:textId="77777777" w:rsidR="004223F8" w:rsidRDefault="004223F8" w:rsidP="004223F8">
            <w:pPr>
              <w:spacing w:line="256" w:lineRule="auto"/>
              <w:rPr>
                <w:b/>
                <w:sz w:val="20"/>
                <w:szCs w:val="20"/>
              </w:rPr>
            </w:pPr>
          </w:p>
        </w:tc>
      </w:tr>
      <w:tr w:rsidR="004223F8" w14:paraId="456B3110" w14:textId="77777777" w:rsidTr="004429AF">
        <w:trPr>
          <w:gridAfter w:val="1"/>
          <w:wAfter w:w="3275" w:type="dxa"/>
          <w:trHeight w:val="103"/>
        </w:trPr>
        <w:tc>
          <w:tcPr>
            <w:tcW w:w="1170" w:type="dxa"/>
            <w:vMerge/>
            <w:tcBorders>
              <w:top w:val="single" w:sz="4" w:space="0" w:color="auto"/>
              <w:left w:val="single" w:sz="4" w:space="0" w:color="auto"/>
              <w:bottom w:val="nil"/>
              <w:right w:val="single" w:sz="4" w:space="0" w:color="auto"/>
            </w:tcBorders>
            <w:vAlign w:val="center"/>
            <w:hideMark/>
          </w:tcPr>
          <w:p w14:paraId="6B1D5DC3" w14:textId="77777777" w:rsidR="004223F8" w:rsidRDefault="004223F8" w:rsidP="004223F8">
            <w:pPr>
              <w:spacing w:line="256" w:lineRule="auto"/>
              <w:rPr>
                <w:b/>
                <w:sz w:val="18"/>
                <w:szCs w:val="18"/>
              </w:rPr>
            </w:pPr>
          </w:p>
        </w:tc>
        <w:tc>
          <w:tcPr>
            <w:tcW w:w="4073" w:type="dxa"/>
            <w:tcBorders>
              <w:top w:val="single" w:sz="4" w:space="0" w:color="auto"/>
              <w:left w:val="single" w:sz="4" w:space="0" w:color="000000"/>
              <w:bottom w:val="single" w:sz="4" w:space="0" w:color="auto"/>
              <w:right w:val="single" w:sz="4" w:space="0" w:color="auto"/>
            </w:tcBorders>
            <w:hideMark/>
          </w:tcPr>
          <w:p w14:paraId="60A2E45E" w14:textId="77777777" w:rsidR="004223F8" w:rsidRDefault="004223F8" w:rsidP="004223F8">
            <w:pPr>
              <w:jc w:val="center"/>
              <w:rPr>
                <w:sz w:val="20"/>
                <w:szCs w:val="20"/>
              </w:rPr>
            </w:pPr>
            <w:r>
              <w:rPr>
                <w:b/>
                <w:sz w:val="20"/>
                <w:szCs w:val="20"/>
              </w:rPr>
              <w:t xml:space="preserve">Lecture hall </w:t>
            </w:r>
          </w:p>
        </w:tc>
        <w:tc>
          <w:tcPr>
            <w:tcW w:w="1463" w:type="dxa"/>
            <w:vMerge/>
            <w:tcBorders>
              <w:left w:val="single" w:sz="4" w:space="0" w:color="auto"/>
              <w:right w:val="single" w:sz="4" w:space="0" w:color="auto"/>
            </w:tcBorders>
            <w:vAlign w:val="center"/>
            <w:hideMark/>
          </w:tcPr>
          <w:p w14:paraId="641FE4F4" w14:textId="77777777" w:rsidR="004223F8" w:rsidRDefault="004223F8" w:rsidP="004223F8">
            <w:pPr>
              <w:spacing w:line="256" w:lineRule="auto"/>
              <w:rPr>
                <w:b/>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69F59AE" w14:textId="77777777" w:rsidR="004223F8" w:rsidRPr="00B2524A" w:rsidRDefault="004223F8" w:rsidP="000B7C6D">
            <w:pPr>
              <w:jc w:val="center"/>
              <w:rPr>
                <w:sz w:val="20"/>
                <w:szCs w:val="20"/>
              </w:rPr>
            </w:pPr>
            <w:r>
              <w:rPr>
                <w:sz w:val="20"/>
                <w:szCs w:val="20"/>
              </w:rPr>
              <w:t>Batch 1 HFH unit I</w:t>
            </w:r>
          </w:p>
          <w:p w14:paraId="1A40376A" w14:textId="77777777" w:rsidR="004223F8" w:rsidRPr="00B2524A" w:rsidRDefault="004223F8" w:rsidP="000B7C6D">
            <w:pPr>
              <w:jc w:val="center"/>
              <w:rPr>
                <w:sz w:val="20"/>
                <w:szCs w:val="20"/>
              </w:rPr>
            </w:pPr>
          </w:p>
        </w:tc>
        <w:tc>
          <w:tcPr>
            <w:tcW w:w="357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C9A90C3" w14:textId="77777777" w:rsidR="004223F8" w:rsidRPr="00522BC5" w:rsidRDefault="004223F8" w:rsidP="000B7C6D">
            <w:pPr>
              <w:jc w:val="center"/>
              <w:rPr>
                <w:bCs/>
                <w:sz w:val="20"/>
                <w:szCs w:val="20"/>
              </w:rPr>
            </w:pPr>
            <w:r>
              <w:rPr>
                <w:bCs/>
                <w:sz w:val="20"/>
                <w:szCs w:val="20"/>
              </w:rPr>
              <w:t>Batch 2   HFH unit II</w:t>
            </w:r>
          </w:p>
          <w:p w14:paraId="40B0459B" w14:textId="77777777" w:rsidR="004223F8" w:rsidRPr="00522BC5" w:rsidRDefault="004223F8" w:rsidP="000B7C6D">
            <w:pPr>
              <w:spacing w:line="256" w:lineRule="auto"/>
              <w:jc w:val="center"/>
              <w:rPr>
                <w:bCs/>
                <w:sz w:val="20"/>
                <w:szCs w:val="20"/>
              </w:rPr>
            </w:pPr>
          </w:p>
        </w:tc>
      </w:tr>
      <w:tr w:rsidR="00A24A43" w14:paraId="0819E185" w14:textId="77777777" w:rsidTr="00A24A43">
        <w:trPr>
          <w:gridAfter w:val="1"/>
          <w:wAfter w:w="3275" w:type="dxa"/>
          <w:trHeight w:val="350"/>
        </w:trPr>
        <w:tc>
          <w:tcPr>
            <w:tcW w:w="1170" w:type="dxa"/>
            <w:vMerge/>
            <w:tcBorders>
              <w:top w:val="single" w:sz="4" w:space="0" w:color="auto"/>
              <w:left w:val="single" w:sz="4" w:space="0" w:color="auto"/>
              <w:bottom w:val="nil"/>
              <w:right w:val="single" w:sz="4" w:space="0" w:color="auto"/>
            </w:tcBorders>
            <w:vAlign w:val="center"/>
          </w:tcPr>
          <w:p w14:paraId="3C45FFEA" w14:textId="77777777" w:rsidR="00A24A43" w:rsidRDefault="00A24A43" w:rsidP="004223F8">
            <w:pPr>
              <w:spacing w:line="256" w:lineRule="auto"/>
              <w:rPr>
                <w:b/>
                <w:sz w:val="18"/>
                <w:szCs w:val="18"/>
              </w:rPr>
            </w:pPr>
          </w:p>
        </w:tc>
        <w:tc>
          <w:tcPr>
            <w:tcW w:w="4073" w:type="dxa"/>
            <w:tcBorders>
              <w:top w:val="single" w:sz="4" w:space="0" w:color="auto"/>
              <w:left w:val="single" w:sz="4" w:space="0" w:color="000000"/>
              <w:right w:val="single" w:sz="4" w:space="0" w:color="auto"/>
            </w:tcBorders>
          </w:tcPr>
          <w:p w14:paraId="64778A53" w14:textId="77777777" w:rsidR="00A24A43" w:rsidRPr="00B2524A" w:rsidRDefault="00A24A43" w:rsidP="004223F8">
            <w:pPr>
              <w:jc w:val="center"/>
              <w:rPr>
                <w:bCs/>
                <w:sz w:val="20"/>
                <w:szCs w:val="20"/>
              </w:rPr>
            </w:pPr>
            <w:r w:rsidRPr="00DC5557">
              <w:rPr>
                <w:rFonts w:ascii="Calibri"/>
                <w:sz w:val="20"/>
                <w:szCs w:val="20"/>
              </w:rPr>
              <w:t xml:space="preserve">Dr.Sadia </w:t>
            </w:r>
            <w:r w:rsidRPr="00DC5557">
              <w:rPr>
                <w:rFonts w:ascii="Calibri"/>
                <w:spacing w:val="-4"/>
                <w:sz w:val="20"/>
                <w:szCs w:val="20"/>
              </w:rPr>
              <w:t>Khan</w:t>
            </w:r>
            <w:r>
              <w:rPr>
                <w:rFonts w:ascii="Calibri"/>
                <w:spacing w:val="-4"/>
                <w:sz w:val="20"/>
                <w:szCs w:val="20"/>
              </w:rPr>
              <w:t xml:space="preserve"> / BBH</w:t>
            </w:r>
          </w:p>
        </w:tc>
        <w:tc>
          <w:tcPr>
            <w:tcW w:w="1463" w:type="dxa"/>
            <w:vMerge/>
            <w:tcBorders>
              <w:left w:val="single" w:sz="4" w:space="0" w:color="auto"/>
              <w:right w:val="single" w:sz="4" w:space="0" w:color="auto"/>
            </w:tcBorders>
            <w:vAlign w:val="center"/>
          </w:tcPr>
          <w:p w14:paraId="59027595" w14:textId="77777777" w:rsidR="00A24A43" w:rsidRDefault="00A24A43"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E65B064" w14:textId="77777777" w:rsidR="00A24A43" w:rsidRDefault="00A24A43" w:rsidP="000B7C6D">
            <w:pPr>
              <w:spacing w:line="256" w:lineRule="auto"/>
              <w:jc w:val="center"/>
              <w:rPr>
                <w:b/>
                <w:sz w:val="20"/>
                <w:szCs w:val="20"/>
              </w:rPr>
            </w:pPr>
          </w:p>
        </w:tc>
        <w:tc>
          <w:tcPr>
            <w:tcW w:w="357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E2CCF4F" w14:textId="77777777" w:rsidR="00A24A43" w:rsidRDefault="00A24A43" w:rsidP="000B7C6D">
            <w:pPr>
              <w:spacing w:line="256" w:lineRule="auto"/>
              <w:jc w:val="center"/>
              <w:rPr>
                <w:b/>
                <w:sz w:val="20"/>
                <w:szCs w:val="20"/>
              </w:rPr>
            </w:pPr>
          </w:p>
        </w:tc>
      </w:tr>
      <w:tr w:rsidR="004223F8" w14:paraId="32BC1C8E" w14:textId="77777777" w:rsidTr="004429AF">
        <w:trPr>
          <w:gridAfter w:val="1"/>
          <w:wAfter w:w="3275" w:type="dxa"/>
          <w:trHeight w:val="176"/>
        </w:trPr>
        <w:tc>
          <w:tcPr>
            <w:tcW w:w="1170" w:type="dxa"/>
            <w:vMerge w:val="restart"/>
            <w:tcBorders>
              <w:top w:val="single" w:sz="4" w:space="0" w:color="auto"/>
              <w:left w:val="single" w:sz="4" w:space="0" w:color="auto"/>
              <w:bottom w:val="nil"/>
              <w:right w:val="single" w:sz="4" w:space="0" w:color="auto"/>
            </w:tcBorders>
            <w:vAlign w:val="center"/>
          </w:tcPr>
          <w:p w14:paraId="63ED5A4B" w14:textId="77777777" w:rsidR="004223F8" w:rsidRDefault="004223F8" w:rsidP="004223F8">
            <w:pPr>
              <w:jc w:val="center"/>
              <w:rPr>
                <w:b/>
                <w:sz w:val="18"/>
                <w:szCs w:val="18"/>
              </w:rPr>
            </w:pPr>
            <w:r>
              <w:rPr>
                <w:b/>
                <w:sz w:val="18"/>
                <w:szCs w:val="18"/>
              </w:rPr>
              <w:t>Tuesday</w:t>
            </w:r>
          </w:p>
          <w:p w14:paraId="23ADEB2E" w14:textId="77777777" w:rsidR="004223F8" w:rsidRDefault="004223F8" w:rsidP="004223F8">
            <w:pPr>
              <w:jc w:val="center"/>
              <w:rPr>
                <w:b/>
                <w:sz w:val="18"/>
                <w:szCs w:val="18"/>
              </w:rPr>
            </w:pPr>
            <w:r>
              <w:rPr>
                <w:b/>
                <w:sz w:val="18"/>
                <w:szCs w:val="18"/>
              </w:rPr>
              <w:t>23-9-25</w:t>
            </w:r>
          </w:p>
        </w:tc>
        <w:tc>
          <w:tcPr>
            <w:tcW w:w="407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22407D2" w14:textId="77777777" w:rsidR="004223F8" w:rsidRDefault="004223F8" w:rsidP="004223F8">
            <w:pPr>
              <w:jc w:val="center"/>
              <w:rPr>
                <w:b/>
                <w:sz w:val="20"/>
                <w:szCs w:val="20"/>
              </w:rPr>
            </w:pPr>
            <w:r>
              <w:rPr>
                <w:b/>
                <w:sz w:val="20"/>
                <w:szCs w:val="20"/>
              </w:rPr>
              <w:t>OB/GYN</w:t>
            </w:r>
          </w:p>
        </w:tc>
        <w:tc>
          <w:tcPr>
            <w:tcW w:w="1463" w:type="dxa"/>
            <w:vMerge/>
            <w:tcBorders>
              <w:left w:val="single" w:sz="4" w:space="0" w:color="auto"/>
              <w:right w:val="single" w:sz="4" w:space="0" w:color="auto"/>
            </w:tcBorders>
            <w:vAlign w:val="center"/>
            <w:hideMark/>
          </w:tcPr>
          <w:p w14:paraId="1B4CE167" w14:textId="77777777" w:rsidR="004223F8" w:rsidRDefault="004223F8" w:rsidP="004223F8">
            <w:pPr>
              <w:spacing w:line="256" w:lineRule="auto"/>
              <w:rPr>
                <w:b/>
                <w:sz w:val="20"/>
                <w:szCs w:val="20"/>
              </w:rPr>
            </w:pPr>
          </w:p>
        </w:tc>
        <w:tc>
          <w:tcPr>
            <w:tcW w:w="8077" w:type="dxa"/>
            <w:gridSpan w:val="2"/>
            <w:vMerge w:val="restart"/>
            <w:tcBorders>
              <w:top w:val="single" w:sz="4" w:space="0" w:color="auto"/>
              <w:left w:val="single" w:sz="4" w:space="0" w:color="auto"/>
              <w:right w:val="single" w:sz="4" w:space="0" w:color="auto"/>
            </w:tcBorders>
            <w:shd w:val="clear" w:color="auto" w:fill="E5B8B7" w:themeFill="accent2" w:themeFillTint="66"/>
            <w:vAlign w:val="center"/>
          </w:tcPr>
          <w:p w14:paraId="6F6FE549" w14:textId="77777777" w:rsidR="004223F8" w:rsidRDefault="004223F8" w:rsidP="000B7C6D">
            <w:pPr>
              <w:jc w:val="center"/>
              <w:rPr>
                <w:b/>
                <w:sz w:val="20"/>
                <w:szCs w:val="20"/>
              </w:rPr>
            </w:pPr>
            <w:r>
              <w:rPr>
                <w:b/>
                <w:sz w:val="20"/>
                <w:szCs w:val="20"/>
              </w:rPr>
              <w:t>Clinical clerkship OB/GYN</w:t>
            </w:r>
          </w:p>
        </w:tc>
      </w:tr>
      <w:tr w:rsidR="004223F8" w14:paraId="49478340" w14:textId="77777777" w:rsidTr="004429AF">
        <w:trPr>
          <w:gridAfter w:val="1"/>
          <w:wAfter w:w="3275" w:type="dxa"/>
          <w:trHeight w:val="271"/>
        </w:trPr>
        <w:tc>
          <w:tcPr>
            <w:tcW w:w="1170" w:type="dxa"/>
            <w:vMerge/>
            <w:tcBorders>
              <w:top w:val="single" w:sz="4" w:space="0" w:color="auto"/>
              <w:left w:val="single" w:sz="4" w:space="0" w:color="auto"/>
              <w:bottom w:val="nil"/>
              <w:right w:val="single" w:sz="4" w:space="0" w:color="auto"/>
            </w:tcBorders>
            <w:vAlign w:val="center"/>
            <w:hideMark/>
          </w:tcPr>
          <w:p w14:paraId="75A030F3" w14:textId="77777777" w:rsidR="004223F8" w:rsidRDefault="004223F8" w:rsidP="004223F8">
            <w:pPr>
              <w:spacing w:line="256" w:lineRule="auto"/>
              <w:rPr>
                <w:b/>
                <w:sz w:val="18"/>
                <w:szCs w:val="18"/>
              </w:rPr>
            </w:pPr>
          </w:p>
        </w:tc>
        <w:tc>
          <w:tcPr>
            <w:tcW w:w="4073" w:type="dxa"/>
            <w:tcBorders>
              <w:top w:val="single" w:sz="4" w:space="0" w:color="auto"/>
              <w:left w:val="single" w:sz="4" w:space="0" w:color="auto"/>
              <w:bottom w:val="single" w:sz="4" w:space="0" w:color="auto"/>
              <w:right w:val="single" w:sz="4" w:space="0" w:color="auto"/>
            </w:tcBorders>
            <w:hideMark/>
          </w:tcPr>
          <w:p w14:paraId="1D82D16A" w14:textId="77777777" w:rsidR="004223F8" w:rsidRDefault="004223F8" w:rsidP="004223F8">
            <w:pPr>
              <w:jc w:val="center"/>
              <w:rPr>
                <w:b/>
                <w:bCs/>
                <w:sz w:val="20"/>
                <w:szCs w:val="20"/>
              </w:rPr>
            </w:pPr>
            <w:r>
              <w:rPr>
                <w:b/>
                <w:sz w:val="20"/>
                <w:szCs w:val="20"/>
              </w:rPr>
              <w:t xml:space="preserve">Obstetrical history and examination </w:t>
            </w:r>
          </w:p>
        </w:tc>
        <w:tc>
          <w:tcPr>
            <w:tcW w:w="1463" w:type="dxa"/>
            <w:vMerge/>
            <w:tcBorders>
              <w:left w:val="single" w:sz="4" w:space="0" w:color="auto"/>
              <w:right w:val="single" w:sz="4" w:space="0" w:color="auto"/>
            </w:tcBorders>
            <w:vAlign w:val="center"/>
            <w:hideMark/>
          </w:tcPr>
          <w:p w14:paraId="3EA8A227" w14:textId="77777777" w:rsidR="004223F8" w:rsidRDefault="004223F8" w:rsidP="004223F8">
            <w:pPr>
              <w:spacing w:line="256" w:lineRule="auto"/>
              <w:rPr>
                <w:b/>
                <w:sz w:val="20"/>
                <w:szCs w:val="20"/>
              </w:rPr>
            </w:pPr>
          </w:p>
        </w:tc>
        <w:tc>
          <w:tcPr>
            <w:tcW w:w="8077" w:type="dxa"/>
            <w:gridSpan w:val="2"/>
            <w:vMerge/>
            <w:tcBorders>
              <w:left w:val="single" w:sz="4" w:space="0" w:color="auto"/>
              <w:bottom w:val="single" w:sz="4" w:space="0" w:color="auto"/>
              <w:right w:val="single" w:sz="4" w:space="0" w:color="auto"/>
            </w:tcBorders>
            <w:shd w:val="clear" w:color="auto" w:fill="E5B8B7" w:themeFill="accent2" w:themeFillTint="66"/>
            <w:vAlign w:val="center"/>
          </w:tcPr>
          <w:p w14:paraId="6661996B" w14:textId="77777777" w:rsidR="004223F8" w:rsidRDefault="004223F8" w:rsidP="000B7C6D">
            <w:pPr>
              <w:spacing w:line="256" w:lineRule="auto"/>
              <w:jc w:val="center"/>
              <w:rPr>
                <w:b/>
                <w:sz w:val="20"/>
                <w:szCs w:val="20"/>
              </w:rPr>
            </w:pPr>
          </w:p>
        </w:tc>
      </w:tr>
      <w:tr w:rsidR="004223F8" w14:paraId="2126DAC1" w14:textId="77777777" w:rsidTr="004429AF">
        <w:trPr>
          <w:gridAfter w:val="1"/>
          <w:wAfter w:w="3275" w:type="dxa"/>
          <w:trHeight w:val="246"/>
        </w:trPr>
        <w:tc>
          <w:tcPr>
            <w:tcW w:w="1170" w:type="dxa"/>
            <w:vMerge/>
            <w:tcBorders>
              <w:top w:val="single" w:sz="4" w:space="0" w:color="auto"/>
              <w:left w:val="single" w:sz="4" w:space="0" w:color="auto"/>
              <w:bottom w:val="nil"/>
              <w:right w:val="single" w:sz="4" w:space="0" w:color="auto"/>
            </w:tcBorders>
            <w:vAlign w:val="center"/>
            <w:hideMark/>
          </w:tcPr>
          <w:p w14:paraId="5782FEDF" w14:textId="77777777" w:rsidR="004223F8" w:rsidRDefault="004223F8" w:rsidP="004223F8">
            <w:pPr>
              <w:spacing w:line="256" w:lineRule="auto"/>
              <w:rPr>
                <w:b/>
                <w:sz w:val="18"/>
                <w:szCs w:val="18"/>
              </w:rPr>
            </w:pPr>
          </w:p>
        </w:tc>
        <w:tc>
          <w:tcPr>
            <w:tcW w:w="4073" w:type="dxa"/>
            <w:tcBorders>
              <w:top w:val="single" w:sz="4" w:space="0" w:color="auto"/>
              <w:left w:val="single" w:sz="4" w:space="0" w:color="auto"/>
              <w:bottom w:val="single" w:sz="4" w:space="0" w:color="auto"/>
              <w:right w:val="single" w:sz="4" w:space="0" w:color="auto"/>
            </w:tcBorders>
            <w:hideMark/>
          </w:tcPr>
          <w:p w14:paraId="57789BEF" w14:textId="77777777" w:rsidR="004223F8" w:rsidRDefault="004223F8" w:rsidP="004223F8">
            <w:pPr>
              <w:jc w:val="center"/>
              <w:rPr>
                <w:b/>
                <w:sz w:val="20"/>
                <w:szCs w:val="20"/>
              </w:rPr>
            </w:pPr>
            <w:r>
              <w:rPr>
                <w:b/>
                <w:sz w:val="20"/>
                <w:szCs w:val="20"/>
              </w:rPr>
              <w:t xml:space="preserve">Lecture hall </w:t>
            </w:r>
          </w:p>
        </w:tc>
        <w:tc>
          <w:tcPr>
            <w:tcW w:w="1463" w:type="dxa"/>
            <w:vMerge/>
            <w:tcBorders>
              <w:left w:val="single" w:sz="4" w:space="0" w:color="auto"/>
              <w:right w:val="single" w:sz="4" w:space="0" w:color="auto"/>
            </w:tcBorders>
            <w:vAlign w:val="center"/>
            <w:hideMark/>
          </w:tcPr>
          <w:p w14:paraId="49030161" w14:textId="77777777" w:rsidR="004223F8" w:rsidRDefault="004223F8" w:rsidP="004223F8">
            <w:pPr>
              <w:spacing w:line="256" w:lineRule="auto"/>
              <w:rPr>
                <w:b/>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358D31D" w14:textId="77777777" w:rsidR="004223F8" w:rsidRPr="00B2524A" w:rsidRDefault="004223F8" w:rsidP="000B7C6D">
            <w:pPr>
              <w:jc w:val="center"/>
              <w:rPr>
                <w:sz w:val="20"/>
                <w:szCs w:val="20"/>
              </w:rPr>
            </w:pPr>
            <w:r>
              <w:rPr>
                <w:sz w:val="20"/>
                <w:szCs w:val="20"/>
              </w:rPr>
              <w:t>Batch 1 HFH unit I</w:t>
            </w:r>
          </w:p>
          <w:p w14:paraId="51A7B017" w14:textId="77777777" w:rsidR="004223F8" w:rsidRPr="00522BC5" w:rsidRDefault="004223F8" w:rsidP="000B7C6D">
            <w:pPr>
              <w:spacing w:line="256" w:lineRule="auto"/>
              <w:jc w:val="center"/>
              <w:rPr>
                <w:bCs/>
                <w:sz w:val="20"/>
                <w:szCs w:val="20"/>
              </w:rPr>
            </w:pPr>
          </w:p>
        </w:tc>
        <w:tc>
          <w:tcPr>
            <w:tcW w:w="357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91B30CF" w14:textId="77777777" w:rsidR="004223F8" w:rsidRPr="00522BC5" w:rsidRDefault="004223F8" w:rsidP="000B7C6D">
            <w:pPr>
              <w:jc w:val="center"/>
              <w:rPr>
                <w:bCs/>
                <w:sz w:val="20"/>
                <w:szCs w:val="20"/>
              </w:rPr>
            </w:pPr>
            <w:r>
              <w:rPr>
                <w:bCs/>
                <w:sz w:val="20"/>
                <w:szCs w:val="20"/>
              </w:rPr>
              <w:t>Batch 2   HFH unit II</w:t>
            </w:r>
          </w:p>
          <w:p w14:paraId="132C2F7F" w14:textId="77777777" w:rsidR="004223F8" w:rsidRDefault="004223F8" w:rsidP="000B7C6D">
            <w:pPr>
              <w:spacing w:line="256" w:lineRule="auto"/>
              <w:jc w:val="center"/>
              <w:rPr>
                <w:b/>
                <w:sz w:val="20"/>
                <w:szCs w:val="20"/>
              </w:rPr>
            </w:pPr>
          </w:p>
        </w:tc>
      </w:tr>
      <w:tr w:rsidR="004223F8" w14:paraId="472F5E99" w14:textId="77777777" w:rsidTr="004429AF">
        <w:trPr>
          <w:gridAfter w:val="1"/>
          <w:wAfter w:w="3275" w:type="dxa"/>
          <w:trHeight w:val="69"/>
        </w:trPr>
        <w:tc>
          <w:tcPr>
            <w:tcW w:w="1170" w:type="dxa"/>
            <w:vMerge/>
            <w:tcBorders>
              <w:top w:val="single" w:sz="4" w:space="0" w:color="auto"/>
              <w:left w:val="single" w:sz="4" w:space="0" w:color="auto"/>
              <w:bottom w:val="nil"/>
              <w:right w:val="single" w:sz="4" w:space="0" w:color="auto"/>
            </w:tcBorders>
            <w:vAlign w:val="center"/>
            <w:hideMark/>
          </w:tcPr>
          <w:p w14:paraId="6AA2D9C1" w14:textId="77777777" w:rsidR="004223F8" w:rsidRDefault="004223F8" w:rsidP="004223F8">
            <w:pPr>
              <w:spacing w:line="256" w:lineRule="auto"/>
              <w:rPr>
                <w:b/>
                <w:sz w:val="18"/>
                <w:szCs w:val="18"/>
              </w:rPr>
            </w:pPr>
          </w:p>
        </w:tc>
        <w:tc>
          <w:tcPr>
            <w:tcW w:w="4073" w:type="dxa"/>
            <w:tcBorders>
              <w:top w:val="single" w:sz="4" w:space="0" w:color="auto"/>
              <w:left w:val="single" w:sz="4" w:space="0" w:color="auto"/>
              <w:bottom w:val="single" w:sz="4" w:space="0" w:color="auto"/>
              <w:right w:val="single" w:sz="4" w:space="0" w:color="auto"/>
            </w:tcBorders>
            <w:hideMark/>
          </w:tcPr>
          <w:p w14:paraId="0488B16F" w14:textId="77777777" w:rsidR="004223F8" w:rsidRDefault="00E565AD" w:rsidP="00A24A43">
            <w:pPr>
              <w:jc w:val="center"/>
              <w:rPr>
                <w:bCs/>
                <w:sz w:val="20"/>
                <w:szCs w:val="20"/>
              </w:rPr>
            </w:pPr>
            <w:r>
              <w:rPr>
                <w:bCs/>
                <w:sz w:val="20"/>
                <w:szCs w:val="20"/>
              </w:rPr>
              <w:t>Dr. Rubaba Abid Naqvi</w:t>
            </w:r>
            <w:r w:rsidR="00A24A43">
              <w:rPr>
                <w:bCs/>
                <w:sz w:val="20"/>
                <w:szCs w:val="20"/>
              </w:rPr>
              <w:t xml:space="preserve"> / RTH</w:t>
            </w:r>
          </w:p>
        </w:tc>
        <w:tc>
          <w:tcPr>
            <w:tcW w:w="1463" w:type="dxa"/>
            <w:vMerge/>
            <w:tcBorders>
              <w:left w:val="single" w:sz="4" w:space="0" w:color="auto"/>
              <w:right w:val="single" w:sz="4" w:space="0" w:color="auto"/>
            </w:tcBorders>
            <w:vAlign w:val="center"/>
            <w:hideMark/>
          </w:tcPr>
          <w:p w14:paraId="0B0BAD85" w14:textId="77777777" w:rsidR="004223F8" w:rsidRDefault="004223F8"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tcPr>
          <w:p w14:paraId="5A0C71A6" w14:textId="77777777" w:rsidR="004223F8" w:rsidRDefault="004223F8" w:rsidP="000B7C6D">
            <w:pPr>
              <w:spacing w:line="256" w:lineRule="auto"/>
              <w:jc w:val="center"/>
              <w:rPr>
                <w:b/>
                <w:sz w:val="20"/>
                <w:szCs w:val="20"/>
              </w:rPr>
            </w:pPr>
          </w:p>
        </w:tc>
        <w:tc>
          <w:tcPr>
            <w:tcW w:w="3577" w:type="dxa"/>
            <w:vMerge/>
            <w:tcBorders>
              <w:top w:val="single" w:sz="4" w:space="0" w:color="auto"/>
              <w:left w:val="single" w:sz="4" w:space="0" w:color="auto"/>
              <w:bottom w:val="single" w:sz="4" w:space="0" w:color="auto"/>
              <w:right w:val="single" w:sz="4" w:space="0" w:color="auto"/>
            </w:tcBorders>
            <w:vAlign w:val="center"/>
          </w:tcPr>
          <w:p w14:paraId="2A70DF33" w14:textId="77777777" w:rsidR="004223F8" w:rsidRDefault="004223F8" w:rsidP="000B7C6D">
            <w:pPr>
              <w:spacing w:line="256" w:lineRule="auto"/>
              <w:jc w:val="center"/>
              <w:rPr>
                <w:b/>
                <w:sz w:val="20"/>
                <w:szCs w:val="20"/>
              </w:rPr>
            </w:pPr>
          </w:p>
        </w:tc>
      </w:tr>
      <w:tr w:rsidR="004223F8" w14:paraId="10F94E2C" w14:textId="77777777" w:rsidTr="00BA65CD">
        <w:trPr>
          <w:trHeight w:val="170"/>
        </w:trPr>
        <w:tc>
          <w:tcPr>
            <w:tcW w:w="1170" w:type="dxa"/>
            <w:vMerge w:val="restart"/>
            <w:tcBorders>
              <w:top w:val="single" w:sz="4" w:space="0" w:color="auto"/>
              <w:left w:val="single" w:sz="4" w:space="0" w:color="auto"/>
              <w:bottom w:val="nil"/>
              <w:right w:val="single" w:sz="4" w:space="0" w:color="auto"/>
            </w:tcBorders>
            <w:vAlign w:val="center"/>
          </w:tcPr>
          <w:p w14:paraId="7F4D00D3" w14:textId="77777777" w:rsidR="004223F8" w:rsidRDefault="004223F8" w:rsidP="004223F8">
            <w:pPr>
              <w:jc w:val="center"/>
              <w:rPr>
                <w:b/>
                <w:sz w:val="18"/>
                <w:szCs w:val="18"/>
              </w:rPr>
            </w:pPr>
            <w:r>
              <w:rPr>
                <w:b/>
                <w:sz w:val="18"/>
                <w:szCs w:val="18"/>
              </w:rPr>
              <w:t>Wednesday</w:t>
            </w:r>
          </w:p>
          <w:p w14:paraId="48259869" w14:textId="77777777" w:rsidR="004223F8" w:rsidRDefault="004223F8" w:rsidP="00BA65CD">
            <w:pPr>
              <w:jc w:val="center"/>
              <w:rPr>
                <w:b/>
                <w:sz w:val="18"/>
                <w:szCs w:val="18"/>
              </w:rPr>
            </w:pPr>
            <w:r>
              <w:rPr>
                <w:b/>
                <w:sz w:val="18"/>
                <w:szCs w:val="18"/>
              </w:rPr>
              <w:t>24-9-25</w:t>
            </w:r>
          </w:p>
        </w:tc>
        <w:tc>
          <w:tcPr>
            <w:tcW w:w="407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554D46D" w14:textId="77777777" w:rsidR="004223F8" w:rsidRDefault="004223F8" w:rsidP="004223F8">
            <w:pPr>
              <w:jc w:val="center"/>
              <w:rPr>
                <w:b/>
                <w:sz w:val="20"/>
                <w:szCs w:val="20"/>
              </w:rPr>
            </w:pPr>
            <w:r>
              <w:rPr>
                <w:b/>
                <w:sz w:val="20"/>
                <w:szCs w:val="20"/>
              </w:rPr>
              <w:t>OB/GYN</w:t>
            </w:r>
          </w:p>
        </w:tc>
        <w:tc>
          <w:tcPr>
            <w:tcW w:w="1463" w:type="dxa"/>
            <w:vMerge/>
            <w:tcBorders>
              <w:left w:val="single" w:sz="4" w:space="0" w:color="auto"/>
              <w:right w:val="single" w:sz="4" w:space="0" w:color="auto"/>
            </w:tcBorders>
            <w:vAlign w:val="center"/>
            <w:hideMark/>
          </w:tcPr>
          <w:p w14:paraId="0266431A" w14:textId="77777777" w:rsidR="004223F8" w:rsidRDefault="004223F8" w:rsidP="004223F8">
            <w:pPr>
              <w:spacing w:line="256" w:lineRule="auto"/>
              <w:rPr>
                <w:b/>
                <w:sz w:val="20"/>
                <w:szCs w:val="20"/>
              </w:rPr>
            </w:pPr>
          </w:p>
        </w:tc>
        <w:tc>
          <w:tcPr>
            <w:tcW w:w="8077" w:type="dxa"/>
            <w:gridSpan w:val="2"/>
            <w:vMerge w:val="restart"/>
            <w:tcBorders>
              <w:top w:val="single" w:sz="4" w:space="0" w:color="auto"/>
              <w:left w:val="single" w:sz="4" w:space="0" w:color="auto"/>
              <w:right w:val="single" w:sz="4" w:space="0" w:color="auto"/>
            </w:tcBorders>
            <w:shd w:val="clear" w:color="auto" w:fill="E5B8B7" w:themeFill="accent2" w:themeFillTint="66"/>
            <w:vAlign w:val="center"/>
          </w:tcPr>
          <w:p w14:paraId="2828E655" w14:textId="77777777" w:rsidR="004223F8" w:rsidRDefault="004223F8" w:rsidP="000B7C6D">
            <w:pPr>
              <w:jc w:val="center"/>
              <w:rPr>
                <w:b/>
                <w:sz w:val="20"/>
                <w:szCs w:val="20"/>
              </w:rPr>
            </w:pPr>
            <w:r w:rsidRPr="00684B88">
              <w:rPr>
                <w:b/>
                <w:sz w:val="20"/>
                <w:szCs w:val="20"/>
              </w:rPr>
              <w:t xml:space="preserve">Clinical </w:t>
            </w:r>
            <w:r>
              <w:rPr>
                <w:b/>
                <w:sz w:val="20"/>
                <w:szCs w:val="20"/>
              </w:rPr>
              <w:t>clerkship OB/GYN</w:t>
            </w:r>
          </w:p>
        </w:tc>
        <w:tc>
          <w:tcPr>
            <w:tcW w:w="3275" w:type="dxa"/>
            <w:vAlign w:val="center"/>
          </w:tcPr>
          <w:p w14:paraId="441912F6" w14:textId="77777777" w:rsidR="004223F8" w:rsidRDefault="004223F8" w:rsidP="004223F8">
            <w:pPr>
              <w:spacing w:after="160" w:line="259" w:lineRule="auto"/>
              <w:rPr>
                <w:sz w:val="20"/>
                <w:szCs w:val="20"/>
              </w:rPr>
            </w:pPr>
          </w:p>
        </w:tc>
      </w:tr>
      <w:tr w:rsidR="004223F8" w14:paraId="542175E2" w14:textId="77777777" w:rsidTr="004429AF">
        <w:trPr>
          <w:gridAfter w:val="1"/>
          <w:wAfter w:w="3275" w:type="dxa"/>
          <w:trHeight w:val="80"/>
        </w:trPr>
        <w:tc>
          <w:tcPr>
            <w:tcW w:w="1170" w:type="dxa"/>
            <w:vMerge/>
            <w:tcBorders>
              <w:top w:val="single" w:sz="4" w:space="0" w:color="auto"/>
              <w:left w:val="single" w:sz="4" w:space="0" w:color="auto"/>
              <w:bottom w:val="nil"/>
              <w:right w:val="single" w:sz="4" w:space="0" w:color="auto"/>
            </w:tcBorders>
            <w:vAlign w:val="center"/>
            <w:hideMark/>
          </w:tcPr>
          <w:p w14:paraId="4738A98D" w14:textId="77777777" w:rsidR="004223F8" w:rsidRDefault="004223F8" w:rsidP="004223F8">
            <w:pPr>
              <w:spacing w:line="256" w:lineRule="auto"/>
              <w:rPr>
                <w:b/>
                <w:sz w:val="18"/>
                <w:szCs w:val="18"/>
              </w:rPr>
            </w:pPr>
          </w:p>
        </w:tc>
        <w:tc>
          <w:tcPr>
            <w:tcW w:w="4073" w:type="dxa"/>
            <w:tcBorders>
              <w:top w:val="single" w:sz="4" w:space="0" w:color="auto"/>
              <w:left w:val="single" w:sz="4" w:space="0" w:color="auto"/>
              <w:bottom w:val="single" w:sz="4" w:space="0" w:color="auto"/>
              <w:right w:val="single" w:sz="4" w:space="0" w:color="auto"/>
            </w:tcBorders>
            <w:hideMark/>
          </w:tcPr>
          <w:p w14:paraId="63CD6F92" w14:textId="77777777" w:rsidR="004223F8" w:rsidRDefault="004223F8" w:rsidP="004223F8">
            <w:pPr>
              <w:jc w:val="center"/>
              <w:rPr>
                <w:b/>
                <w:bCs/>
                <w:sz w:val="20"/>
                <w:szCs w:val="20"/>
              </w:rPr>
            </w:pPr>
            <w:r>
              <w:rPr>
                <w:b/>
                <w:bCs/>
                <w:sz w:val="20"/>
                <w:szCs w:val="20"/>
              </w:rPr>
              <w:t>Antenatal care</w:t>
            </w:r>
          </w:p>
        </w:tc>
        <w:tc>
          <w:tcPr>
            <w:tcW w:w="1463" w:type="dxa"/>
            <w:vMerge/>
            <w:tcBorders>
              <w:left w:val="single" w:sz="4" w:space="0" w:color="auto"/>
              <w:right w:val="single" w:sz="4" w:space="0" w:color="auto"/>
            </w:tcBorders>
            <w:vAlign w:val="center"/>
            <w:hideMark/>
          </w:tcPr>
          <w:p w14:paraId="5B3E1CB6" w14:textId="77777777" w:rsidR="004223F8" w:rsidRDefault="004223F8" w:rsidP="004223F8">
            <w:pPr>
              <w:spacing w:line="256" w:lineRule="auto"/>
              <w:rPr>
                <w:b/>
                <w:sz w:val="20"/>
                <w:szCs w:val="20"/>
              </w:rPr>
            </w:pPr>
          </w:p>
        </w:tc>
        <w:tc>
          <w:tcPr>
            <w:tcW w:w="8077" w:type="dxa"/>
            <w:gridSpan w:val="2"/>
            <w:vMerge/>
            <w:tcBorders>
              <w:left w:val="single" w:sz="4" w:space="0" w:color="auto"/>
              <w:bottom w:val="single" w:sz="4" w:space="0" w:color="auto"/>
              <w:right w:val="single" w:sz="4" w:space="0" w:color="auto"/>
            </w:tcBorders>
            <w:shd w:val="clear" w:color="auto" w:fill="E5B8B7" w:themeFill="accent2" w:themeFillTint="66"/>
            <w:vAlign w:val="center"/>
            <w:hideMark/>
          </w:tcPr>
          <w:p w14:paraId="78E068CD" w14:textId="77777777" w:rsidR="004223F8" w:rsidRDefault="004223F8" w:rsidP="000B7C6D">
            <w:pPr>
              <w:spacing w:line="256" w:lineRule="auto"/>
              <w:jc w:val="center"/>
              <w:rPr>
                <w:b/>
                <w:sz w:val="20"/>
                <w:szCs w:val="20"/>
              </w:rPr>
            </w:pPr>
          </w:p>
        </w:tc>
      </w:tr>
      <w:tr w:rsidR="004223F8" w14:paraId="6874EA07" w14:textId="77777777" w:rsidTr="004429AF">
        <w:trPr>
          <w:gridAfter w:val="1"/>
          <w:wAfter w:w="3275" w:type="dxa"/>
          <w:trHeight w:val="174"/>
        </w:trPr>
        <w:tc>
          <w:tcPr>
            <w:tcW w:w="1170" w:type="dxa"/>
            <w:vMerge/>
            <w:tcBorders>
              <w:top w:val="single" w:sz="4" w:space="0" w:color="auto"/>
              <w:left w:val="single" w:sz="4" w:space="0" w:color="auto"/>
              <w:bottom w:val="nil"/>
              <w:right w:val="single" w:sz="4" w:space="0" w:color="auto"/>
            </w:tcBorders>
            <w:vAlign w:val="center"/>
            <w:hideMark/>
          </w:tcPr>
          <w:p w14:paraId="22B45138" w14:textId="77777777" w:rsidR="004223F8" w:rsidRDefault="004223F8" w:rsidP="004223F8">
            <w:pPr>
              <w:spacing w:line="256" w:lineRule="auto"/>
              <w:rPr>
                <w:b/>
                <w:sz w:val="18"/>
                <w:szCs w:val="18"/>
              </w:rPr>
            </w:pPr>
          </w:p>
        </w:tc>
        <w:tc>
          <w:tcPr>
            <w:tcW w:w="4073" w:type="dxa"/>
            <w:tcBorders>
              <w:top w:val="single" w:sz="4" w:space="0" w:color="auto"/>
              <w:left w:val="single" w:sz="4" w:space="0" w:color="auto"/>
              <w:bottom w:val="single" w:sz="4" w:space="0" w:color="auto"/>
              <w:right w:val="single" w:sz="4" w:space="0" w:color="auto"/>
            </w:tcBorders>
            <w:hideMark/>
          </w:tcPr>
          <w:p w14:paraId="7A9C9D51" w14:textId="77777777" w:rsidR="004223F8" w:rsidRDefault="004223F8" w:rsidP="004223F8">
            <w:pPr>
              <w:jc w:val="center"/>
              <w:rPr>
                <w:b/>
                <w:sz w:val="20"/>
                <w:szCs w:val="20"/>
              </w:rPr>
            </w:pPr>
            <w:r>
              <w:rPr>
                <w:b/>
                <w:sz w:val="20"/>
                <w:szCs w:val="20"/>
              </w:rPr>
              <w:t xml:space="preserve">Lecture hall </w:t>
            </w:r>
          </w:p>
        </w:tc>
        <w:tc>
          <w:tcPr>
            <w:tcW w:w="1463" w:type="dxa"/>
            <w:vMerge/>
            <w:tcBorders>
              <w:left w:val="single" w:sz="4" w:space="0" w:color="auto"/>
              <w:right w:val="single" w:sz="4" w:space="0" w:color="auto"/>
            </w:tcBorders>
            <w:vAlign w:val="center"/>
            <w:hideMark/>
          </w:tcPr>
          <w:p w14:paraId="654C33AB" w14:textId="77777777" w:rsidR="004223F8" w:rsidRDefault="004223F8" w:rsidP="004223F8">
            <w:pPr>
              <w:spacing w:line="256" w:lineRule="auto"/>
              <w:rPr>
                <w:b/>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7672214" w14:textId="77777777" w:rsidR="004223F8" w:rsidRPr="00522BC5" w:rsidRDefault="004223F8" w:rsidP="00BA65CD">
            <w:pPr>
              <w:jc w:val="center"/>
              <w:rPr>
                <w:sz w:val="20"/>
                <w:szCs w:val="20"/>
              </w:rPr>
            </w:pPr>
            <w:r>
              <w:rPr>
                <w:sz w:val="20"/>
                <w:szCs w:val="20"/>
              </w:rPr>
              <w:t>Batch 1 HFH unit I</w:t>
            </w:r>
          </w:p>
        </w:tc>
        <w:tc>
          <w:tcPr>
            <w:tcW w:w="357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A9335E1" w14:textId="77777777" w:rsidR="004223F8" w:rsidRPr="00522BC5" w:rsidRDefault="004223F8" w:rsidP="000B7C6D">
            <w:pPr>
              <w:jc w:val="center"/>
              <w:rPr>
                <w:bCs/>
                <w:sz w:val="20"/>
                <w:szCs w:val="20"/>
              </w:rPr>
            </w:pPr>
            <w:r>
              <w:rPr>
                <w:bCs/>
                <w:sz w:val="20"/>
                <w:szCs w:val="20"/>
              </w:rPr>
              <w:t>Batch 2   HFH unit II</w:t>
            </w:r>
          </w:p>
          <w:p w14:paraId="4C86BFB2" w14:textId="77777777" w:rsidR="004223F8" w:rsidRDefault="004223F8" w:rsidP="00BA65CD">
            <w:pPr>
              <w:spacing w:line="256" w:lineRule="auto"/>
              <w:rPr>
                <w:b/>
                <w:sz w:val="20"/>
                <w:szCs w:val="20"/>
              </w:rPr>
            </w:pPr>
          </w:p>
        </w:tc>
      </w:tr>
      <w:tr w:rsidR="004223F8" w14:paraId="568CE6EC" w14:textId="77777777" w:rsidTr="00BA65CD">
        <w:trPr>
          <w:gridAfter w:val="1"/>
          <w:wAfter w:w="3275" w:type="dxa"/>
          <w:trHeight w:val="260"/>
        </w:trPr>
        <w:tc>
          <w:tcPr>
            <w:tcW w:w="1170" w:type="dxa"/>
            <w:vMerge/>
            <w:tcBorders>
              <w:top w:val="single" w:sz="4" w:space="0" w:color="auto"/>
              <w:left w:val="single" w:sz="4" w:space="0" w:color="auto"/>
              <w:bottom w:val="nil"/>
              <w:right w:val="single" w:sz="4" w:space="0" w:color="auto"/>
            </w:tcBorders>
            <w:vAlign w:val="center"/>
            <w:hideMark/>
          </w:tcPr>
          <w:p w14:paraId="6842EAA1" w14:textId="77777777" w:rsidR="004223F8" w:rsidRDefault="004223F8" w:rsidP="004223F8">
            <w:pPr>
              <w:spacing w:line="256" w:lineRule="auto"/>
              <w:rPr>
                <w:b/>
                <w:sz w:val="18"/>
                <w:szCs w:val="18"/>
              </w:rPr>
            </w:pPr>
          </w:p>
        </w:tc>
        <w:tc>
          <w:tcPr>
            <w:tcW w:w="4073" w:type="dxa"/>
            <w:tcBorders>
              <w:top w:val="single" w:sz="4" w:space="0" w:color="auto"/>
              <w:left w:val="single" w:sz="4" w:space="0" w:color="auto"/>
              <w:bottom w:val="nil"/>
              <w:right w:val="single" w:sz="4" w:space="0" w:color="auto"/>
            </w:tcBorders>
            <w:hideMark/>
          </w:tcPr>
          <w:p w14:paraId="6A300564" w14:textId="77777777" w:rsidR="004223F8" w:rsidRDefault="00B5709D" w:rsidP="00B5709D">
            <w:pPr>
              <w:jc w:val="center"/>
              <w:rPr>
                <w:bCs/>
                <w:sz w:val="20"/>
                <w:szCs w:val="20"/>
              </w:rPr>
            </w:pPr>
            <w:r>
              <w:rPr>
                <w:bCs/>
                <w:sz w:val="20"/>
                <w:szCs w:val="20"/>
              </w:rPr>
              <w:t xml:space="preserve">Dr.Ismat Batool </w:t>
            </w:r>
            <w:r w:rsidR="00A24A43">
              <w:rPr>
                <w:bCs/>
                <w:sz w:val="20"/>
                <w:szCs w:val="20"/>
              </w:rPr>
              <w:t>/ BBH</w:t>
            </w:r>
          </w:p>
        </w:tc>
        <w:tc>
          <w:tcPr>
            <w:tcW w:w="1463" w:type="dxa"/>
            <w:vMerge/>
            <w:tcBorders>
              <w:left w:val="single" w:sz="4" w:space="0" w:color="auto"/>
              <w:right w:val="single" w:sz="4" w:space="0" w:color="auto"/>
            </w:tcBorders>
            <w:vAlign w:val="center"/>
            <w:hideMark/>
          </w:tcPr>
          <w:p w14:paraId="4F4BC48A" w14:textId="77777777" w:rsidR="004223F8" w:rsidRDefault="004223F8"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14:paraId="28BFBB99" w14:textId="77777777" w:rsidR="004223F8" w:rsidRDefault="004223F8" w:rsidP="000B7C6D">
            <w:pPr>
              <w:spacing w:line="256" w:lineRule="auto"/>
              <w:jc w:val="center"/>
              <w:rPr>
                <w:b/>
                <w:sz w:val="20"/>
                <w:szCs w:val="20"/>
              </w:rPr>
            </w:pPr>
          </w:p>
        </w:tc>
        <w:tc>
          <w:tcPr>
            <w:tcW w:w="3577" w:type="dxa"/>
            <w:vMerge/>
            <w:tcBorders>
              <w:top w:val="single" w:sz="4" w:space="0" w:color="auto"/>
              <w:left w:val="single" w:sz="4" w:space="0" w:color="auto"/>
              <w:bottom w:val="single" w:sz="4" w:space="0" w:color="auto"/>
              <w:right w:val="single" w:sz="4" w:space="0" w:color="auto"/>
            </w:tcBorders>
            <w:vAlign w:val="center"/>
          </w:tcPr>
          <w:p w14:paraId="5E8CB1C6" w14:textId="77777777" w:rsidR="004223F8" w:rsidRDefault="004223F8" w:rsidP="000B7C6D">
            <w:pPr>
              <w:spacing w:line="256" w:lineRule="auto"/>
              <w:jc w:val="center"/>
              <w:rPr>
                <w:b/>
                <w:sz w:val="20"/>
                <w:szCs w:val="20"/>
              </w:rPr>
            </w:pPr>
          </w:p>
        </w:tc>
      </w:tr>
      <w:tr w:rsidR="004223F8" w14:paraId="214F7967" w14:textId="77777777" w:rsidTr="004429AF">
        <w:trPr>
          <w:gridAfter w:val="1"/>
          <w:wAfter w:w="3275" w:type="dxa"/>
          <w:trHeight w:val="62"/>
        </w:trPr>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7683DE72" w14:textId="77777777" w:rsidR="004223F8" w:rsidRDefault="004223F8" w:rsidP="004223F8">
            <w:pPr>
              <w:jc w:val="center"/>
              <w:rPr>
                <w:b/>
                <w:sz w:val="18"/>
                <w:szCs w:val="18"/>
              </w:rPr>
            </w:pPr>
            <w:r>
              <w:rPr>
                <w:b/>
                <w:sz w:val="18"/>
                <w:szCs w:val="18"/>
              </w:rPr>
              <w:t>Thursday</w:t>
            </w:r>
          </w:p>
          <w:p w14:paraId="3BF9BF23" w14:textId="77777777" w:rsidR="004223F8" w:rsidRDefault="004223F8" w:rsidP="004223F8">
            <w:pPr>
              <w:jc w:val="center"/>
              <w:rPr>
                <w:b/>
                <w:sz w:val="18"/>
                <w:szCs w:val="18"/>
              </w:rPr>
            </w:pPr>
            <w:r>
              <w:rPr>
                <w:b/>
                <w:sz w:val="18"/>
                <w:szCs w:val="18"/>
              </w:rPr>
              <w:t>25-9-25</w:t>
            </w:r>
          </w:p>
          <w:p w14:paraId="77268824" w14:textId="77777777" w:rsidR="004223F8" w:rsidRDefault="004223F8" w:rsidP="004223F8">
            <w:pPr>
              <w:jc w:val="center"/>
              <w:rPr>
                <w:b/>
                <w:sz w:val="18"/>
                <w:szCs w:val="18"/>
              </w:rPr>
            </w:pPr>
          </w:p>
        </w:tc>
        <w:tc>
          <w:tcPr>
            <w:tcW w:w="407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C41B289" w14:textId="77777777" w:rsidR="004223F8" w:rsidRDefault="004223F8" w:rsidP="004223F8">
            <w:pPr>
              <w:jc w:val="center"/>
              <w:rPr>
                <w:b/>
                <w:sz w:val="20"/>
                <w:szCs w:val="20"/>
              </w:rPr>
            </w:pPr>
            <w:r>
              <w:rPr>
                <w:b/>
                <w:sz w:val="20"/>
                <w:szCs w:val="20"/>
              </w:rPr>
              <w:t xml:space="preserve">OB/GYN  </w:t>
            </w:r>
          </w:p>
        </w:tc>
        <w:tc>
          <w:tcPr>
            <w:tcW w:w="1463" w:type="dxa"/>
            <w:vMerge/>
            <w:tcBorders>
              <w:left w:val="single" w:sz="4" w:space="0" w:color="auto"/>
              <w:right w:val="single" w:sz="4" w:space="0" w:color="auto"/>
            </w:tcBorders>
            <w:vAlign w:val="center"/>
            <w:hideMark/>
          </w:tcPr>
          <w:p w14:paraId="1F6AE326" w14:textId="77777777" w:rsidR="004223F8" w:rsidRDefault="004223F8" w:rsidP="004223F8">
            <w:pPr>
              <w:spacing w:line="256" w:lineRule="auto"/>
              <w:rPr>
                <w:b/>
                <w:sz w:val="20"/>
                <w:szCs w:val="20"/>
              </w:rPr>
            </w:pPr>
          </w:p>
        </w:tc>
        <w:tc>
          <w:tcPr>
            <w:tcW w:w="8077" w:type="dxa"/>
            <w:gridSpan w:val="2"/>
            <w:vMerge w:val="restart"/>
            <w:tcBorders>
              <w:top w:val="single" w:sz="4" w:space="0" w:color="auto"/>
              <w:left w:val="single" w:sz="4" w:space="0" w:color="auto"/>
              <w:right w:val="single" w:sz="4" w:space="0" w:color="auto"/>
            </w:tcBorders>
            <w:shd w:val="clear" w:color="auto" w:fill="E5B8B7" w:themeFill="accent2" w:themeFillTint="66"/>
          </w:tcPr>
          <w:p w14:paraId="6298F72E" w14:textId="77777777" w:rsidR="004223F8" w:rsidRDefault="004223F8" w:rsidP="000B7C6D">
            <w:pPr>
              <w:jc w:val="center"/>
              <w:rPr>
                <w:b/>
                <w:sz w:val="20"/>
                <w:szCs w:val="20"/>
              </w:rPr>
            </w:pPr>
            <w:r w:rsidRPr="00684B88">
              <w:rPr>
                <w:b/>
                <w:sz w:val="20"/>
                <w:szCs w:val="20"/>
              </w:rPr>
              <w:t xml:space="preserve">Clinical </w:t>
            </w:r>
            <w:r>
              <w:rPr>
                <w:b/>
                <w:sz w:val="20"/>
                <w:szCs w:val="20"/>
              </w:rPr>
              <w:t>clerkship OB/GYN</w:t>
            </w:r>
          </w:p>
        </w:tc>
      </w:tr>
      <w:tr w:rsidR="004223F8" w14:paraId="6CF44EF0" w14:textId="77777777" w:rsidTr="004429AF">
        <w:trPr>
          <w:gridAfter w:val="1"/>
          <w:wAfter w:w="3275" w:type="dxa"/>
          <w:trHeight w:val="242"/>
        </w:trPr>
        <w:tc>
          <w:tcPr>
            <w:tcW w:w="1170" w:type="dxa"/>
            <w:vMerge/>
            <w:tcBorders>
              <w:top w:val="single" w:sz="4" w:space="0" w:color="auto"/>
              <w:left w:val="single" w:sz="4" w:space="0" w:color="auto"/>
              <w:bottom w:val="single" w:sz="4" w:space="0" w:color="auto"/>
              <w:right w:val="single" w:sz="4" w:space="0" w:color="auto"/>
            </w:tcBorders>
            <w:vAlign w:val="center"/>
            <w:hideMark/>
          </w:tcPr>
          <w:p w14:paraId="00F12828" w14:textId="77777777" w:rsidR="004223F8" w:rsidRDefault="004223F8" w:rsidP="004223F8">
            <w:pPr>
              <w:spacing w:line="256" w:lineRule="auto"/>
              <w:rPr>
                <w:b/>
                <w:sz w:val="18"/>
                <w:szCs w:val="18"/>
              </w:rPr>
            </w:pPr>
          </w:p>
        </w:tc>
        <w:tc>
          <w:tcPr>
            <w:tcW w:w="4073" w:type="dxa"/>
            <w:tcBorders>
              <w:top w:val="single" w:sz="4" w:space="0" w:color="auto"/>
              <w:left w:val="single" w:sz="4" w:space="0" w:color="auto"/>
              <w:bottom w:val="single" w:sz="4" w:space="0" w:color="auto"/>
              <w:right w:val="single" w:sz="4" w:space="0" w:color="auto"/>
            </w:tcBorders>
            <w:hideMark/>
          </w:tcPr>
          <w:p w14:paraId="3E9E41CD" w14:textId="77777777" w:rsidR="004223F8" w:rsidRDefault="004223F8" w:rsidP="004223F8">
            <w:pPr>
              <w:jc w:val="center"/>
              <w:rPr>
                <w:sz w:val="20"/>
                <w:szCs w:val="20"/>
              </w:rPr>
            </w:pPr>
            <w:r>
              <w:rPr>
                <w:b/>
                <w:bCs/>
                <w:sz w:val="20"/>
                <w:szCs w:val="20"/>
              </w:rPr>
              <w:t>Assessment of fetal wellbeing and prenatal diagnosis</w:t>
            </w:r>
          </w:p>
        </w:tc>
        <w:tc>
          <w:tcPr>
            <w:tcW w:w="1463" w:type="dxa"/>
            <w:vMerge/>
            <w:tcBorders>
              <w:left w:val="single" w:sz="4" w:space="0" w:color="auto"/>
              <w:right w:val="single" w:sz="4" w:space="0" w:color="auto"/>
            </w:tcBorders>
            <w:vAlign w:val="center"/>
            <w:hideMark/>
          </w:tcPr>
          <w:p w14:paraId="584F22F3" w14:textId="77777777" w:rsidR="004223F8" w:rsidRDefault="004223F8" w:rsidP="004223F8">
            <w:pPr>
              <w:spacing w:line="256" w:lineRule="auto"/>
              <w:rPr>
                <w:b/>
                <w:sz w:val="20"/>
                <w:szCs w:val="20"/>
              </w:rPr>
            </w:pPr>
          </w:p>
        </w:tc>
        <w:tc>
          <w:tcPr>
            <w:tcW w:w="8077" w:type="dxa"/>
            <w:gridSpan w:val="2"/>
            <w:vMerge/>
            <w:tcBorders>
              <w:left w:val="single" w:sz="4" w:space="0" w:color="auto"/>
              <w:bottom w:val="single" w:sz="4" w:space="0" w:color="auto"/>
              <w:right w:val="single" w:sz="4" w:space="0" w:color="auto"/>
            </w:tcBorders>
            <w:shd w:val="clear" w:color="auto" w:fill="E5B8B7" w:themeFill="accent2" w:themeFillTint="66"/>
            <w:vAlign w:val="center"/>
            <w:hideMark/>
          </w:tcPr>
          <w:p w14:paraId="6EFCA289" w14:textId="77777777" w:rsidR="004223F8" w:rsidRDefault="004223F8" w:rsidP="000B7C6D">
            <w:pPr>
              <w:spacing w:line="256" w:lineRule="auto"/>
              <w:jc w:val="center"/>
              <w:rPr>
                <w:b/>
                <w:sz w:val="20"/>
                <w:szCs w:val="20"/>
              </w:rPr>
            </w:pPr>
          </w:p>
        </w:tc>
      </w:tr>
      <w:tr w:rsidR="004223F8" w14:paraId="624655CB" w14:textId="77777777" w:rsidTr="004429AF">
        <w:trPr>
          <w:gridAfter w:val="1"/>
          <w:wAfter w:w="3275" w:type="dxa"/>
          <w:trHeight w:val="174"/>
        </w:trPr>
        <w:tc>
          <w:tcPr>
            <w:tcW w:w="1170" w:type="dxa"/>
            <w:vMerge/>
            <w:tcBorders>
              <w:top w:val="single" w:sz="4" w:space="0" w:color="auto"/>
              <w:left w:val="single" w:sz="4" w:space="0" w:color="auto"/>
              <w:bottom w:val="single" w:sz="4" w:space="0" w:color="auto"/>
              <w:right w:val="single" w:sz="4" w:space="0" w:color="auto"/>
            </w:tcBorders>
            <w:vAlign w:val="center"/>
            <w:hideMark/>
          </w:tcPr>
          <w:p w14:paraId="7385400D" w14:textId="77777777" w:rsidR="004223F8" w:rsidRDefault="004223F8" w:rsidP="004223F8">
            <w:pPr>
              <w:spacing w:line="256" w:lineRule="auto"/>
              <w:rPr>
                <w:b/>
                <w:sz w:val="18"/>
                <w:szCs w:val="18"/>
              </w:rPr>
            </w:pPr>
          </w:p>
        </w:tc>
        <w:tc>
          <w:tcPr>
            <w:tcW w:w="4073" w:type="dxa"/>
            <w:tcBorders>
              <w:top w:val="single" w:sz="4" w:space="0" w:color="auto"/>
              <w:left w:val="single" w:sz="4" w:space="0" w:color="auto"/>
              <w:bottom w:val="single" w:sz="4" w:space="0" w:color="auto"/>
              <w:right w:val="single" w:sz="4" w:space="0" w:color="auto"/>
            </w:tcBorders>
            <w:hideMark/>
          </w:tcPr>
          <w:p w14:paraId="59F71E18" w14:textId="77777777" w:rsidR="004223F8" w:rsidRDefault="004223F8" w:rsidP="004223F8">
            <w:pPr>
              <w:jc w:val="center"/>
              <w:rPr>
                <w:b/>
                <w:sz w:val="20"/>
                <w:szCs w:val="20"/>
              </w:rPr>
            </w:pPr>
            <w:r>
              <w:rPr>
                <w:b/>
                <w:sz w:val="20"/>
                <w:szCs w:val="20"/>
              </w:rPr>
              <w:t>Lecture hall</w:t>
            </w:r>
          </w:p>
        </w:tc>
        <w:tc>
          <w:tcPr>
            <w:tcW w:w="1463" w:type="dxa"/>
            <w:vMerge/>
            <w:tcBorders>
              <w:left w:val="single" w:sz="4" w:space="0" w:color="auto"/>
              <w:right w:val="single" w:sz="4" w:space="0" w:color="auto"/>
            </w:tcBorders>
            <w:vAlign w:val="center"/>
            <w:hideMark/>
          </w:tcPr>
          <w:p w14:paraId="784A63CB" w14:textId="77777777" w:rsidR="004223F8" w:rsidRDefault="004223F8" w:rsidP="004223F8">
            <w:pPr>
              <w:spacing w:line="256" w:lineRule="auto"/>
              <w:rPr>
                <w:b/>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8E36439" w14:textId="77777777" w:rsidR="004223F8" w:rsidRPr="00B2524A" w:rsidRDefault="004223F8" w:rsidP="000B7C6D">
            <w:pPr>
              <w:jc w:val="center"/>
              <w:rPr>
                <w:sz w:val="20"/>
                <w:szCs w:val="20"/>
              </w:rPr>
            </w:pPr>
            <w:r>
              <w:rPr>
                <w:sz w:val="20"/>
                <w:szCs w:val="20"/>
              </w:rPr>
              <w:t>Batch 1 HFH unit I</w:t>
            </w:r>
          </w:p>
          <w:p w14:paraId="2688B3C1" w14:textId="77777777" w:rsidR="004223F8" w:rsidRPr="00522BC5" w:rsidRDefault="004223F8" w:rsidP="00BA65CD">
            <w:pPr>
              <w:rPr>
                <w:sz w:val="20"/>
                <w:szCs w:val="20"/>
              </w:rPr>
            </w:pPr>
          </w:p>
        </w:tc>
        <w:tc>
          <w:tcPr>
            <w:tcW w:w="357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564ACCE" w14:textId="77777777" w:rsidR="004223F8" w:rsidRPr="00522BC5" w:rsidRDefault="004223F8" w:rsidP="00BA65CD">
            <w:pPr>
              <w:jc w:val="center"/>
              <w:rPr>
                <w:bCs/>
                <w:sz w:val="20"/>
                <w:szCs w:val="20"/>
              </w:rPr>
            </w:pPr>
            <w:r>
              <w:rPr>
                <w:bCs/>
                <w:sz w:val="20"/>
                <w:szCs w:val="20"/>
              </w:rPr>
              <w:t>Batch 2   HFH unit II</w:t>
            </w:r>
          </w:p>
        </w:tc>
      </w:tr>
      <w:tr w:rsidR="004223F8" w14:paraId="0B2F816A" w14:textId="77777777" w:rsidTr="00BA65CD">
        <w:trPr>
          <w:gridAfter w:val="1"/>
          <w:wAfter w:w="3275" w:type="dxa"/>
          <w:trHeight w:val="305"/>
        </w:trPr>
        <w:tc>
          <w:tcPr>
            <w:tcW w:w="1170" w:type="dxa"/>
            <w:vMerge/>
            <w:tcBorders>
              <w:top w:val="single" w:sz="4" w:space="0" w:color="auto"/>
              <w:left w:val="single" w:sz="4" w:space="0" w:color="auto"/>
              <w:bottom w:val="single" w:sz="4" w:space="0" w:color="auto"/>
              <w:right w:val="single" w:sz="4" w:space="0" w:color="auto"/>
            </w:tcBorders>
            <w:vAlign w:val="center"/>
            <w:hideMark/>
          </w:tcPr>
          <w:p w14:paraId="3F56295C" w14:textId="77777777" w:rsidR="004223F8" w:rsidRDefault="004223F8" w:rsidP="004223F8">
            <w:pPr>
              <w:spacing w:line="256" w:lineRule="auto"/>
              <w:rPr>
                <w:b/>
                <w:sz w:val="18"/>
                <w:szCs w:val="18"/>
              </w:rPr>
            </w:pPr>
          </w:p>
        </w:tc>
        <w:tc>
          <w:tcPr>
            <w:tcW w:w="4073" w:type="dxa"/>
            <w:tcBorders>
              <w:top w:val="single" w:sz="4" w:space="0" w:color="auto"/>
              <w:left w:val="single" w:sz="4" w:space="0" w:color="auto"/>
              <w:bottom w:val="single" w:sz="4" w:space="0" w:color="auto"/>
              <w:right w:val="single" w:sz="4" w:space="0" w:color="auto"/>
            </w:tcBorders>
            <w:hideMark/>
          </w:tcPr>
          <w:p w14:paraId="677D7560" w14:textId="77777777" w:rsidR="004223F8" w:rsidRDefault="00E565AD" w:rsidP="00E565AD">
            <w:pPr>
              <w:jc w:val="center"/>
              <w:rPr>
                <w:bCs/>
                <w:sz w:val="20"/>
                <w:szCs w:val="20"/>
              </w:rPr>
            </w:pPr>
            <w:r>
              <w:rPr>
                <w:bCs/>
                <w:sz w:val="20"/>
                <w:szCs w:val="20"/>
              </w:rPr>
              <w:t>Dr. Aqsa Ikram ul haq</w:t>
            </w:r>
            <w:r w:rsidR="007300D3">
              <w:rPr>
                <w:bCs/>
                <w:sz w:val="20"/>
                <w:szCs w:val="20"/>
              </w:rPr>
              <w:t xml:space="preserve"> / RTH</w:t>
            </w:r>
          </w:p>
        </w:tc>
        <w:tc>
          <w:tcPr>
            <w:tcW w:w="1463" w:type="dxa"/>
            <w:vMerge/>
            <w:tcBorders>
              <w:left w:val="single" w:sz="4" w:space="0" w:color="auto"/>
              <w:right w:val="single" w:sz="4" w:space="0" w:color="auto"/>
            </w:tcBorders>
            <w:vAlign w:val="center"/>
            <w:hideMark/>
          </w:tcPr>
          <w:p w14:paraId="530CE49A" w14:textId="77777777" w:rsidR="004223F8" w:rsidRDefault="004223F8"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14:paraId="30AAC409" w14:textId="77777777" w:rsidR="004223F8" w:rsidRDefault="004223F8" w:rsidP="000B7C6D">
            <w:pPr>
              <w:spacing w:line="256" w:lineRule="auto"/>
              <w:jc w:val="center"/>
              <w:rPr>
                <w:b/>
                <w:sz w:val="20"/>
                <w:szCs w:val="20"/>
              </w:rPr>
            </w:pPr>
          </w:p>
        </w:tc>
        <w:tc>
          <w:tcPr>
            <w:tcW w:w="3577" w:type="dxa"/>
            <w:vMerge/>
            <w:tcBorders>
              <w:top w:val="single" w:sz="4" w:space="0" w:color="auto"/>
              <w:left w:val="single" w:sz="4" w:space="0" w:color="auto"/>
              <w:bottom w:val="single" w:sz="4" w:space="0" w:color="auto"/>
              <w:right w:val="single" w:sz="4" w:space="0" w:color="auto"/>
            </w:tcBorders>
            <w:vAlign w:val="center"/>
          </w:tcPr>
          <w:p w14:paraId="222F49D0" w14:textId="77777777" w:rsidR="004223F8" w:rsidRDefault="004223F8" w:rsidP="000B7C6D">
            <w:pPr>
              <w:spacing w:line="256" w:lineRule="auto"/>
              <w:jc w:val="center"/>
              <w:rPr>
                <w:b/>
                <w:sz w:val="20"/>
                <w:szCs w:val="20"/>
              </w:rPr>
            </w:pPr>
          </w:p>
        </w:tc>
      </w:tr>
      <w:tr w:rsidR="004223F8" w14:paraId="2DB429EC" w14:textId="77777777" w:rsidTr="00BA65CD">
        <w:trPr>
          <w:gridAfter w:val="1"/>
          <w:wAfter w:w="3275" w:type="dxa"/>
          <w:trHeight w:val="143"/>
        </w:trPr>
        <w:tc>
          <w:tcPr>
            <w:tcW w:w="1170" w:type="dxa"/>
            <w:vMerge w:val="restart"/>
            <w:tcBorders>
              <w:top w:val="single" w:sz="4" w:space="0" w:color="auto"/>
              <w:left w:val="single" w:sz="4" w:space="0" w:color="auto"/>
              <w:right w:val="single" w:sz="4" w:space="0" w:color="auto"/>
            </w:tcBorders>
            <w:vAlign w:val="center"/>
          </w:tcPr>
          <w:p w14:paraId="3884729C" w14:textId="77777777" w:rsidR="004223F8" w:rsidRDefault="004223F8" w:rsidP="004223F8">
            <w:pPr>
              <w:jc w:val="center"/>
              <w:rPr>
                <w:b/>
                <w:sz w:val="18"/>
                <w:szCs w:val="18"/>
              </w:rPr>
            </w:pPr>
            <w:r>
              <w:rPr>
                <w:b/>
                <w:sz w:val="18"/>
                <w:szCs w:val="18"/>
              </w:rPr>
              <w:t>Friday</w:t>
            </w:r>
          </w:p>
          <w:p w14:paraId="4C2D9FDD" w14:textId="77777777" w:rsidR="004223F8" w:rsidRDefault="004223F8" w:rsidP="004223F8">
            <w:pPr>
              <w:jc w:val="center"/>
              <w:rPr>
                <w:b/>
                <w:sz w:val="18"/>
                <w:szCs w:val="18"/>
              </w:rPr>
            </w:pPr>
            <w:r>
              <w:rPr>
                <w:b/>
                <w:sz w:val="18"/>
                <w:szCs w:val="18"/>
              </w:rPr>
              <w:t>26-9-25</w:t>
            </w:r>
          </w:p>
        </w:tc>
        <w:tc>
          <w:tcPr>
            <w:tcW w:w="407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D5ACF49" w14:textId="77777777" w:rsidR="004223F8" w:rsidRDefault="004223F8" w:rsidP="004223F8">
            <w:pPr>
              <w:jc w:val="center"/>
              <w:rPr>
                <w:bCs/>
                <w:sz w:val="20"/>
                <w:szCs w:val="20"/>
              </w:rPr>
            </w:pPr>
            <w:r>
              <w:rPr>
                <w:b/>
                <w:sz w:val="20"/>
                <w:szCs w:val="20"/>
              </w:rPr>
              <w:t>OB/GYN</w:t>
            </w:r>
          </w:p>
        </w:tc>
        <w:tc>
          <w:tcPr>
            <w:tcW w:w="1463" w:type="dxa"/>
            <w:vMerge/>
            <w:tcBorders>
              <w:left w:val="single" w:sz="4" w:space="0" w:color="auto"/>
              <w:right w:val="single" w:sz="4" w:space="0" w:color="auto"/>
            </w:tcBorders>
            <w:vAlign w:val="center"/>
          </w:tcPr>
          <w:p w14:paraId="6FCEC981" w14:textId="77777777" w:rsidR="004223F8" w:rsidRDefault="004223F8" w:rsidP="004223F8">
            <w:pPr>
              <w:spacing w:line="256" w:lineRule="auto"/>
              <w:rPr>
                <w:b/>
                <w:sz w:val="20"/>
                <w:szCs w:val="20"/>
              </w:rPr>
            </w:pPr>
          </w:p>
        </w:tc>
        <w:tc>
          <w:tcPr>
            <w:tcW w:w="8077"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6B155D96" w14:textId="0337264D" w:rsidR="004223F8" w:rsidRDefault="004223F8" w:rsidP="000B7C6D">
            <w:pPr>
              <w:spacing w:line="256" w:lineRule="auto"/>
              <w:jc w:val="center"/>
              <w:rPr>
                <w:b/>
                <w:sz w:val="20"/>
                <w:szCs w:val="20"/>
              </w:rPr>
            </w:pPr>
            <w:r>
              <w:rPr>
                <w:b/>
                <w:sz w:val="20"/>
                <w:szCs w:val="20"/>
              </w:rPr>
              <w:t>Clinical clerkship OB/GYN</w:t>
            </w:r>
            <w:r w:rsidR="00DD5CC6">
              <w:rPr>
                <w:b/>
                <w:sz w:val="20"/>
                <w:szCs w:val="20"/>
              </w:rPr>
              <w:t xml:space="preserve"> 10:00-12:30</w:t>
            </w:r>
          </w:p>
        </w:tc>
      </w:tr>
      <w:tr w:rsidR="004223F8" w14:paraId="0804F2D0" w14:textId="77777777" w:rsidTr="004429AF">
        <w:trPr>
          <w:gridAfter w:val="1"/>
          <w:wAfter w:w="3275" w:type="dxa"/>
          <w:trHeight w:val="251"/>
        </w:trPr>
        <w:tc>
          <w:tcPr>
            <w:tcW w:w="1170" w:type="dxa"/>
            <w:vMerge/>
            <w:tcBorders>
              <w:left w:val="single" w:sz="4" w:space="0" w:color="auto"/>
              <w:right w:val="single" w:sz="4" w:space="0" w:color="auto"/>
            </w:tcBorders>
            <w:vAlign w:val="center"/>
          </w:tcPr>
          <w:p w14:paraId="73B901E5" w14:textId="77777777" w:rsidR="004223F8" w:rsidRDefault="004223F8" w:rsidP="004223F8">
            <w:pPr>
              <w:spacing w:line="256" w:lineRule="auto"/>
              <w:rPr>
                <w:b/>
                <w:sz w:val="18"/>
                <w:szCs w:val="18"/>
              </w:rPr>
            </w:pPr>
          </w:p>
        </w:tc>
        <w:tc>
          <w:tcPr>
            <w:tcW w:w="4073" w:type="dxa"/>
            <w:tcBorders>
              <w:top w:val="single" w:sz="4" w:space="0" w:color="auto"/>
              <w:left w:val="single" w:sz="4" w:space="0" w:color="auto"/>
              <w:bottom w:val="single" w:sz="4" w:space="0" w:color="auto"/>
              <w:right w:val="single" w:sz="4" w:space="0" w:color="auto"/>
            </w:tcBorders>
          </w:tcPr>
          <w:p w14:paraId="1B8AB31E" w14:textId="77777777" w:rsidR="004223F8" w:rsidRDefault="004223F8" w:rsidP="004223F8">
            <w:pPr>
              <w:jc w:val="center"/>
              <w:rPr>
                <w:bCs/>
                <w:sz w:val="20"/>
                <w:szCs w:val="20"/>
              </w:rPr>
            </w:pPr>
            <w:r>
              <w:rPr>
                <w:b/>
                <w:bCs/>
                <w:sz w:val="20"/>
                <w:szCs w:val="20"/>
              </w:rPr>
              <w:t>Anemia in pregnancy</w:t>
            </w:r>
          </w:p>
        </w:tc>
        <w:tc>
          <w:tcPr>
            <w:tcW w:w="1463" w:type="dxa"/>
            <w:vMerge/>
            <w:tcBorders>
              <w:left w:val="single" w:sz="4" w:space="0" w:color="auto"/>
              <w:right w:val="single" w:sz="4" w:space="0" w:color="auto"/>
            </w:tcBorders>
            <w:vAlign w:val="center"/>
          </w:tcPr>
          <w:p w14:paraId="3306425E" w14:textId="77777777" w:rsidR="004223F8" w:rsidRDefault="004223F8" w:rsidP="004223F8">
            <w:pPr>
              <w:spacing w:line="256" w:lineRule="auto"/>
              <w:rPr>
                <w:b/>
                <w:sz w:val="20"/>
                <w:szCs w:val="20"/>
              </w:rPr>
            </w:pPr>
          </w:p>
        </w:tc>
        <w:tc>
          <w:tcPr>
            <w:tcW w:w="4500" w:type="dxa"/>
            <w:tcBorders>
              <w:top w:val="single" w:sz="4" w:space="0" w:color="auto"/>
              <w:left w:val="single" w:sz="4" w:space="0" w:color="auto"/>
              <w:bottom w:val="single" w:sz="4" w:space="0" w:color="auto"/>
              <w:right w:val="single" w:sz="4" w:space="0" w:color="auto"/>
            </w:tcBorders>
            <w:vAlign w:val="center"/>
          </w:tcPr>
          <w:p w14:paraId="122CDA08" w14:textId="77777777" w:rsidR="004223F8" w:rsidRDefault="004223F8" w:rsidP="000B7C6D">
            <w:pPr>
              <w:spacing w:line="256" w:lineRule="auto"/>
              <w:jc w:val="center"/>
              <w:rPr>
                <w:b/>
                <w:sz w:val="20"/>
                <w:szCs w:val="20"/>
              </w:rPr>
            </w:pPr>
          </w:p>
        </w:tc>
        <w:tc>
          <w:tcPr>
            <w:tcW w:w="3577" w:type="dxa"/>
            <w:tcBorders>
              <w:top w:val="single" w:sz="4" w:space="0" w:color="auto"/>
              <w:left w:val="single" w:sz="4" w:space="0" w:color="auto"/>
              <w:bottom w:val="single" w:sz="4" w:space="0" w:color="auto"/>
              <w:right w:val="single" w:sz="4" w:space="0" w:color="auto"/>
            </w:tcBorders>
            <w:vAlign w:val="center"/>
          </w:tcPr>
          <w:p w14:paraId="5DB51C20" w14:textId="77777777" w:rsidR="004223F8" w:rsidRDefault="004223F8" w:rsidP="000B7C6D">
            <w:pPr>
              <w:spacing w:line="256" w:lineRule="auto"/>
              <w:jc w:val="center"/>
              <w:rPr>
                <w:b/>
                <w:sz w:val="20"/>
                <w:szCs w:val="20"/>
              </w:rPr>
            </w:pPr>
          </w:p>
        </w:tc>
      </w:tr>
      <w:tr w:rsidR="004223F8" w14:paraId="4704FC27" w14:textId="77777777" w:rsidTr="004429AF">
        <w:trPr>
          <w:gridAfter w:val="1"/>
          <w:wAfter w:w="3275" w:type="dxa"/>
          <w:trHeight w:val="420"/>
        </w:trPr>
        <w:tc>
          <w:tcPr>
            <w:tcW w:w="1170" w:type="dxa"/>
            <w:vMerge/>
            <w:tcBorders>
              <w:left w:val="single" w:sz="4" w:space="0" w:color="auto"/>
              <w:right w:val="single" w:sz="4" w:space="0" w:color="auto"/>
            </w:tcBorders>
            <w:vAlign w:val="center"/>
          </w:tcPr>
          <w:p w14:paraId="40E3BA5A" w14:textId="77777777" w:rsidR="004223F8" w:rsidRDefault="004223F8" w:rsidP="004223F8">
            <w:pPr>
              <w:spacing w:line="256" w:lineRule="auto"/>
              <w:rPr>
                <w:b/>
                <w:sz w:val="18"/>
                <w:szCs w:val="18"/>
              </w:rPr>
            </w:pPr>
          </w:p>
        </w:tc>
        <w:tc>
          <w:tcPr>
            <w:tcW w:w="4073" w:type="dxa"/>
            <w:tcBorders>
              <w:top w:val="single" w:sz="4" w:space="0" w:color="auto"/>
              <w:left w:val="single" w:sz="4" w:space="0" w:color="auto"/>
              <w:bottom w:val="single" w:sz="4" w:space="0" w:color="auto"/>
              <w:right w:val="single" w:sz="4" w:space="0" w:color="auto"/>
            </w:tcBorders>
          </w:tcPr>
          <w:p w14:paraId="7B70EFA6" w14:textId="77777777" w:rsidR="004223F8" w:rsidRDefault="004223F8" w:rsidP="004223F8">
            <w:pPr>
              <w:jc w:val="center"/>
              <w:rPr>
                <w:bCs/>
                <w:sz w:val="20"/>
                <w:szCs w:val="20"/>
              </w:rPr>
            </w:pPr>
            <w:r>
              <w:rPr>
                <w:b/>
                <w:sz w:val="20"/>
                <w:szCs w:val="20"/>
              </w:rPr>
              <w:t>Lecture hall</w:t>
            </w:r>
          </w:p>
        </w:tc>
        <w:tc>
          <w:tcPr>
            <w:tcW w:w="1463" w:type="dxa"/>
            <w:vMerge/>
            <w:tcBorders>
              <w:left w:val="single" w:sz="4" w:space="0" w:color="auto"/>
              <w:right w:val="single" w:sz="4" w:space="0" w:color="auto"/>
            </w:tcBorders>
            <w:vAlign w:val="center"/>
          </w:tcPr>
          <w:p w14:paraId="36A6B528" w14:textId="77777777" w:rsidR="004223F8" w:rsidRDefault="004223F8" w:rsidP="004223F8">
            <w:pPr>
              <w:spacing w:line="256" w:lineRule="auto"/>
              <w:rPr>
                <w:b/>
                <w:sz w:val="20"/>
                <w:szCs w:val="20"/>
              </w:rPr>
            </w:pPr>
          </w:p>
        </w:tc>
        <w:tc>
          <w:tcPr>
            <w:tcW w:w="4500" w:type="dxa"/>
            <w:tcBorders>
              <w:top w:val="single" w:sz="4" w:space="0" w:color="auto"/>
              <w:left w:val="single" w:sz="4" w:space="0" w:color="auto"/>
              <w:bottom w:val="single" w:sz="4" w:space="0" w:color="auto"/>
              <w:right w:val="single" w:sz="4" w:space="0" w:color="auto"/>
            </w:tcBorders>
            <w:vAlign w:val="center"/>
          </w:tcPr>
          <w:p w14:paraId="34809121" w14:textId="77777777" w:rsidR="004223F8" w:rsidRPr="00472357" w:rsidRDefault="004223F8" w:rsidP="00BA65CD">
            <w:pPr>
              <w:jc w:val="center"/>
              <w:rPr>
                <w:sz w:val="20"/>
                <w:szCs w:val="20"/>
              </w:rPr>
            </w:pPr>
            <w:r>
              <w:rPr>
                <w:sz w:val="20"/>
                <w:szCs w:val="20"/>
              </w:rPr>
              <w:t>Batch 1 HFH unit I</w:t>
            </w:r>
          </w:p>
        </w:tc>
        <w:tc>
          <w:tcPr>
            <w:tcW w:w="3577" w:type="dxa"/>
            <w:tcBorders>
              <w:top w:val="single" w:sz="4" w:space="0" w:color="auto"/>
              <w:left w:val="single" w:sz="4" w:space="0" w:color="auto"/>
              <w:bottom w:val="single" w:sz="4" w:space="0" w:color="auto"/>
              <w:right w:val="single" w:sz="4" w:space="0" w:color="auto"/>
            </w:tcBorders>
            <w:vAlign w:val="center"/>
          </w:tcPr>
          <w:p w14:paraId="434C7169" w14:textId="77777777" w:rsidR="004223F8" w:rsidRPr="00522BC5" w:rsidRDefault="004223F8" w:rsidP="000B7C6D">
            <w:pPr>
              <w:jc w:val="center"/>
              <w:rPr>
                <w:bCs/>
                <w:sz w:val="20"/>
                <w:szCs w:val="20"/>
              </w:rPr>
            </w:pPr>
          </w:p>
          <w:p w14:paraId="66A79B7D" w14:textId="77777777" w:rsidR="004223F8" w:rsidRPr="00522BC5" w:rsidRDefault="004223F8" w:rsidP="00BA65CD">
            <w:pPr>
              <w:jc w:val="center"/>
              <w:rPr>
                <w:bCs/>
                <w:sz w:val="20"/>
                <w:szCs w:val="20"/>
              </w:rPr>
            </w:pPr>
            <w:r>
              <w:rPr>
                <w:bCs/>
                <w:sz w:val="20"/>
                <w:szCs w:val="20"/>
              </w:rPr>
              <w:t>Batch 2   HFH unit II</w:t>
            </w:r>
          </w:p>
        </w:tc>
      </w:tr>
      <w:tr w:rsidR="004223F8" w14:paraId="08DCC3D9" w14:textId="77777777" w:rsidTr="004429AF">
        <w:trPr>
          <w:gridAfter w:val="1"/>
          <w:wAfter w:w="3275" w:type="dxa"/>
          <w:trHeight w:val="420"/>
        </w:trPr>
        <w:tc>
          <w:tcPr>
            <w:tcW w:w="1170" w:type="dxa"/>
            <w:vMerge/>
            <w:tcBorders>
              <w:left w:val="single" w:sz="4" w:space="0" w:color="auto"/>
              <w:bottom w:val="single" w:sz="4" w:space="0" w:color="auto"/>
              <w:right w:val="single" w:sz="4" w:space="0" w:color="auto"/>
            </w:tcBorders>
            <w:vAlign w:val="center"/>
          </w:tcPr>
          <w:p w14:paraId="254A33AB" w14:textId="77777777" w:rsidR="004223F8" w:rsidRDefault="004223F8" w:rsidP="004223F8">
            <w:pPr>
              <w:spacing w:line="256" w:lineRule="auto"/>
              <w:rPr>
                <w:b/>
                <w:sz w:val="18"/>
                <w:szCs w:val="18"/>
              </w:rPr>
            </w:pPr>
          </w:p>
        </w:tc>
        <w:tc>
          <w:tcPr>
            <w:tcW w:w="4073" w:type="dxa"/>
            <w:tcBorders>
              <w:top w:val="single" w:sz="4" w:space="0" w:color="auto"/>
              <w:left w:val="single" w:sz="4" w:space="0" w:color="auto"/>
              <w:bottom w:val="single" w:sz="4" w:space="0" w:color="auto"/>
              <w:right w:val="single" w:sz="4" w:space="0" w:color="auto"/>
            </w:tcBorders>
          </w:tcPr>
          <w:p w14:paraId="2AACF63F" w14:textId="77777777" w:rsidR="004223F8" w:rsidRPr="00522BC5" w:rsidRDefault="00B5709D" w:rsidP="00B5709D">
            <w:pPr>
              <w:jc w:val="center"/>
              <w:rPr>
                <w:bCs/>
                <w:sz w:val="20"/>
                <w:szCs w:val="20"/>
              </w:rPr>
            </w:pPr>
            <w:r>
              <w:rPr>
                <w:bCs/>
                <w:sz w:val="20"/>
                <w:szCs w:val="20"/>
              </w:rPr>
              <w:t>Dr.Nighat Naheed</w:t>
            </w:r>
            <w:r w:rsidR="007300D3">
              <w:rPr>
                <w:bCs/>
                <w:sz w:val="20"/>
                <w:szCs w:val="20"/>
              </w:rPr>
              <w:t xml:space="preserve"> / BBH</w:t>
            </w:r>
          </w:p>
        </w:tc>
        <w:tc>
          <w:tcPr>
            <w:tcW w:w="1463" w:type="dxa"/>
            <w:vMerge/>
            <w:tcBorders>
              <w:left w:val="single" w:sz="4" w:space="0" w:color="auto"/>
              <w:bottom w:val="single" w:sz="4" w:space="0" w:color="auto"/>
              <w:right w:val="single" w:sz="4" w:space="0" w:color="auto"/>
            </w:tcBorders>
            <w:vAlign w:val="center"/>
          </w:tcPr>
          <w:p w14:paraId="486FA188" w14:textId="77777777" w:rsidR="004223F8" w:rsidRDefault="004223F8" w:rsidP="004223F8">
            <w:pPr>
              <w:spacing w:line="256" w:lineRule="auto"/>
              <w:rPr>
                <w:b/>
                <w:sz w:val="20"/>
                <w:szCs w:val="20"/>
              </w:rPr>
            </w:pPr>
          </w:p>
        </w:tc>
        <w:tc>
          <w:tcPr>
            <w:tcW w:w="4500" w:type="dxa"/>
            <w:tcBorders>
              <w:top w:val="single" w:sz="4" w:space="0" w:color="auto"/>
              <w:left w:val="single" w:sz="4" w:space="0" w:color="auto"/>
              <w:bottom w:val="single" w:sz="4" w:space="0" w:color="auto"/>
              <w:right w:val="single" w:sz="4" w:space="0" w:color="auto"/>
            </w:tcBorders>
            <w:vAlign w:val="center"/>
          </w:tcPr>
          <w:p w14:paraId="7D94C5A7" w14:textId="77777777" w:rsidR="004223F8" w:rsidRDefault="004223F8" w:rsidP="004223F8">
            <w:pPr>
              <w:spacing w:line="256" w:lineRule="auto"/>
              <w:rPr>
                <w:b/>
                <w:sz w:val="20"/>
                <w:szCs w:val="20"/>
              </w:rPr>
            </w:pPr>
          </w:p>
        </w:tc>
        <w:tc>
          <w:tcPr>
            <w:tcW w:w="3577" w:type="dxa"/>
            <w:tcBorders>
              <w:top w:val="single" w:sz="4" w:space="0" w:color="auto"/>
              <w:left w:val="single" w:sz="4" w:space="0" w:color="auto"/>
              <w:bottom w:val="single" w:sz="4" w:space="0" w:color="auto"/>
              <w:right w:val="single" w:sz="4" w:space="0" w:color="auto"/>
            </w:tcBorders>
            <w:vAlign w:val="center"/>
          </w:tcPr>
          <w:p w14:paraId="4F6FA369" w14:textId="77777777" w:rsidR="004223F8" w:rsidRDefault="004223F8" w:rsidP="004223F8">
            <w:pPr>
              <w:spacing w:line="256" w:lineRule="auto"/>
              <w:rPr>
                <w:b/>
                <w:sz w:val="20"/>
                <w:szCs w:val="20"/>
              </w:rPr>
            </w:pPr>
          </w:p>
        </w:tc>
      </w:tr>
    </w:tbl>
    <w:p w14:paraId="18520100" w14:textId="77777777" w:rsidR="004223F8" w:rsidRDefault="004223F8" w:rsidP="004223F8"/>
    <w:p w14:paraId="1CFD1413" w14:textId="77777777" w:rsidR="004223F8" w:rsidRDefault="004223F8" w:rsidP="004223F8"/>
    <w:p w14:paraId="33F7E3C9" w14:textId="77777777" w:rsidR="00BA65CD" w:rsidRDefault="00BA65CD" w:rsidP="004223F8"/>
    <w:p w14:paraId="47EA696A" w14:textId="77777777" w:rsidR="00BA65CD" w:rsidRDefault="00BA65CD" w:rsidP="004223F8"/>
    <w:p w14:paraId="06DAE7B8" w14:textId="77777777" w:rsidR="00BA65CD" w:rsidRDefault="00BA65CD" w:rsidP="004223F8"/>
    <w:p w14:paraId="16F83A04" w14:textId="77777777" w:rsidR="00BA65CD" w:rsidRDefault="00BA65CD" w:rsidP="004223F8"/>
    <w:p w14:paraId="4BD65975" w14:textId="77777777" w:rsidR="004223F8" w:rsidRDefault="004223F8" w:rsidP="004223F8"/>
    <w:p w14:paraId="7932CB92" w14:textId="77777777" w:rsidR="00427644" w:rsidRDefault="00427644" w:rsidP="004223F8"/>
    <w:p w14:paraId="2CB899B9" w14:textId="77777777" w:rsidR="00495A1B" w:rsidRDefault="00495A1B" w:rsidP="004223F8"/>
    <w:p w14:paraId="40EE2772" w14:textId="77777777" w:rsidR="004223F8" w:rsidRDefault="004223F8" w:rsidP="004223F8"/>
    <w:p w14:paraId="0B6C2712" w14:textId="77777777" w:rsidR="004223F8" w:rsidRPr="001F4002" w:rsidRDefault="004223F8" w:rsidP="004223F8">
      <w:pPr>
        <w:jc w:val="center"/>
        <w:rPr>
          <w:b/>
          <w:bCs/>
        </w:rPr>
      </w:pPr>
      <w:r w:rsidRPr="001F4002">
        <w:rPr>
          <w:b/>
          <w:bCs/>
        </w:rPr>
        <w:lastRenderedPageBreak/>
        <w:t>Week 2 (29-9-2025 to 3-10-2025)</w:t>
      </w:r>
    </w:p>
    <w:tbl>
      <w:tblPr>
        <w:tblW w:w="17495" w:type="dxa"/>
        <w:tblInd w:w="-185" w:type="dxa"/>
        <w:tblLayout w:type="fixed"/>
        <w:tblLook w:val="04A0" w:firstRow="1" w:lastRow="0" w:firstColumn="1" w:lastColumn="0" w:noHBand="0" w:noVBand="1"/>
      </w:tblPr>
      <w:tblGrid>
        <w:gridCol w:w="1170"/>
        <w:gridCol w:w="3420"/>
        <w:gridCol w:w="630"/>
        <w:gridCol w:w="4500"/>
        <w:gridCol w:w="4500"/>
        <w:gridCol w:w="3275"/>
      </w:tblGrid>
      <w:tr w:rsidR="004223F8" w14:paraId="0934B02F" w14:textId="77777777" w:rsidTr="004223F8">
        <w:trPr>
          <w:gridAfter w:val="1"/>
          <w:wAfter w:w="3275" w:type="dxa"/>
          <w:trHeight w:val="179"/>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238B2B" w14:textId="77777777" w:rsidR="004223F8" w:rsidRDefault="004223F8" w:rsidP="004223F8">
            <w:pPr>
              <w:rPr>
                <w:b/>
                <w:sz w:val="20"/>
                <w:szCs w:val="20"/>
              </w:rPr>
            </w:pPr>
          </w:p>
        </w:tc>
        <w:tc>
          <w:tcPr>
            <w:tcW w:w="3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9EE237" w14:textId="77777777" w:rsidR="004223F8" w:rsidRDefault="004223F8" w:rsidP="004223F8">
            <w:pPr>
              <w:jc w:val="center"/>
              <w:rPr>
                <w:b/>
                <w:sz w:val="20"/>
                <w:szCs w:val="20"/>
              </w:rPr>
            </w:pPr>
            <w:r>
              <w:rPr>
                <w:b/>
                <w:sz w:val="20"/>
                <w:szCs w:val="20"/>
              </w:rPr>
              <w:t>8:30 AM – 9:30 AM</w:t>
            </w:r>
          </w:p>
        </w:tc>
        <w:tc>
          <w:tcPr>
            <w:tcW w:w="630" w:type="dxa"/>
            <w:vMerge w:val="restart"/>
            <w:tcBorders>
              <w:top w:val="single" w:sz="4" w:space="0" w:color="auto"/>
              <w:left w:val="single" w:sz="4" w:space="0" w:color="auto"/>
              <w:right w:val="single" w:sz="4" w:space="0" w:color="auto"/>
            </w:tcBorders>
            <w:shd w:val="clear" w:color="auto" w:fill="A6A6A6"/>
            <w:textDirection w:val="tbRl"/>
            <w:vAlign w:val="center"/>
            <w:hideMark/>
          </w:tcPr>
          <w:p w14:paraId="6759198A" w14:textId="77777777" w:rsidR="004223F8" w:rsidRDefault="004223F8" w:rsidP="00700267">
            <w:pPr>
              <w:ind w:left="113" w:right="113"/>
              <w:jc w:val="center"/>
              <w:rPr>
                <w:b/>
                <w:sz w:val="20"/>
                <w:szCs w:val="20"/>
              </w:rPr>
            </w:pPr>
            <w:r>
              <w:rPr>
                <w:b/>
                <w:sz w:val="20"/>
                <w:szCs w:val="20"/>
              </w:rPr>
              <w:t>BREAK 09:30AM – 10:</w:t>
            </w:r>
            <w:r w:rsidR="00700267">
              <w:rPr>
                <w:b/>
                <w:sz w:val="20"/>
                <w:szCs w:val="20"/>
              </w:rPr>
              <w:t>3</w:t>
            </w:r>
            <w:r>
              <w:rPr>
                <w:b/>
                <w:sz w:val="20"/>
                <w:szCs w:val="20"/>
              </w:rPr>
              <w:t xml:space="preserve">0AM </w:t>
            </w:r>
          </w:p>
        </w:tc>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35C0DC" w14:textId="77777777" w:rsidR="004223F8" w:rsidRDefault="004223F8" w:rsidP="004223F8">
            <w:pPr>
              <w:jc w:val="center"/>
              <w:rPr>
                <w:b/>
                <w:sz w:val="20"/>
                <w:szCs w:val="20"/>
              </w:rPr>
            </w:pPr>
            <w:r>
              <w:rPr>
                <w:b/>
                <w:sz w:val="20"/>
                <w:szCs w:val="20"/>
              </w:rPr>
              <w:t>10:30am – 2:00 pm</w:t>
            </w:r>
          </w:p>
        </w:tc>
      </w:tr>
      <w:tr w:rsidR="004223F8" w14:paraId="199B7300" w14:textId="77777777" w:rsidTr="004223F8">
        <w:trPr>
          <w:gridAfter w:val="1"/>
          <w:wAfter w:w="3275" w:type="dxa"/>
          <w:trHeight w:val="123"/>
        </w:trPr>
        <w:tc>
          <w:tcPr>
            <w:tcW w:w="1170" w:type="dxa"/>
            <w:vMerge w:val="restart"/>
            <w:tcBorders>
              <w:top w:val="single" w:sz="4" w:space="0" w:color="auto"/>
              <w:left w:val="single" w:sz="4" w:space="0" w:color="auto"/>
              <w:bottom w:val="nil"/>
              <w:right w:val="single" w:sz="4" w:space="0" w:color="auto"/>
            </w:tcBorders>
            <w:vAlign w:val="center"/>
            <w:hideMark/>
          </w:tcPr>
          <w:p w14:paraId="4557C301" w14:textId="77777777" w:rsidR="004223F8" w:rsidRDefault="004223F8" w:rsidP="004223F8">
            <w:pPr>
              <w:jc w:val="center"/>
              <w:rPr>
                <w:b/>
                <w:sz w:val="18"/>
                <w:szCs w:val="18"/>
              </w:rPr>
            </w:pPr>
            <w:r>
              <w:rPr>
                <w:b/>
                <w:sz w:val="18"/>
                <w:szCs w:val="18"/>
              </w:rPr>
              <w:t>Monday</w:t>
            </w:r>
          </w:p>
          <w:p w14:paraId="52E0E596" w14:textId="77777777" w:rsidR="004223F8" w:rsidRDefault="004223F8" w:rsidP="004223F8">
            <w:pPr>
              <w:jc w:val="center"/>
              <w:rPr>
                <w:b/>
                <w:sz w:val="18"/>
                <w:szCs w:val="18"/>
              </w:rPr>
            </w:pPr>
            <w:r>
              <w:rPr>
                <w:b/>
                <w:sz w:val="18"/>
                <w:szCs w:val="18"/>
              </w:rPr>
              <w:t>29-9-25</w:t>
            </w: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8D49EBC" w14:textId="77777777" w:rsidR="004223F8" w:rsidRDefault="004223F8" w:rsidP="004223F8">
            <w:pPr>
              <w:jc w:val="center"/>
              <w:rPr>
                <w:b/>
                <w:sz w:val="20"/>
                <w:szCs w:val="20"/>
              </w:rPr>
            </w:pPr>
            <w:r>
              <w:rPr>
                <w:b/>
                <w:sz w:val="20"/>
                <w:szCs w:val="20"/>
              </w:rPr>
              <w:t xml:space="preserve">OB/GYN </w:t>
            </w:r>
          </w:p>
        </w:tc>
        <w:tc>
          <w:tcPr>
            <w:tcW w:w="630" w:type="dxa"/>
            <w:vMerge/>
            <w:tcBorders>
              <w:left w:val="single" w:sz="4" w:space="0" w:color="auto"/>
              <w:right w:val="single" w:sz="4" w:space="0" w:color="auto"/>
            </w:tcBorders>
            <w:vAlign w:val="center"/>
            <w:hideMark/>
          </w:tcPr>
          <w:p w14:paraId="2FDA53B6" w14:textId="77777777" w:rsidR="004223F8" w:rsidRDefault="004223F8" w:rsidP="004223F8">
            <w:pPr>
              <w:spacing w:line="256" w:lineRule="auto"/>
              <w:rPr>
                <w:b/>
                <w:sz w:val="20"/>
                <w:szCs w:val="20"/>
              </w:rPr>
            </w:pPr>
          </w:p>
        </w:tc>
        <w:tc>
          <w:tcPr>
            <w:tcW w:w="9000" w:type="dxa"/>
            <w:gridSpan w:val="2"/>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65CA368C" w14:textId="77777777" w:rsidR="004223F8" w:rsidRDefault="004223F8" w:rsidP="00171E17">
            <w:pPr>
              <w:jc w:val="center"/>
              <w:rPr>
                <w:b/>
                <w:sz w:val="20"/>
                <w:szCs w:val="20"/>
              </w:rPr>
            </w:pPr>
            <w:r>
              <w:rPr>
                <w:b/>
                <w:sz w:val="20"/>
                <w:szCs w:val="20"/>
              </w:rPr>
              <w:t>Clinical clerkship OB/GYN</w:t>
            </w:r>
          </w:p>
        </w:tc>
      </w:tr>
      <w:tr w:rsidR="004223F8" w14:paraId="330A1CA0" w14:textId="77777777" w:rsidTr="00BA65CD">
        <w:trPr>
          <w:gridAfter w:val="1"/>
          <w:wAfter w:w="3275" w:type="dxa"/>
          <w:trHeight w:val="332"/>
        </w:trPr>
        <w:tc>
          <w:tcPr>
            <w:tcW w:w="1170" w:type="dxa"/>
            <w:vMerge/>
            <w:tcBorders>
              <w:top w:val="single" w:sz="4" w:space="0" w:color="auto"/>
              <w:left w:val="single" w:sz="4" w:space="0" w:color="auto"/>
              <w:bottom w:val="nil"/>
              <w:right w:val="single" w:sz="4" w:space="0" w:color="auto"/>
            </w:tcBorders>
            <w:vAlign w:val="center"/>
            <w:hideMark/>
          </w:tcPr>
          <w:p w14:paraId="7B978E2E"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003669FC" w14:textId="77777777" w:rsidR="004223F8" w:rsidRDefault="004223F8" w:rsidP="00BA65CD">
            <w:pPr>
              <w:jc w:val="center"/>
              <w:rPr>
                <w:b/>
                <w:bCs/>
                <w:sz w:val="20"/>
                <w:szCs w:val="20"/>
              </w:rPr>
            </w:pPr>
            <w:r>
              <w:rPr>
                <w:b/>
                <w:bCs/>
                <w:sz w:val="20"/>
                <w:szCs w:val="20"/>
              </w:rPr>
              <w:t xml:space="preserve">Diabetes in pregnancy </w:t>
            </w:r>
          </w:p>
        </w:tc>
        <w:tc>
          <w:tcPr>
            <w:tcW w:w="630" w:type="dxa"/>
            <w:vMerge/>
            <w:tcBorders>
              <w:left w:val="single" w:sz="4" w:space="0" w:color="auto"/>
              <w:right w:val="single" w:sz="4" w:space="0" w:color="auto"/>
            </w:tcBorders>
            <w:vAlign w:val="center"/>
            <w:hideMark/>
          </w:tcPr>
          <w:p w14:paraId="428C91FB" w14:textId="77777777" w:rsidR="004223F8" w:rsidRDefault="004223F8" w:rsidP="004223F8">
            <w:pPr>
              <w:spacing w:line="256" w:lineRule="auto"/>
              <w:rPr>
                <w:b/>
                <w:sz w:val="20"/>
                <w:szCs w:val="20"/>
              </w:rPr>
            </w:pPr>
          </w:p>
        </w:tc>
        <w:tc>
          <w:tcPr>
            <w:tcW w:w="9000" w:type="dxa"/>
            <w:gridSpan w:val="2"/>
            <w:vMerge/>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5C9352F" w14:textId="77777777" w:rsidR="004223F8" w:rsidRDefault="004223F8" w:rsidP="00171E17">
            <w:pPr>
              <w:spacing w:line="256" w:lineRule="auto"/>
              <w:jc w:val="center"/>
              <w:rPr>
                <w:b/>
                <w:sz w:val="20"/>
                <w:szCs w:val="20"/>
              </w:rPr>
            </w:pPr>
          </w:p>
        </w:tc>
      </w:tr>
      <w:tr w:rsidR="004223F8" w14:paraId="4EC4BDA8" w14:textId="77777777" w:rsidTr="004223F8">
        <w:trPr>
          <w:gridAfter w:val="1"/>
          <w:wAfter w:w="3275" w:type="dxa"/>
          <w:trHeight w:val="103"/>
        </w:trPr>
        <w:tc>
          <w:tcPr>
            <w:tcW w:w="1170" w:type="dxa"/>
            <w:vMerge/>
            <w:tcBorders>
              <w:top w:val="single" w:sz="4" w:space="0" w:color="auto"/>
              <w:left w:val="single" w:sz="4" w:space="0" w:color="auto"/>
              <w:bottom w:val="nil"/>
              <w:right w:val="single" w:sz="4" w:space="0" w:color="auto"/>
            </w:tcBorders>
            <w:vAlign w:val="center"/>
            <w:hideMark/>
          </w:tcPr>
          <w:p w14:paraId="25F8E3B8" w14:textId="77777777" w:rsidR="004223F8" w:rsidRDefault="004223F8" w:rsidP="004223F8">
            <w:pPr>
              <w:spacing w:line="256" w:lineRule="auto"/>
              <w:rPr>
                <w:b/>
                <w:sz w:val="18"/>
                <w:szCs w:val="18"/>
              </w:rPr>
            </w:pPr>
          </w:p>
        </w:tc>
        <w:tc>
          <w:tcPr>
            <w:tcW w:w="3420" w:type="dxa"/>
            <w:tcBorders>
              <w:top w:val="single" w:sz="4" w:space="0" w:color="auto"/>
              <w:left w:val="single" w:sz="4" w:space="0" w:color="000000"/>
              <w:bottom w:val="single" w:sz="4" w:space="0" w:color="auto"/>
              <w:right w:val="single" w:sz="4" w:space="0" w:color="auto"/>
            </w:tcBorders>
            <w:hideMark/>
          </w:tcPr>
          <w:p w14:paraId="5844C928" w14:textId="77777777" w:rsidR="004223F8" w:rsidRDefault="004223F8" w:rsidP="004223F8">
            <w:pPr>
              <w:jc w:val="center"/>
              <w:rPr>
                <w:sz w:val="20"/>
                <w:szCs w:val="20"/>
              </w:rPr>
            </w:pPr>
            <w:r>
              <w:rPr>
                <w:b/>
                <w:sz w:val="20"/>
                <w:szCs w:val="20"/>
              </w:rPr>
              <w:t xml:space="preserve">Lecture hall </w:t>
            </w:r>
          </w:p>
        </w:tc>
        <w:tc>
          <w:tcPr>
            <w:tcW w:w="630" w:type="dxa"/>
            <w:vMerge/>
            <w:tcBorders>
              <w:left w:val="single" w:sz="4" w:space="0" w:color="auto"/>
              <w:right w:val="single" w:sz="4" w:space="0" w:color="auto"/>
            </w:tcBorders>
            <w:vAlign w:val="center"/>
            <w:hideMark/>
          </w:tcPr>
          <w:p w14:paraId="61E5F007" w14:textId="77777777" w:rsidR="004223F8" w:rsidRDefault="004223F8" w:rsidP="004223F8">
            <w:pPr>
              <w:spacing w:line="256" w:lineRule="auto"/>
              <w:rPr>
                <w:b/>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D3616FB" w14:textId="77777777" w:rsidR="004223F8" w:rsidRPr="00B2524A" w:rsidRDefault="004223F8" w:rsidP="00171E17">
            <w:pPr>
              <w:jc w:val="center"/>
              <w:rPr>
                <w:sz w:val="20"/>
                <w:szCs w:val="20"/>
              </w:rPr>
            </w:pPr>
            <w:r>
              <w:rPr>
                <w:sz w:val="20"/>
                <w:szCs w:val="20"/>
              </w:rPr>
              <w:t>Batch 1 HFH unit I</w:t>
            </w:r>
          </w:p>
          <w:p w14:paraId="2F1C7E3D" w14:textId="77777777" w:rsidR="004223F8" w:rsidRPr="00B2524A" w:rsidRDefault="004223F8" w:rsidP="00171E17">
            <w:pPr>
              <w:jc w:val="center"/>
              <w:rPr>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323C8F1" w14:textId="77777777" w:rsidR="004223F8" w:rsidRPr="00522BC5" w:rsidRDefault="004223F8" w:rsidP="00171E17">
            <w:pPr>
              <w:jc w:val="center"/>
              <w:rPr>
                <w:bCs/>
                <w:sz w:val="20"/>
                <w:szCs w:val="20"/>
              </w:rPr>
            </w:pPr>
            <w:r>
              <w:rPr>
                <w:bCs/>
                <w:sz w:val="20"/>
                <w:szCs w:val="20"/>
              </w:rPr>
              <w:t>Batch 2   HFH unit II</w:t>
            </w:r>
          </w:p>
          <w:p w14:paraId="3EE0BD23" w14:textId="77777777" w:rsidR="004223F8" w:rsidRPr="00522BC5" w:rsidRDefault="004223F8" w:rsidP="00171E17">
            <w:pPr>
              <w:spacing w:line="256" w:lineRule="auto"/>
              <w:jc w:val="center"/>
              <w:rPr>
                <w:bCs/>
                <w:sz w:val="20"/>
                <w:szCs w:val="20"/>
              </w:rPr>
            </w:pPr>
          </w:p>
        </w:tc>
      </w:tr>
      <w:tr w:rsidR="004223F8" w14:paraId="74289748" w14:textId="77777777" w:rsidTr="004223F8">
        <w:trPr>
          <w:gridAfter w:val="1"/>
          <w:wAfter w:w="3275" w:type="dxa"/>
          <w:trHeight w:val="103"/>
        </w:trPr>
        <w:tc>
          <w:tcPr>
            <w:tcW w:w="1170" w:type="dxa"/>
            <w:vMerge/>
            <w:tcBorders>
              <w:top w:val="single" w:sz="4" w:space="0" w:color="auto"/>
              <w:left w:val="single" w:sz="4" w:space="0" w:color="auto"/>
              <w:bottom w:val="nil"/>
              <w:right w:val="single" w:sz="4" w:space="0" w:color="auto"/>
            </w:tcBorders>
            <w:vAlign w:val="center"/>
          </w:tcPr>
          <w:p w14:paraId="6CACBCFB" w14:textId="77777777" w:rsidR="004223F8" w:rsidRDefault="004223F8" w:rsidP="004223F8">
            <w:pPr>
              <w:spacing w:line="256" w:lineRule="auto"/>
              <w:rPr>
                <w:b/>
                <w:sz w:val="18"/>
                <w:szCs w:val="18"/>
              </w:rPr>
            </w:pPr>
          </w:p>
        </w:tc>
        <w:tc>
          <w:tcPr>
            <w:tcW w:w="3420" w:type="dxa"/>
            <w:tcBorders>
              <w:top w:val="single" w:sz="4" w:space="0" w:color="auto"/>
              <w:left w:val="single" w:sz="4" w:space="0" w:color="000000"/>
              <w:bottom w:val="single" w:sz="4" w:space="0" w:color="auto"/>
              <w:right w:val="single" w:sz="4" w:space="0" w:color="auto"/>
            </w:tcBorders>
          </w:tcPr>
          <w:p w14:paraId="39DAD90D" w14:textId="77777777" w:rsidR="004223F8" w:rsidRPr="00B2524A" w:rsidRDefault="00E565AD" w:rsidP="004223F8">
            <w:pPr>
              <w:jc w:val="center"/>
              <w:rPr>
                <w:bCs/>
                <w:sz w:val="20"/>
                <w:szCs w:val="20"/>
              </w:rPr>
            </w:pPr>
            <w:r>
              <w:rPr>
                <w:bCs/>
                <w:sz w:val="20"/>
                <w:szCs w:val="20"/>
              </w:rPr>
              <w:t>Dr. Ruqyyah Salim</w:t>
            </w:r>
            <w:r w:rsidR="00427644">
              <w:rPr>
                <w:bCs/>
                <w:sz w:val="20"/>
                <w:szCs w:val="20"/>
              </w:rPr>
              <w:t xml:space="preserve"> </w:t>
            </w:r>
            <w:r w:rsidR="006E6DAF">
              <w:rPr>
                <w:bCs/>
                <w:sz w:val="20"/>
                <w:szCs w:val="20"/>
              </w:rPr>
              <w:t xml:space="preserve"> / RTH</w:t>
            </w:r>
          </w:p>
        </w:tc>
        <w:tc>
          <w:tcPr>
            <w:tcW w:w="630" w:type="dxa"/>
            <w:vMerge/>
            <w:tcBorders>
              <w:left w:val="single" w:sz="4" w:space="0" w:color="auto"/>
              <w:right w:val="single" w:sz="4" w:space="0" w:color="auto"/>
            </w:tcBorders>
            <w:vAlign w:val="center"/>
          </w:tcPr>
          <w:p w14:paraId="1BC5A8E8" w14:textId="77777777" w:rsidR="004223F8" w:rsidRDefault="004223F8"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8ED9650" w14:textId="77777777" w:rsidR="004223F8" w:rsidRDefault="004223F8" w:rsidP="00171E17">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DAC4039" w14:textId="77777777" w:rsidR="004223F8" w:rsidRDefault="004223F8" w:rsidP="00171E17">
            <w:pPr>
              <w:spacing w:line="256" w:lineRule="auto"/>
              <w:jc w:val="center"/>
              <w:rPr>
                <w:b/>
                <w:sz w:val="20"/>
                <w:szCs w:val="20"/>
              </w:rPr>
            </w:pPr>
          </w:p>
        </w:tc>
      </w:tr>
      <w:tr w:rsidR="004223F8" w14:paraId="0380D5F4" w14:textId="77777777" w:rsidTr="004223F8">
        <w:trPr>
          <w:gridAfter w:val="1"/>
          <w:wAfter w:w="3275" w:type="dxa"/>
          <w:trHeight w:val="103"/>
        </w:trPr>
        <w:tc>
          <w:tcPr>
            <w:tcW w:w="1170" w:type="dxa"/>
            <w:vMerge/>
            <w:tcBorders>
              <w:top w:val="single" w:sz="4" w:space="0" w:color="auto"/>
              <w:left w:val="single" w:sz="4" w:space="0" w:color="auto"/>
              <w:bottom w:val="nil"/>
              <w:right w:val="single" w:sz="4" w:space="0" w:color="auto"/>
            </w:tcBorders>
            <w:vAlign w:val="center"/>
          </w:tcPr>
          <w:p w14:paraId="5440976C" w14:textId="77777777" w:rsidR="004223F8" w:rsidRDefault="004223F8" w:rsidP="004223F8">
            <w:pPr>
              <w:spacing w:line="256" w:lineRule="auto"/>
              <w:rPr>
                <w:b/>
                <w:sz w:val="18"/>
                <w:szCs w:val="18"/>
              </w:rPr>
            </w:pPr>
          </w:p>
        </w:tc>
        <w:tc>
          <w:tcPr>
            <w:tcW w:w="3420" w:type="dxa"/>
            <w:tcBorders>
              <w:top w:val="single" w:sz="4" w:space="0" w:color="auto"/>
              <w:left w:val="single" w:sz="4" w:space="0" w:color="000000"/>
              <w:bottom w:val="single" w:sz="4" w:space="0" w:color="auto"/>
              <w:right w:val="single" w:sz="4" w:space="0" w:color="auto"/>
            </w:tcBorders>
          </w:tcPr>
          <w:p w14:paraId="4CFDE439" w14:textId="77777777" w:rsidR="004223F8" w:rsidRDefault="004223F8" w:rsidP="004223F8">
            <w:pPr>
              <w:jc w:val="center"/>
              <w:rPr>
                <w:b/>
                <w:sz w:val="20"/>
                <w:szCs w:val="20"/>
              </w:rPr>
            </w:pPr>
          </w:p>
        </w:tc>
        <w:tc>
          <w:tcPr>
            <w:tcW w:w="630" w:type="dxa"/>
            <w:vMerge/>
            <w:tcBorders>
              <w:left w:val="single" w:sz="4" w:space="0" w:color="auto"/>
              <w:right w:val="single" w:sz="4" w:space="0" w:color="auto"/>
            </w:tcBorders>
            <w:vAlign w:val="center"/>
          </w:tcPr>
          <w:p w14:paraId="43293E51" w14:textId="77777777" w:rsidR="004223F8" w:rsidRDefault="004223F8"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0487A93" w14:textId="77777777" w:rsidR="004223F8" w:rsidRDefault="004223F8" w:rsidP="00171E17">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7932861" w14:textId="77777777" w:rsidR="004223F8" w:rsidRDefault="004223F8" w:rsidP="00171E17">
            <w:pPr>
              <w:spacing w:line="256" w:lineRule="auto"/>
              <w:jc w:val="center"/>
              <w:rPr>
                <w:b/>
                <w:sz w:val="20"/>
                <w:szCs w:val="20"/>
              </w:rPr>
            </w:pPr>
          </w:p>
        </w:tc>
      </w:tr>
      <w:tr w:rsidR="004223F8" w14:paraId="5E2B0FD2" w14:textId="77777777" w:rsidTr="004223F8">
        <w:trPr>
          <w:gridAfter w:val="1"/>
          <w:wAfter w:w="3275" w:type="dxa"/>
          <w:trHeight w:val="176"/>
        </w:trPr>
        <w:tc>
          <w:tcPr>
            <w:tcW w:w="1170" w:type="dxa"/>
            <w:vMerge w:val="restart"/>
            <w:tcBorders>
              <w:top w:val="single" w:sz="4" w:space="0" w:color="auto"/>
              <w:left w:val="single" w:sz="4" w:space="0" w:color="auto"/>
              <w:bottom w:val="nil"/>
              <w:right w:val="single" w:sz="4" w:space="0" w:color="auto"/>
            </w:tcBorders>
            <w:vAlign w:val="center"/>
          </w:tcPr>
          <w:p w14:paraId="009C9469" w14:textId="77777777" w:rsidR="004223F8" w:rsidRDefault="004223F8" w:rsidP="004223F8">
            <w:pPr>
              <w:jc w:val="center"/>
              <w:rPr>
                <w:b/>
                <w:sz w:val="18"/>
                <w:szCs w:val="18"/>
              </w:rPr>
            </w:pPr>
            <w:r>
              <w:rPr>
                <w:b/>
                <w:sz w:val="18"/>
                <w:szCs w:val="18"/>
              </w:rPr>
              <w:t>Tuesday</w:t>
            </w:r>
          </w:p>
          <w:p w14:paraId="11F63E6A" w14:textId="77777777" w:rsidR="004223F8" w:rsidRDefault="004223F8" w:rsidP="004223F8">
            <w:pPr>
              <w:jc w:val="center"/>
              <w:rPr>
                <w:b/>
                <w:sz w:val="18"/>
                <w:szCs w:val="18"/>
              </w:rPr>
            </w:pPr>
            <w:r>
              <w:rPr>
                <w:b/>
                <w:sz w:val="18"/>
                <w:szCs w:val="18"/>
              </w:rPr>
              <w:t>30-9-25</w:t>
            </w: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2EC519D0" w14:textId="77777777" w:rsidR="004223F8" w:rsidRDefault="004223F8" w:rsidP="004223F8">
            <w:pPr>
              <w:jc w:val="center"/>
              <w:rPr>
                <w:b/>
                <w:sz w:val="20"/>
                <w:szCs w:val="20"/>
              </w:rPr>
            </w:pPr>
            <w:r>
              <w:rPr>
                <w:b/>
                <w:sz w:val="20"/>
                <w:szCs w:val="20"/>
              </w:rPr>
              <w:t>OB/GYN</w:t>
            </w:r>
          </w:p>
        </w:tc>
        <w:tc>
          <w:tcPr>
            <w:tcW w:w="630" w:type="dxa"/>
            <w:vMerge/>
            <w:tcBorders>
              <w:left w:val="single" w:sz="4" w:space="0" w:color="auto"/>
              <w:right w:val="single" w:sz="4" w:space="0" w:color="auto"/>
            </w:tcBorders>
            <w:vAlign w:val="center"/>
            <w:hideMark/>
          </w:tcPr>
          <w:p w14:paraId="5A7C1378" w14:textId="77777777" w:rsidR="004223F8" w:rsidRDefault="004223F8" w:rsidP="004223F8">
            <w:pPr>
              <w:spacing w:line="256" w:lineRule="auto"/>
              <w:rPr>
                <w:b/>
                <w:sz w:val="20"/>
                <w:szCs w:val="20"/>
              </w:rPr>
            </w:pPr>
          </w:p>
        </w:tc>
        <w:tc>
          <w:tcPr>
            <w:tcW w:w="9000" w:type="dxa"/>
            <w:gridSpan w:val="2"/>
            <w:vMerge w:val="restart"/>
            <w:tcBorders>
              <w:top w:val="single" w:sz="4" w:space="0" w:color="auto"/>
              <w:left w:val="single" w:sz="4" w:space="0" w:color="auto"/>
              <w:right w:val="single" w:sz="4" w:space="0" w:color="auto"/>
            </w:tcBorders>
            <w:shd w:val="clear" w:color="auto" w:fill="E5B8B7" w:themeFill="accent2" w:themeFillTint="66"/>
            <w:vAlign w:val="center"/>
          </w:tcPr>
          <w:p w14:paraId="6503CF0D" w14:textId="77777777" w:rsidR="004223F8" w:rsidRDefault="004223F8" w:rsidP="00171E17">
            <w:pPr>
              <w:jc w:val="center"/>
              <w:rPr>
                <w:b/>
                <w:sz w:val="20"/>
                <w:szCs w:val="20"/>
              </w:rPr>
            </w:pPr>
            <w:r>
              <w:rPr>
                <w:b/>
                <w:sz w:val="20"/>
                <w:szCs w:val="20"/>
              </w:rPr>
              <w:t>Clinical clerkship OB/GYN</w:t>
            </w:r>
          </w:p>
        </w:tc>
      </w:tr>
      <w:tr w:rsidR="004223F8" w14:paraId="4169E3F6" w14:textId="77777777" w:rsidTr="004223F8">
        <w:trPr>
          <w:gridAfter w:val="1"/>
          <w:wAfter w:w="3275" w:type="dxa"/>
          <w:trHeight w:val="271"/>
        </w:trPr>
        <w:tc>
          <w:tcPr>
            <w:tcW w:w="1170" w:type="dxa"/>
            <w:vMerge/>
            <w:tcBorders>
              <w:top w:val="single" w:sz="4" w:space="0" w:color="auto"/>
              <w:left w:val="single" w:sz="4" w:space="0" w:color="auto"/>
              <w:bottom w:val="nil"/>
              <w:right w:val="single" w:sz="4" w:space="0" w:color="auto"/>
            </w:tcBorders>
            <w:vAlign w:val="center"/>
            <w:hideMark/>
          </w:tcPr>
          <w:p w14:paraId="350ACCEC"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7A644735" w14:textId="77777777" w:rsidR="004223F8" w:rsidRDefault="004223F8" w:rsidP="004223F8">
            <w:pPr>
              <w:jc w:val="center"/>
              <w:rPr>
                <w:b/>
                <w:bCs/>
                <w:sz w:val="20"/>
                <w:szCs w:val="20"/>
              </w:rPr>
            </w:pPr>
            <w:r>
              <w:rPr>
                <w:b/>
                <w:sz w:val="20"/>
                <w:szCs w:val="20"/>
              </w:rPr>
              <w:t>Hypertensive disorder of pregnancy and IUGR</w:t>
            </w:r>
          </w:p>
        </w:tc>
        <w:tc>
          <w:tcPr>
            <w:tcW w:w="630" w:type="dxa"/>
            <w:vMerge/>
            <w:tcBorders>
              <w:left w:val="single" w:sz="4" w:space="0" w:color="auto"/>
              <w:right w:val="single" w:sz="4" w:space="0" w:color="auto"/>
            </w:tcBorders>
            <w:vAlign w:val="center"/>
            <w:hideMark/>
          </w:tcPr>
          <w:p w14:paraId="740CB569" w14:textId="77777777" w:rsidR="004223F8" w:rsidRDefault="004223F8" w:rsidP="004223F8">
            <w:pPr>
              <w:spacing w:line="256" w:lineRule="auto"/>
              <w:rPr>
                <w:b/>
                <w:sz w:val="20"/>
                <w:szCs w:val="20"/>
              </w:rPr>
            </w:pPr>
          </w:p>
        </w:tc>
        <w:tc>
          <w:tcPr>
            <w:tcW w:w="9000" w:type="dxa"/>
            <w:gridSpan w:val="2"/>
            <w:vMerge/>
            <w:tcBorders>
              <w:left w:val="single" w:sz="4" w:space="0" w:color="auto"/>
              <w:bottom w:val="single" w:sz="4" w:space="0" w:color="auto"/>
              <w:right w:val="single" w:sz="4" w:space="0" w:color="auto"/>
            </w:tcBorders>
            <w:shd w:val="clear" w:color="auto" w:fill="E5B8B7" w:themeFill="accent2" w:themeFillTint="66"/>
            <w:vAlign w:val="center"/>
          </w:tcPr>
          <w:p w14:paraId="26987269" w14:textId="77777777" w:rsidR="004223F8" w:rsidRDefault="004223F8" w:rsidP="00171E17">
            <w:pPr>
              <w:spacing w:line="256" w:lineRule="auto"/>
              <w:jc w:val="center"/>
              <w:rPr>
                <w:b/>
                <w:sz w:val="20"/>
                <w:szCs w:val="20"/>
              </w:rPr>
            </w:pPr>
          </w:p>
        </w:tc>
      </w:tr>
      <w:tr w:rsidR="004223F8" w14:paraId="6C988964" w14:textId="77777777" w:rsidTr="004223F8">
        <w:trPr>
          <w:gridAfter w:val="1"/>
          <w:wAfter w:w="3275" w:type="dxa"/>
          <w:trHeight w:val="246"/>
        </w:trPr>
        <w:tc>
          <w:tcPr>
            <w:tcW w:w="1170" w:type="dxa"/>
            <w:vMerge/>
            <w:tcBorders>
              <w:top w:val="single" w:sz="4" w:space="0" w:color="auto"/>
              <w:left w:val="single" w:sz="4" w:space="0" w:color="auto"/>
              <w:bottom w:val="nil"/>
              <w:right w:val="single" w:sz="4" w:space="0" w:color="auto"/>
            </w:tcBorders>
            <w:vAlign w:val="center"/>
            <w:hideMark/>
          </w:tcPr>
          <w:p w14:paraId="165B2897"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4230E2A0" w14:textId="77777777" w:rsidR="004223F8" w:rsidRDefault="004223F8" w:rsidP="004223F8">
            <w:pPr>
              <w:jc w:val="center"/>
              <w:rPr>
                <w:b/>
                <w:sz w:val="20"/>
                <w:szCs w:val="20"/>
              </w:rPr>
            </w:pPr>
            <w:r>
              <w:rPr>
                <w:b/>
                <w:sz w:val="20"/>
                <w:szCs w:val="20"/>
              </w:rPr>
              <w:t xml:space="preserve">Lecture hall </w:t>
            </w:r>
          </w:p>
        </w:tc>
        <w:tc>
          <w:tcPr>
            <w:tcW w:w="630" w:type="dxa"/>
            <w:vMerge/>
            <w:tcBorders>
              <w:left w:val="single" w:sz="4" w:space="0" w:color="auto"/>
              <w:right w:val="single" w:sz="4" w:space="0" w:color="auto"/>
            </w:tcBorders>
            <w:vAlign w:val="center"/>
            <w:hideMark/>
          </w:tcPr>
          <w:p w14:paraId="6872EFAF" w14:textId="77777777" w:rsidR="004223F8" w:rsidRDefault="004223F8" w:rsidP="004223F8">
            <w:pPr>
              <w:spacing w:line="256" w:lineRule="auto"/>
              <w:rPr>
                <w:b/>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C620B6E" w14:textId="77777777" w:rsidR="004223F8" w:rsidRPr="00B2524A" w:rsidRDefault="004223F8" w:rsidP="00171E17">
            <w:pPr>
              <w:jc w:val="center"/>
              <w:rPr>
                <w:sz w:val="20"/>
                <w:szCs w:val="20"/>
              </w:rPr>
            </w:pPr>
            <w:r>
              <w:rPr>
                <w:sz w:val="20"/>
                <w:szCs w:val="20"/>
              </w:rPr>
              <w:t>Batch 1 HFH unit I</w:t>
            </w:r>
          </w:p>
          <w:p w14:paraId="785D424A" w14:textId="77777777" w:rsidR="004223F8" w:rsidRPr="00522BC5" w:rsidRDefault="004223F8" w:rsidP="00171E17">
            <w:pPr>
              <w:spacing w:line="256" w:lineRule="auto"/>
              <w:jc w:val="center"/>
              <w:rPr>
                <w:bCs/>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CC50E17" w14:textId="77777777" w:rsidR="004223F8" w:rsidRPr="00522BC5" w:rsidRDefault="004223F8" w:rsidP="00171E17">
            <w:pPr>
              <w:jc w:val="center"/>
              <w:rPr>
                <w:bCs/>
                <w:sz w:val="20"/>
                <w:szCs w:val="20"/>
              </w:rPr>
            </w:pPr>
            <w:r>
              <w:rPr>
                <w:bCs/>
                <w:sz w:val="20"/>
                <w:szCs w:val="20"/>
              </w:rPr>
              <w:t>Batch 2   HFH unit II</w:t>
            </w:r>
          </w:p>
          <w:p w14:paraId="1EBA4FEA" w14:textId="77777777" w:rsidR="004223F8" w:rsidRDefault="004223F8" w:rsidP="00171E17">
            <w:pPr>
              <w:spacing w:line="256" w:lineRule="auto"/>
              <w:jc w:val="center"/>
              <w:rPr>
                <w:b/>
                <w:sz w:val="20"/>
                <w:szCs w:val="20"/>
              </w:rPr>
            </w:pPr>
          </w:p>
        </w:tc>
      </w:tr>
      <w:tr w:rsidR="004223F8" w14:paraId="7A3A8F82" w14:textId="77777777" w:rsidTr="004223F8">
        <w:trPr>
          <w:gridAfter w:val="1"/>
          <w:wAfter w:w="3275" w:type="dxa"/>
          <w:trHeight w:val="69"/>
        </w:trPr>
        <w:tc>
          <w:tcPr>
            <w:tcW w:w="1170" w:type="dxa"/>
            <w:vMerge/>
            <w:tcBorders>
              <w:top w:val="single" w:sz="4" w:space="0" w:color="auto"/>
              <w:left w:val="single" w:sz="4" w:space="0" w:color="auto"/>
              <w:bottom w:val="nil"/>
              <w:right w:val="single" w:sz="4" w:space="0" w:color="auto"/>
            </w:tcBorders>
            <w:vAlign w:val="center"/>
            <w:hideMark/>
          </w:tcPr>
          <w:p w14:paraId="32DBA2D0"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2F01C52E" w14:textId="77777777" w:rsidR="004223F8" w:rsidRDefault="00B5709D" w:rsidP="00B5709D">
            <w:pPr>
              <w:jc w:val="center"/>
              <w:rPr>
                <w:bCs/>
                <w:sz w:val="20"/>
                <w:szCs w:val="20"/>
              </w:rPr>
            </w:pPr>
            <w:r>
              <w:rPr>
                <w:bCs/>
                <w:sz w:val="20"/>
                <w:szCs w:val="20"/>
              </w:rPr>
              <w:t>Dr.Hina Gul</w:t>
            </w:r>
            <w:r w:rsidR="006E6DAF">
              <w:rPr>
                <w:bCs/>
                <w:sz w:val="20"/>
                <w:szCs w:val="20"/>
              </w:rPr>
              <w:t xml:space="preserve"> / BBH</w:t>
            </w:r>
          </w:p>
        </w:tc>
        <w:tc>
          <w:tcPr>
            <w:tcW w:w="630" w:type="dxa"/>
            <w:vMerge/>
            <w:tcBorders>
              <w:left w:val="single" w:sz="4" w:space="0" w:color="auto"/>
              <w:right w:val="single" w:sz="4" w:space="0" w:color="auto"/>
            </w:tcBorders>
            <w:vAlign w:val="center"/>
            <w:hideMark/>
          </w:tcPr>
          <w:p w14:paraId="71F6315A" w14:textId="77777777" w:rsidR="004223F8" w:rsidRDefault="004223F8"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tcPr>
          <w:p w14:paraId="0CD03A04" w14:textId="77777777" w:rsidR="004223F8" w:rsidRDefault="004223F8" w:rsidP="00171E17">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tcPr>
          <w:p w14:paraId="2B4E69B8" w14:textId="77777777" w:rsidR="004223F8" w:rsidRDefault="004223F8" w:rsidP="00171E17">
            <w:pPr>
              <w:spacing w:line="256" w:lineRule="auto"/>
              <w:jc w:val="center"/>
              <w:rPr>
                <w:b/>
                <w:sz w:val="20"/>
                <w:szCs w:val="20"/>
              </w:rPr>
            </w:pPr>
          </w:p>
        </w:tc>
      </w:tr>
      <w:tr w:rsidR="004223F8" w14:paraId="19D2CDE7" w14:textId="77777777" w:rsidTr="004223F8">
        <w:trPr>
          <w:trHeight w:val="212"/>
        </w:trPr>
        <w:tc>
          <w:tcPr>
            <w:tcW w:w="1170" w:type="dxa"/>
            <w:vMerge w:val="restart"/>
            <w:tcBorders>
              <w:top w:val="single" w:sz="4" w:space="0" w:color="auto"/>
              <w:left w:val="single" w:sz="4" w:space="0" w:color="auto"/>
              <w:bottom w:val="nil"/>
              <w:right w:val="single" w:sz="4" w:space="0" w:color="auto"/>
            </w:tcBorders>
            <w:vAlign w:val="center"/>
          </w:tcPr>
          <w:p w14:paraId="33A05BFF" w14:textId="77777777" w:rsidR="004223F8" w:rsidRDefault="004223F8" w:rsidP="004223F8">
            <w:pPr>
              <w:jc w:val="center"/>
              <w:rPr>
                <w:b/>
                <w:sz w:val="18"/>
                <w:szCs w:val="18"/>
              </w:rPr>
            </w:pPr>
            <w:r>
              <w:rPr>
                <w:b/>
                <w:sz w:val="18"/>
                <w:szCs w:val="18"/>
              </w:rPr>
              <w:t>Wednesday</w:t>
            </w:r>
          </w:p>
          <w:p w14:paraId="29F62386" w14:textId="77777777" w:rsidR="004223F8" w:rsidRDefault="004223F8" w:rsidP="004223F8">
            <w:pPr>
              <w:jc w:val="center"/>
              <w:rPr>
                <w:b/>
                <w:sz w:val="18"/>
                <w:szCs w:val="18"/>
              </w:rPr>
            </w:pPr>
            <w:r>
              <w:rPr>
                <w:b/>
                <w:sz w:val="18"/>
                <w:szCs w:val="18"/>
              </w:rPr>
              <w:t>1-10-25</w:t>
            </w: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2BD9602" w14:textId="77777777" w:rsidR="004223F8" w:rsidRDefault="004223F8" w:rsidP="004223F8">
            <w:pPr>
              <w:jc w:val="center"/>
              <w:rPr>
                <w:b/>
                <w:sz w:val="20"/>
                <w:szCs w:val="20"/>
              </w:rPr>
            </w:pPr>
            <w:r>
              <w:rPr>
                <w:b/>
                <w:sz w:val="20"/>
                <w:szCs w:val="20"/>
              </w:rPr>
              <w:t>OB/GYN</w:t>
            </w:r>
          </w:p>
        </w:tc>
        <w:tc>
          <w:tcPr>
            <w:tcW w:w="630" w:type="dxa"/>
            <w:vMerge/>
            <w:tcBorders>
              <w:left w:val="single" w:sz="4" w:space="0" w:color="auto"/>
              <w:right w:val="single" w:sz="4" w:space="0" w:color="auto"/>
            </w:tcBorders>
            <w:vAlign w:val="center"/>
            <w:hideMark/>
          </w:tcPr>
          <w:p w14:paraId="1E30ABC3" w14:textId="77777777" w:rsidR="004223F8" w:rsidRDefault="004223F8" w:rsidP="004223F8">
            <w:pPr>
              <w:spacing w:line="256" w:lineRule="auto"/>
              <w:rPr>
                <w:b/>
                <w:sz w:val="20"/>
                <w:szCs w:val="20"/>
              </w:rPr>
            </w:pPr>
          </w:p>
        </w:tc>
        <w:tc>
          <w:tcPr>
            <w:tcW w:w="9000" w:type="dxa"/>
            <w:gridSpan w:val="2"/>
            <w:vMerge w:val="restart"/>
            <w:tcBorders>
              <w:top w:val="single" w:sz="4" w:space="0" w:color="auto"/>
              <w:left w:val="single" w:sz="4" w:space="0" w:color="auto"/>
              <w:right w:val="single" w:sz="4" w:space="0" w:color="auto"/>
            </w:tcBorders>
            <w:shd w:val="clear" w:color="auto" w:fill="E5B8B7" w:themeFill="accent2" w:themeFillTint="66"/>
            <w:vAlign w:val="center"/>
          </w:tcPr>
          <w:p w14:paraId="4C3A13EF" w14:textId="77777777" w:rsidR="004223F8" w:rsidRDefault="004223F8" w:rsidP="00171E17">
            <w:pPr>
              <w:jc w:val="center"/>
              <w:rPr>
                <w:b/>
                <w:sz w:val="20"/>
                <w:szCs w:val="20"/>
              </w:rPr>
            </w:pPr>
            <w:r w:rsidRPr="00684B88">
              <w:rPr>
                <w:b/>
                <w:sz w:val="20"/>
                <w:szCs w:val="20"/>
              </w:rPr>
              <w:t xml:space="preserve">Clinical </w:t>
            </w:r>
            <w:r>
              <w:rPr>
                <w:b/>
                <w:sz w:val="20"/>
                <w:szCs w:val="20"/>
              </w:rPr>
              <w:t>clerkship OB/GYN</w:t>
            </w:r>
          </w:p>
        </w:tc>
        <w:tc>
          <w:tcPr>
            <w:tcW w:w="3275" w:type="dxa"/>
            <w:vAlign w:val="center"/>
          </w:tcPr>
          <w:p w14:paraId="6B1B8539" w14:textId="77777777" w:rsidR="004223F8" w:rsidRDefault="004223F8" w:rsidP="004223F8">
            <w:pPr>
              <w:spacing w:after="160" w:line="259" w:lineRule="auto"/>
              <w:rPr>
                <w:sz w:val="20"/>
                <w:szCs w:val="20"/>
              </w:rPr>
            </w:pPr>
          </w:p>
        </w:tc>
      </w:tr>
      <w:tr w:rsidR="004223F8" w14:paraId="5DBBC835" w14:textId="77777777" w:rsidTr="004223F8">
        <w:trPr>
          <w:gridAfter w:val="1"/>
          <w:wAfter w:w="3275" w:type="dxa"/>
          <w:trHeight w:val="80"/>
        </w:trPr>
        <w:tc>
          <w:tcPr>
            <w:tcW w:w="1170" w:type="dxa"/>
            <w:vMerge/>
            <w:tcBorders>
              <w:top w:val="single" w:sz="4" w:space="0" w:color="auto"/>
              <w:left w:val="single" w:sz="4" w:space="0" w:color="auto"/>
              <w:bottom w:val="nil"/>
              <w:right w:val="single" w:sz="4" w:space="0" w:color="auto"/>
            </w:tcBorders>
            <w:vAlign w:val="center"/>
            <w:hideMark/>
          </w:tcPr>
          <w:p w14:paraId="4731C380"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5B25E243" w14:textId="77777777" w:rsidR="004223F8" w:rsidRDefault="004223F8" w:rsidP="004223F8">
            <w:pPr>
              <w:jc w:val="center"/>
              <w:rPr>
                <w:b/>
                <w:bCs/>
                <w:sz w:val="20"/>
                <w:szCs w:val="20"/>
              </w:rPr>
            </w:pPr>
            <w:r>
              <w:rPr>
                <w:b/>
                <w:bCs/>
                <w:sz w:val="20"/>
                <w:szCs w:val="20"/>
              </w:rPr>
              <w:t>Multiple pregnancy</w:t>
            </w:r>
          </w:p>
        </w:tc>
        <w:tc>
          <w:tcPr>
            <w:tcW w:w="630" w:type="dxa"/>
            <w:vMerge/>
            <w:tcBorders>
              <w:left w:val="single" w:sz="4" w:space="0" w:color="auto"/>
              <w:right w:val="single" w:sz="4" w:space="0" w:color="auto"/>
            </w:tcBorders>
            <w:vAlign w:val="center"/>
            <w:hideMark/>
          </w:tcPr>
          <w:p w14:paraId="5765F93C" w14:textId="77777777" w:rsidR="004223F8" w:rsidRDefault="004223F8" w:rsidP="004223F8">
            <w:pPr>
              <w:spacing w:line="256" w:lineRule="auto"/>
              <w:rPr>
                <w:b/>
                <w:sz w:val="20"/>
                <w:szCs w:val="20"/>
              </w:rPr>
            </w:pPr>
          </w:p>
        </w:tc>
        <w:tc>
          <w:tcPr>
            <w:tcW w:w="9000" w:type="dxa"/>
            <w:gridSpan w:val="2"/>
            <w:vMerge/>
            <w:tcBorders>
              <w:left w:val="single" w:sz="4" w:space="0" w:color="auto"/>
              <w:bottom w:val="single" w:sz="4" w:space="0" w:color="auto"/>
              <w:right w:val="single" w:sz="4" w:space="0" w:color="auto"/>
            </w:tcBorders>
            <w:shd w:val="clear" w:color="auto" w:fill="E5B8B7" w:themeFill="accent2" w:themeFillTint="66"/>
            <w:vAlign w:val="center"/>
            <w:hideMark/>
          </w:tcPr>
          <w:p w14:paraId="7E1744EA" w14:textId="77777777" w:rsidR="004223F8" w:rsidRDefault="004223F8" w:rsidP="00171E17">
            <w:pPr>
              <w:spacing w:line="256" w:lineRule="auto"/>
              <w:jc w:val="center"/>
              <w:rPr>
                <w:b/>
                <w:sz w:val="20"/>
                <w:szCs w:val="20"/>
              </w:rPr>
            </w:pPr>
          </w:p>
        </w:tc>
      </w:tr>
      <w:tr w:rsidR="004223F8" w14:paraId="76071A1D" w14:textId="77777777" w:rsidTr="004223F8">
        <w:trPr>
          <w:gridAfter w:val="1"/>
          <w:wAfter w:w="3275" w:type="dxa"/>
          <w:trHeight w:val="174"/>
        </w:trPr>
        <w:tc>
          <w:tcPr>
            <w:tcW w:w="1170" w:type="dxa"/>
            <w:vMerge/>
            <w:tcBorders>
              <w:top w:val="single" w:sz="4" w:space="0" w:color="auto"/>
              <w:left w:val="single" w:sz="4" w:space="0" w:color="auto"/>
              <w:bottom w:val="nil"/>
              <w:right w:val="single" w:sz="4" w:space="0" w:color="auto"/>
            </w:tcBorders>
            <w:vAlign w:val="center"/>
            <w:hideMark/>
          </w:tcPr>
          <w:p w14:paraId="07FC7532"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7B28ADC4" w14:textId="77777777" w:rsidR="004223F8" w:rsidRDefault="004223F8" w:rsidP="004223F8">
            <w:pPr>
              <w:jc w:val="center"/>
              <w:rPr>
                <w:b/>
                <w:sz w:val="20"/>
                <w:szCs w:val="20"/>
              </w:rPr>
            </w:pPr>
            <w:r>
              <w:rPr>
                <w:b/>
                <w:sz w:val="20"/>
                <w:szCs w:val="20"/>
              </w:rPr>
              <w:t>Lecture hall</w:t>
            </w:r>
          </w:p>
        </w:tc>
        <w:tc>
          <w:tcPr>
            <w:tcW w:w="630" w:type="dxa"/>
            <w:vMerge/>
            <w:tcBorders>
              <w:left w:val="single" w:sz="4" w:space="0" w:color="auto"/>
              <w:right w:val="single" w:sz="4" w:space="0" w:color="auto"/>
            </w:tcBorders>
            <w:vAlign w:val="center"/>
            <w:hideMark/>
          </w:tcPr>
          <w:p w14:paraId="629F37A8" w14:textId="77777777" w:rsidR="004223F8" w:rsidRDefault="004223F8" w:rsidP="004223F8">
            <w:pPr>
              <w:spacing w:line="256" w:lineRule="auto"/>
              <w:rPr>
                <w:b/>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12700D3" w14:textId="77777777" w:rsidR="004223F8" w:rsidRPr="00522BC5" w:rsidRDefault="004223F8" w:rsidP="00F23A92">
            <w:pPr>
              <w:jc w:val="center"/>
              <w:rPr>
                <w:sz w:val="20"/>
                <w:szCs w:val="20"/>
              </w:rPr>
            </w:pPr>
            <w:r>
              <w:rPr>
                <w:sz w:val="20"/>
                <w:szCs w:val="20"/>
              </w:rPr>
              <w:t>Batch 1 HFH unit I</w:t>
            </w: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0575B7F" w14:textId="77777777" w:rsidR="004223F8" w:rsidRPr="00522BC5" w:rsidRDefault="004223F8" w:rsidP="00171E17">
            <w:pPr>
              <w:jc w:val="center"/>
              <w:rPr>
                <w:bCs/>
                <w:sz w:val="20"/>
                <w:szCs w:val="20"/>
              </w:rPr>
            </w:pPr>
            <w:r>
              <w:rPr>
                <w:bCs/>
                <w:sz w:val="20"/>
                <w:szCs w:val="20"/>
              </w:rPr>
              <w:t>Batch 2   HFH unit II</w:t>
            </w:r>
          </w:p>
          <w:p w14:paraId="525DDD7E" w14:textId="77777777" w:rsidR="004223F8" w:rsidRDefault="004223F8" w:rsidP="00F23A92">
            <w:pPr>
              <w:spacing w:line="256" w:lineRule="auto"/>
              <w:rPr>
                <w:b/>
                <w:sz w:val="20"/>
                <w:szCs w:val="20"/>
              </w:rPr>
            </w:pPr>
          </w:p>
        </w:tc>
      </w:tr>
      <w:tr w:rsidR="004223F8" w14:paraId="6ABA2F25" w14:textId="77777777" w:rsidTr="004223F8">
        <w:trPr>
          <w:gridAfter w:val="1"/>
          <w:wAfter w:w="3275" w:type="dxa"/>
          <w:trHeight w:val="230"/>
        </w:trPr>
        <w:tc>
          <w:tcPr>
            <w:tcW w:w="1170" w:type="dxa"/>
            <w:vMerge/>
            <w:tcBorders>
              <w:top w:val="single" w:sz="4" w:space="0" w:color="auto"/>
              <w:left w:val="single" w:sz="4" w:space="0" w:color="auto"/>
              <w:bottom w:val="nil"/>
              <w:right w:val="single" w:sz="4" w:space="0" w:color="auto"/>
            </w:tcBorders>
            <w:vAlign w:val="center"/>
            <w:hideMark/>
          </w:tcPr>
          <w:p w14:paraId="0981C798"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nil"/>
              <w:right w:val="single" w:sz="4" w:space="0" w:color="auto"/>
            </w:tcBorders>
            <w:hideMark/>
          </w:tcPr>
          <w:p w14:paraId="52D2CBD6" w14:textId="77777777" w:rsidR="004223F8" w:rsidRDefault="00E565AD" w:rsidP="00E565AD">
            <w:pPr>
              <w:jc w:val="center"/>
              <w:rPr>
                <w:bCs/>
                <w:sz w:val="20"/>
                <w:szCs w:val="20"/>
              </w:rPr>
            </w:pPr>
            <w:r>
              <w:rPr>
                <w:bCs/>
                <w:sz w:val="20"/>
                <w:szCs w:val="20"/>
              </w:rPr>
              <w:t>Dr. Shama Bashir</w:t>
            </w:r>
            <w:r w:rsidR="006E6DAF">
              <w:rPr>
                <w:bCs/>
                <w:sz w:val="20"/>
                <w:szCs w:val="20"/>
              </w:rPr>
              <w:t xml:space="preserve"> / RTH</w:t>
            </w:r>
          </w:p>
        </w:tc>
        <w:tc>
          <w:tcPr>
            <w:tcW w:w="630" w:type="dxa"/>
            <w:vMerge/>
            <w:tcBorders>
              <w:left w:val="single" w:sz="4" w:space="0" w:color="auto"/>
              <w:right w:val="single" w:sz="4" w:space="0" w:color="auto"/>
            </w:tcBorders>
            <w:vAlign w:val="center"/>
            <w:hideMark/>
          </w:tcPr>
          <w:p w14:paraId="7BE2C4BA" w14:textId="77777777" w:rsidR="004223F8" w:rsidRDefault="004223F8"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14:paraId="45A21AAA" w14:textId="77777777" w:rsidR="004223F8" w:rsidRDefault="004223F8" w:rsidP="00171E17">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tcPr>
          <w:p w14:paraId="76E5D8C7" w14:textId="77777777" w:rsidR="004223F8" w:rsidRDefault="004223F8" w:rsidP="00171E17">
            <w:pPr>
              <w:spacing w:line="256" w:lineRule="auto"/>
              <w:jc w:val="center"/>
              <w:rPr>
                <w:b/>
                <w:sz w:val="20"/>
                <w:szCs w:val="20"/>
              </w:rPr>
            </w:pPr>
          </w:p>
        </w:tc>
      </w:tr>
      <w:tr w:rsidR="004223F8" w14:paraId="75E1215C" w14:textId="77777777" w:rsidTr="004223F8">
        <w:trPr>
          <w:gridAfter w:val="1"/>
          <w:wAfter w:w="3275" w:type="dxa"/>
          <w:trHeight w:val="62"/>
        </w:trPr>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03AF8B2B" w14:textId="77777777" w:rsidR="004223F8" w:rsidRDefault="004223F8" w:rsidP="004223F8">
            <w:pPr>
              <w:jc w:val="center"/>
              <w:rPr>
                <w:b/>
                <w:sz w:val="18"/>
                <w:szCs w:val="18"/>
              </w:rPr>
            </w:pPr>
            <w:r>
              <w:rPr>
                <w:b/>
                <w:sz w:val="18"/>
                <w:szCs w:val="18"/>
              </w:rPr>
              <w:t>Thursday</w:t>
            </w:r>
          </w:p>
          <w:p w14:paraId="007A933E" w14:textId="77777777" w:rsidR="004223F8" w:rsidRDefault="004223F8" w:rsidP="004223F8">
            <w:pPr>
              <w:jc w:val="center"/>
              <w:rPr>
                <w:b/>
                <w:sz w:val="18"/>
                <w:szCs w:val="18"/>
              </w:rPr>
            </w:pPr>
            <w:r>
              <w:rPr>
                <w:b/>
                <w:sz w:val="18"/>
                <w:szCs w:val="18"/>
              </w:rPr>
              <w:t>2-10-25</w:t>
            </w:r>
          </w:p>
          <w:p w14:paraId="796F61D9" w14:textId="77777777" w:rsidR="004223F8" w:rsidRDefault="004223F8" w:rsidP="004223F8">
            <w:pPr>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109C81B" w14:textId="77777777" w:rsidR="004223F8" w:rsidRDefault="004223F8" w:rsidP="004223F8">
            <w:pPr>
              <w:jc w:val="center"/>
              <w:rPr>
                <w:b/>
                <w:sz w:val="20"/>
                <w:szCs w:val="20"/>
              </w:rPr>
            </w:pPr>
            <w:r>
              <w:rPr>
                <w:b/>
                <w:sz w:val="20"/>
                <w:szCs w:val="20"/>
              </w:rPr>
              <w:t xml:space="preserve">OB/GYN  </w:t>
            </w:r>
          </w:p>
        </w:tc>
        <w:tc>
          <w:tcPr>
            <w:tcW w:w="630" w:type="dxa"/>
            <w:vMerge/>
            <w:tcBorders>
              <w:left w:val="single" w:sz="4" w:space="0" w:color="auto"/>
              <w:right w:val="single" w:sz="4" w:space="0" w:color="auto"/>
            </w:tcBorders>
            <w:vAlign w:val="center"/>
            <w:hideMark/>
          </w:tcPr>
          <w:p w14:paraId="2F4E8602" w14:textId="77777777" w:rsidR="004223F8" w:rsidRDefault="004223F8" w:rsidP="004223F8">
            <w:pPr>
              <w:spacing w:line="256" w:lineRule="auto"/>
              <w:rPr>
                <w:b/>
                <w:sz w:val="20"/>
                <w:szCs w:val="20"/>
              </w:rPr>
            </w:pPr>
          </w:p>
        </w:tc>
        <w:tc>
          <w:tcPr>
            <w:tcW w:w="9000" w:type="dxa"/>
            <w:gridSpan w:val="2"/>
            <w:vMerge w:val="restart"/>
            <w:tcBorders>
              <w:top w:val="single" w:sz="4" w:space="0" w:color="auto"/>
              <w:left w:val="single" w:sz="4" w:space="0" w:color="auto"/>
              <w:right w:val="single" w:sz="4" w:space="0" w:color="auto"/>
            </w:tcBorders>
            <w:shd w:val="clear" w:color="auto" w:fill="E5B8B7" w:themeFill="accent2" w:themeFillTint="66"/>
          </w:tcPr>
          <w:p w14:paraId="7277B82A" w14:textId="77777777" w:rsidR="004223F8" w:rsidRDefault="004223F8" w:rsidP="00171E17">
            <w:pPr>
              <w:jc w:val="center"/>
              <w:rPr>
                <w:b/>
                <w:sz w:val="20"/>
                <w:szCs w:val="20"/>
              </w:rPr>
            </w:pPr>
            <w:r w:rsidRPr="00684B88">
              <w:rPr>
                <w:b/>
                <w:sz w:val="20"/>
                <w:szCs w:val="20"/>
              </w:rPr>
              <w:t xml:space="preserve">Clinical </w:t>
            </w:r>
            <w:r>
              <w:rPr>
                <w:b/>
                <w:sz w:val="20"/>
                <w:szCs w:val="20"/>
              </w:rPr>
              <w:t>clerkship OB/GYN</w:t>
            </w:r>
          </w:p>
        </w:tc>
      </w:tr>
      <w:tr w:rsidR="004223F8" w14:paraId="03C64771" w14:textId="77777777" w:rsidTr="004223F8">
        <w:trPr>
          <w:gridAfter w:val="1"/>
          <w:wAfter w:w="3275" w:type="dxa"/>
          <w:trHeight w:val="242"/>
        </w:trPr>
        <w:tc>
          <w:tcPr>
            <w:tcW w:w="1170" w:type="dxa"/>
            <w:vMerge/>
            <w:tcBorders>
              <w:top w:val="single" w:sz="4" w:space="0" w:color="auto"/>
              <w:left w:val="single" w:sz="4" w:space="0" w:color="auto"/>
              <w:bottom w:val="single" w:sz="4" w:space="0" w:color="auto"/>
              <w:right w:val="single" w:sz="4" w:space="0" w:color="auto"/>
            </w:tcBorders>
            <w:vAlign w:val="center"/>
            <w:hideMark/>
          </w:tcPr>
          <w:p w14:paraId="58C9BB3C"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4E20CD87" w14:textId="77777777" w:rsidR="004223F8" w:rsidRDefault="004223F8" w:rsidP="004223F8">
            <w:pPr>
              <w:rPr>
                <w:sz w:val="20"/>
                <w:szCs w:val="20"/>
              </w:rPr>
            </w:pPr>
            <w:r>
              <w:rPr>
                <w:b/>
                <w:bCs/>
                <w:sz w:val="20"/>
                <w:szCs w:val="20"/>
              </w:rPr>
              <w:t xml:space="preserve"> Preterm labour and PPROM</w:t>
            </w:r>
          </w:p>
        </w:tc>
        <w:tc>
          <w:tcPr>
            <w:tcW w:w="630" w:type="dxa"/>
            <w:vMerge/>
            <w:tcBorders>
              <w:left w:val="single" w:sz="4" w:space="0" w:color="auto"/>
              <w:right w:val="single" w:sz="4" w:space="0" w:color="auto"/>
            </w:tcBorders>
            <w:vAlign w:val="center"/>
            <w:hideMark/>
          </w:tcPr>
          <w:p w14:paraId="5B79A0FD" w14:textId="77777777" w:rsidR="004223F8" w:rsidRDefault="004223F8" w:rsidP="004223F8">
            <w:pPr>
              <w:spacing w:line="256" w:lineRule="auto"/>
              <w:rPr>
                <w:b/>
                <w:sz w:val="20"/>
                <w:szCs w:val="20"/>
              </w:rPr>
            </w:pPr>
          </w:p>
        </w:tc>
        <w:tc>
          <w:tcPr>
            <w:tcW w:w="9000" w:type="dxa"/>
            <w:gridSpan w:val="2"/>
            <w:vMerge/>
            <w:tcBorders>
              <w:left w:val="single" w:sz="4" w:space="0" w:color="auto"/>
              <w:bottom w:val="single" w:sz="4" w:space="0" w:color="auto"/>
              <w:right w:val="single" w:sz="4" w:space="0" w:color="auto"/>
            </w:tcBorders>
            <w:shd w:val="clear" w:color="auto" w:fill="E5B8B7" w:themeFill="accent2" w:themeFillTint="66"/>
            <w:vAlign w:val="center"/>
            <w:hideMark/>
          </w:tcPr>
          <w:p w14:paraId="6421E7CB" w14:textId="77777777" w:rsidR="004223F8" w:rsidRDefault="004223F8" w:rsidP="00171E17">
            <w:pPr>
              <w:spacing w:line="256" w:lineRule="auto"/>
              <w:jc w:val="center"/>
              <w:rPr>
                <w:b/>
                <w:sz w:val="20"/>
                <w:szCs w:val="20"/>
              </w:rPr>
            </w:pPr>
          </w:p>
        </w:tc>
      </w:tr>
      <w:tr w:rsidR="004223F8" w14:paraId="3E8F0F20" w14:textId="77777777" w:rsidTr="004223F8">
        <w:trPr>
          <w:gridAfter w:val="1"/>
          <w:wAfter w:w="3275" w:type="dxa"/>
          <w:trHeight w:val="174"/>
        </w:trPr>
        <w:tc>
          <w:tcPr>
            <w:tcW w:w="1170" w:type="dxa"/>
            <w:vMerge/>
            <w:tcBorders>
              <w:top w:val="single" w:sz="4" w:space="0" w:color="auto"/>
              <w:left w:val="single" w:sz="4" w:space="0" w:color="auto"/>
              <w:bottom w:val="single" w:sz="4" w:space="0" w:color="auto"/>
              <w:right w:val="single" w:sz="4" w:space="0" w:color="auto"/>
            </w:tcBorders>
            <w:vAlign w:val="center"/>
            <w:hideMark/>
          </w:tcPr>
          <w:p w14:paraId="68AF74B8"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2E1D994D" w14:textId="77777777" w:rsidR="004223F8" w:rsidRDefault="004223F8" w:rsidP="004223F8">
            <w:pPr>
              <w:jc w:val="center"/>
              <w:rPr>
                <w:b/>
                <w:sz w:val="20"/>
                <w:szCs w:val="20"/>
              </w:rPr>
            </w:pPr>
            <w:r>
              <w:rPr>
                <w:b/>
                <w:sz w:val="20"/>
                <w:szCs w:val="20"/>
              </w:rPr>
              <w:t xml:space="preserve">Lecture hall </w:t>
            </w:r>
          </w:p>
        </w:tc>
        <w:tc>
          <w:tcPr>
            <w:tcW w:w="630" w:type="dxa"/>
            <w:vMerge/>
            <w:tcBorders>
              <w:left w:val="single" w:sz="4" w:space="0" w:color="auto"/>
              <w:right w:val="single" w:sz="4" w:space="0" w:color="auto"/>
            </w:tcBorders>
            <w:vAlign w:val="center"/>
            <w:hideMark/>
          </w:tcPr>
          <w:p w14:paraId="408EEC60" w14:textId="77777777" w:rsidR="004223F8" w:rsidRDefault="004223F8" w:rsidP="004223F8">
            <w:pPr>
              <w:spacing w:line="256" w:lineRule="auto"/>
              <w:rPr>
                <w:b/>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60EEAB4" w14:textId="77777777" w:rsidR="004223F8" w:rsidRPr="00B2524A" w:rsidRDefault="004223F8" w:rsidP="00171E17">
            <w:pPr>
              <w:jc w:val="center"/>
              <w:rPr>
                <w:sz w:val="20"/>
                <w:szCs w:val="20"/>
              </w:rPr>
            </w:pPr>
            <w:r>
              <w:rPr>
                <w:sz w:val="20"/>
                <w:szCs w:val="20"/>
              </w:rPr>
              <w:t>Batch 1 HFH unit I</w:t>
            </w:r>
          </w:p>
          <w:p w14:paraId="454ECE56" w14:textId="77777777" w:rsidR="004223F8" w:rsidRPr="00522BC5" w:rsidRDefault="004223F8" w:rsidP="00171E17">
            <w:pPr>
              <w:jc w:val="center"/>
              <w:rPr>
                <w:sz w:val="20"/>
                <w:szCs w:val="20"/>
              </w:rPr>
            </w:pPr>
          </w:p>
          <w:p w14:paraId="7B4E9600" w14:textId="77777777" w:rsidR="004223F8" w:rsidRPr="00522BC5" w:rsidRDefault="004223F8" w:rsidP="00171E17">
            <w:pPr>
              <w:jc w:val="center"/>
              <w:rPr>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0DD7943" w14:textId="77777777" w:rsidR="004223F8" w:rsidRPr="00522BC5" w:rsidRDefault="004223F8" w:rsidP="00171E17">
            <w:pPr>
              <w:jc w:val="center"/>
              <w:rPr>
                <w:bCs/>
                <w:sz w:val="20"/>
                <w:szCs w:val="20"/>
              </w:rPr>
            </w:pPr>
            <w:r>
              <w:rPr>
                <w:bCs/>
                <w:sz w:val="20"/>
                <w:szCs w:val="20"/>
              </w:rPr>
              <w:t>Batch 2   HFH unit II</w:t>
            </w:r>
          </w:p>
          <w:p w14:paraId="1B81AB2D" w14:textId="77777777" w:rsidR="004223F8" w:rsidRDefault="004223F8" w:rsidP="00171E17">
            <w:pPr>
              <w:jc w:val="center"/>
              <w:rPr>
                <w:sz w:val="20"/>
                <w:szCs w:val="20"/>
              </w:rPr>
            </w:pPr>
          </w:p>
          <w:p w14:paraId="58909ACA" w14:textId="77777777" w:rsidR="004223F8" w:rsidRPr="00522BC5" w:rsidRDefault="004223F8" w:rsidP="00171E17">
            <w:pPr>
              <w:jc w:val="center"/>
              <w:rPr>
                <w:bCs/>
                <w:sz w:val="20"/>
                <w:szCs w:val="20"/>
              </w:rPr>
            </w:pPr>
          </w:p>
        </w:tc>
      </w:tr>
      <w:tr w:rsidR="004223F8" w14:paraId="6E22027C" w14:textId="77777777" w:rsidTr="004223F8">
        <w:trPr>
          <w:gridAfter w:val="1"/>
          <w:wAfter w:w="3275" w:type="dxa"/>
          <w:trHeight w:val="420"/>
        </w:trPr>
        <w:tc>
          <w:tcPr>
            <w:tcW w:w="1170" w:type="dxa"/>
            <w:vMerge/>
            <w:tcBorders>
              <w:top w:val="single" w:sz="4" w:space="0" w:color="auto"/>
              <w:left w:val="single" w:sz="4" w:space="0" w:color="auto"/>
              <w:bottom w:val="single" w:sz="4" w:space="0" w:color="auto"/>
              <w:right w:val="single" w:sz="4" w:space="0" w:color="auto"/>
            </w:tcBorders>
            <w:vAlign w:val="center"/>
            <w:hideMark/>
          </w:tcPr>
          <w:p w14:paraId="11440D01"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7AB392B0" w14:textId="77777777" w:rsidR="004223F8" w:rsidRDefault="00B5709D" w:rsidP="00B5709D">
            <w:pPr>
              <w:jc w:val="center"/>
              <w:rPr>
                <w:bCs/>
                <w:sz w:val="20"/>
                <w:szCs w:val="20"/>
              </w:rPr>
            </w:pPr>
            <w:r>
              <w:rPr>
                <w:bCs/>
                <w:sz w:val="20"/>
                <w:szCs w:val="20"/>
              </w:rPr>
              <w:t>Dr.Humaira Masood</w:t>
            </w:r>
            <w:r w:rsidR="006E6DAF">
              <w:rPr>
                <w:bCs/>
                <w:sz w:val="20"/>
                <w:szCs w:val="20"/>
              </w:rPr>
              <w:t xml:space="preserve"> / BBH</w:t>
            </w:r>
          </w:p>
        </w:tc>
        <w:tc>
          <w:tcPr>
            <w:tcW w:w="630" w:type="dxa"/>
            <w:vMerge/>
            <w:tcBorders>
              <w:left w:val="single" w:sz="4" w:space="0" w:color="auto"/>
              <w:right w:val="single" w:sz="4" w:space="0" w:color="auto"/>
            </w:tcBorders>
            <w:vAlign w:val="center"/>
            <w:hideMark/>
          </w:tcPr>
          <w:p w14:paraId="560F5409" w14:textId="77777777" w:rsidR="004223F8" w:rsidRDefault="004223F8"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14:paraId="2517BEE7" w14:textId="77777777" w:rsidR="004223F8" w:rsidRDefault="004223F8" w:rsidP="00171E17">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tcPr>
          <w:p w14:paraId="1B037165" w14:textId="77777777" w:rsidR="004223F8" w:rsidRDefault="004223F8" w:rsidP="00171E17">
            <w:pPr>
              <w:spacing w:line="256" w:lineRule="auto"/>
              <w:jc w:val="center"/>
              <w:rPr>
                <w:b/>
                <w:sz w:val="20"/>
                <w:szCs w:val="20"/>
              </w:rPr>
            </w:pPr>
          </w:p>
        </w:tc>
      </w:tr>
      <w:tr w:rsidR="004223F8" w14:paraId="36EDE803" w14:textId="77777777" w:rsidTr="00F23A92">
        <w:trPr>
          <w:gridAfter w:val="1"/>
          <w:wAfter w:w="3275" w:type="dxa"/>
          <w:trHeight w:val="143"/>
        </w:trPr>
        <w:tc>
          <w:tcPr>
            <w:tcW w:w="1170" w:type="dxa"/>
            <w:vMerge w:val="restart"/>
            <w:tcBorders>
              <w:top w:val="single" w:sz="4" w:space="0" w:color="auto"/>
              <w:left w:val="single" w:sz="4" w:space="0" w:color="auto"/>
              <w:right w:val="single" w:sz="4" w:space="0" w:color="auto"/>
            </w:tcBorders>
            <w:vAlign w:val="center"/>
          </w:tcPr>
          <w:p w14:paraId="29C6443D" w14:textId="77777777" w:rsidR="004223F8" w:rsidRDefault="004223F8" w:rsidP="004223F8">
            <w:pPr>
              <w:jc w:val="center"/>
              <w:rPr>
                <w:b/>
                <w:sz w:val="18"/>
                <w:szCs w:val="18"/>
              </w:rPr>
            </w:pPr>
            <w:r>
              <w:rPr>
                <w:b/>
                <w:sz w:val="18"/>
                <w:szCs w:val="18"/>
              </w:rPr>
              <w:t>Friday</w:t>
            </w:r>
          </w:p>
          <w:p w14:paraId="36348EEF" w14:textId="77777777" w:rsidR="004223F8" w:rsidRDefault="004223F8" w:rsidP="004223F8">
            <w:pPr>
              <w:jc w:val="center"/>
              <w:rPr>
                <w:b/>
                <w:sz w:val="18"/>
                <w:szCs w:val="18"/>
              </w:rPr>
            </w:pPr>
            <w:r>
              <w:rPr>
                <w:b/>
                <w:sz w:val="18"/>
                <w:szCs w:val="18"/>
              </w:rPr>
              <w:t>3-10-25</w:t>
            </w: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95C3833" w14:textId="77777777" w:rsidR="004223F8" w:rsidRDefault="004223F8" w:rsidP="004223F8">
            <w:pPr>
              <w:jc w:val="center"/>
              <w:rPr>
                <w:bCs/>
                <w:sz w:val="20"/>
                <w:szCs w:val="20"/>
              </w:rPr>
            </w:pPr>
            <w:r>
              <w:rPr>
                <w:b/>
                <w:sz w:val="20"/>
                <w:szCs w:val="20"/>
              </w:rPr>
              <w:t>OB/GYN</w:t>
            </w:r>
          </w:p>
        </w:tc>
        <w:tc>
          <w:tcPr>
            <w:tcW w:w="630" w:type="dxa"/>
            <w:vMerge/>
            <w:tcBorders>
              <w:left w:val="single" w:sz="4" w:space="0" w:color="auto"/>
              <w:right w:val="single" w:sz="4" w:space="0" w:color="auto"/>
            </w:tcBorders>
            <w:vAlign w:val="center"/>
          </w:tcPr>
          <w:p w14:paraId="01E4BA0C" w14:textId="77777777" w:rsidR="004223F8" w:rsidRDefault="004223F8" w:rsidP="004223F8">
            <w:pPr>
              <w:spacing w:line="256" w:lineRule="auto"/>
              <w:rPr>
                <w:b/>
                <w:sz w:val="20"/>
                <w:szCs w:val="20"/>
              </w:rPr>
            </w:pPr>
          </w:p>
        </w:tc>
        <w:tc>
          <w:tcPr>
            <w:tcW w:w="9000"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3EC216B5" w14:textId="6397AD7E" w:rsidR="004223F8" w:rsidRDefault="004223F8" w:rsidP="00171E17">
            <w:pPr>
              <w:spacing w:line="256" w:lineRule="auto"/>
              <w:jc w:val="center"/>
              <w:rPr>
                <w:b/>
                <w:sz w:val="20"/>
                <w:szCs w:val="20"/>
              </w:rPr>
            </w:pPr>
            <w:r>
              <w:rPr>
                <w:b/>
                <w:sz w:val="20"/>
                <w:szCs w:val="20"/>
              </w:rPr>
              <w:t>Clinical clerkship OB/GYN</w:t>
            </w:r>
            <w:r w:rsidR="00DD5CC6">
              <w:rPr>
                <w:b/>
                <w:sz w:val="20"/>
                <w:szCs w:val="20"/>
              </w:rPr>
              <w:t xml:space="preserve"> </w:t>
            </w:r>
            <w:r w:rsidR="00DD5CC6">
              <w:rPr>
                <w:b/>
                <w:sz w:val="20"/>
                <w:szCs w:val="20"/>
              </w:rPr>
              <w:t>10:00-12:30</w:t>
            </w:r>
          </w:p>
        </w:tc>
      </w:tr>
      <w:tr w:rsidR="004223F8" w14:paraId="75F9D23D" w14:textId="77777777" w:rsidTr="004223F8">
        <w:trPr>
          <w:gridAfter w:val="1"/>
          <w:wAfter w:w="3275" w:type="dxa"/>
          <w:trHeight w:val="251"/>
        </w:trPr>
        <w:tc>
          <w:tcPr>
            <w:tcW w:w="1170" w:type="dxa"/>
            <w:vMerge/>
            <w:tcBorders>
              <w:left w:val="single" w:sz="4" w:space="0" w:color="auto"/>
              <w:right w:val="single" w:sz="4" w:space="0" w:color="auto"/>
            </w:tcBorders>
            <w:vAlign w:val="center"/>
          </w:tcPr>
          <w:p w14:paraId="5FEA85CB"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431B9A42" w14:textId="77777777" w:rsidR="004223F8" w:rsidRDefault="004223F8" w:rsidP="004223F8">
            <w:pPr>
              <w:rPr>
                <w:bCs/>
                <w:sz w:val="20"/>
                <w:szCs w:val="20"/>
              </w:rPr>
            </w:pPr>
            <w:r>
              <w:rPr>
                <w:b/>
                <w:bCs/>
                <w:sz w:val="20"/>
                <w:szCs w:val="20"/>
              </w:rPr>
              <w:t xml:space="preserve">    Antepartum haemorrhage</w:t>
            </w:r>
          </w:p>
        </w:tc>
        <w:tc>
          <w:tcPr>
            <w:tcW w:w="630" w:type="dxa"/>
            <w:vMerge/>
            <w:tcBorders>
              <w:left w:val="single" w:sz="4" w:space="0" w:color="auto"/>
              <w:right w:val="single" w:sz="4" w:space="0" w:color="auto"/>
            </w:tcBorders>
            <w:vAlign w:val="center"/>
          </w:tcPr>
          <w:p w14:paraId="14F9A3D4" w14:textId="77777777" w:rsidR="004223F8" w:rsidRDefault="004223F8" w:rsidP="004223F8">
            <w:pPr>
              <w:spacing w:line="256" w:lineRule="auto"/>
              <w:rPr>
                <w:b/>
                <w:sz w:val="20"/>
                <w:szCs w:val="20"/>
              </w:rPr>
            </w:pPr>
          </w:p>
        </w:tc>
        <w:tc>
          <w:tcPr>
            <w:tcW w:w="4500" w:type="dxa"/>
            <w:tcBorders>
              <w:top w:val="single" w:sz="4" w:space="0" w:color="auto"/>
              <w:left w:val="single" w:sz="4" w:space="0" w:color="auto"/>
              <w:bottom w:val="single" w:sz="4" w:space="0" w:color="auto"/>
              <w:right w:val="single" w:sz="4" w:space="0" w:color="auto"/>
            </w:tcBorders>
            <w:vAlign w:val="center"/>
          </w:tcPr>
          <w:p w14:paraId="480ECB4A" w14:textId="77777777" w:rsidR="004223F8" w:rsidRDefault="004223F8" w:rsidP="00171E17">
            <w:pPr>
              <w:spacing w:line="256" w:lineRule="auto"/>
              <w:jc w:val="center"/>
              <w:rPr>
                <w:b/>
                <w:sz w:val="20"/>
                <w:szCs w:val="20"/>
              </w:rPr>
            </w:pPr>
          </w:p>
        </w:tc>
        <w:tc>
          <w:tcPr>
            <w:tcW w:w="4500" w:type="dxa"/>
            <w:tcBorders>
              <w:top w:val="single" w:sz="4" w:space="0" w:color="auto"/>
              <w:left w:val="single" w:sz="4" w:space="0" w:color="auto"/>
              <w:bottom w:val="single" w:sz="4" w:space="0" w:color="auto"/>
              <w:right w:val="single" w:sz="4" w:space="0" w:color="auto"/>
            </w:tcBorders>
            <w:vAlign w:val="center"/>
          </w:tcPr>
          <w:p w14:paraId="7A99B676" w14:textId="77777777" w:rsidR="004223F8" w:rsidRDefault="004223F8" w:rsidP="00171E17">
            <w:pPr>
              <w:spacing w:line="256" w:lineRule="auto"/>
              <w:jc w:val="center"/>
              <w:rPr>
                <w:b/>
                <w:sz w:val="20"/>
                <w:szCs w:val="20"/>
              </w:rPr>
            </w:pPr>
          </w:p>
        </w:tc>
      </w:tr>
      <w:tr w:rsidR="004223F8" w14:paraId="12EF0CE4" w14:textId="77777777" w:rsidTr="00F23A92">
        <w:trPr>
          <w:gridAfter w:val="1"/>
          <w:wAfter w:w="3275" w:type="dxa"/>
          <w:trHeight w:val="359"/>
        </w:trPr>
        <w:tc>
          <w:tcPr>
            <w:tcW w:w="1170" w:type="dxa"/>
            <w:vMerge/>
            <w:tcBorders>
              <w:left w:val="single" w:sz="4" w:space="0" w:color="auto"/>
              <w:right w:val="single" w:sz="4" w:space="0" w:color="auto"/>
            </w:tcBorders>
            <w:vAlign w:val="center"/>
          </w:tcPr>
          <w:p w14:paraId="0C03544A"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76C56489" w14:textId="77777777" w:rsidR="004223F8" w:rsidRDefault="004223F8" w:rsidP="004223F8">
            <w:pPr>
              <w:jc w:val="center"/>
              <w:rPr>
                <w:bCs/>
                <w:sz w:val="20"/>
                <w:szCs w:val="20"/>
              </w:rPr>
            </w:pPr>
            <w:r>
              <w:rPr>
                <w:b/>
                <w:sz w:val="20"/>
                <w:szCs w:val="20"/>
              </w:rPr>
              <w:t>Lecture hall</w:t>
            </w:r>
          </w:p>
        </w:tc>
        <w:tc>
          <w:tcPr>
            <w:tcW w:w="630" w:type="dxa"/>
            <w:vMerge/>
            <w:tcBorders>
              <w:left w:val="single" w:sz="4" w:space="0" w:color="auto"/>
              <w:right w:val="single" w:sz="4" w:space="0" w:color="auto"/>
            </w:tcBorders>
            <w:vAlign w:val="center"/>
          </w:tcPr>
          <w:p w14:paraId="0DAECAD1" w14:textId="77777777" w:rsidR="004223F8" w:rsidRDefault="004223F8" w:rsidP="004223F8">
            <w:pPr>
              <w:spacing w:line="256" w:lineRule="auto"/>
              <w:rPr>
                <w:b/>
                <w:sz w:val="20"/>
                <w:szCs w:val="20"/>
              </w:rPr>
            </w:pPr>
          </w:p>
        </w:tc>
        <w:tc>
          <w:tcPr>
            <w:tcW w:w="4500" w:type="dxa"/>
            <w:tcBorders>
              <w:top w:val="single" w:sz="4" w:space="0" w:color="auto"/>
              <w:left w:val="single" w:sz="4" w:space="0" w:color="auto"/>
              <w:bottom w:val="single" w:sz="4" w:space="0" w:color="auto"/>
              <w:right w:val="single" w:sz="4" w:space="0" w:color="auto"/>
            </w:tcBorders>
            <w:vAlign w:val="center"/>
          </w:tcPr>
          <w:p w14:paraId="05A76EE6" w14:textId="77777777" w:rsidR="004223F8" w:rsidRPr="00472357" w:rsidRDefault="004223F8" w:rsidP="00F23A92">
            <w:pPr>
              <w:jc w:val="center"/>
              <w:rPr>
                <w:sz w:val="20"/>
                <w:szCs w:val="20"/>
              </w:rPr>
            </w:pPr>
            <w:r>
              <w:rPr>
                <w:sz w:val="20"/>
                <w:szCs w:val="20"/>
              </w:rPr>
              <w:t>Batch 1 HFH unit I</w:t>
            </w:r>
          </w:p>
        </w:tc>
        <w:tc>
          <w:tcPr>
            <w:tcW w:w="4500" w:type="dxa"/>
            <w:tcBorders>
              <w:top w:val="single" w:sz="4" w:space="0" w:color="auto"/>
              <w:left w:val="single" w:sz="4" w:space="0" w:color="auto"/>
              <w:bottom w:val="single" w:sz="4" w:space="0" w:color="auto"/>
              <w:right w:val="single" w:sz="4" w:space="0" w:color="auto"/>
            </w:tcBorders>
            <w:vAlign w:val="center"/>
          </w:tcPr>
          <w:p w14:paraId="03561F29" w14:textId="77777777" w:rsidR="004223F8" w:rsidRPr="00522BC5" w:rsidRDefault="004223F8" w:rsidP="00171E17">
            <w:pPr>
              <w:jc w:val="center"/>
              <w:rPr>
                <w:bCs/>
                <w:sz w:val="20"/>
                <w:szCs w:val="20"/>
              </w:rPr>
            </w:pPr>
          </w:p>
          <w:p w14:paraId="19F624D0" w14:textId="77777777" w:rsidR="004223F8" w:rsidRPr="00522BC5" w:rsidRDefault="004223F8" w:rsidP="00F23A92">
            <w:pPr>
              <w:jc w:val="center"/>
              <w:rPr>
                <w:bCs/>
                <w:sz w:val="20"/>
                <w:szCs w:val="20"/>
              </w:rPr>
            </w:pPr>
            <w:r>
              <w:rPr>
                <w:bCs/>
                <w:sz w:val="20"/>
                <w:szCs w:val="20"/>
              </w:rPr>
              <w:t>Batch 2   HFH unit II</w:t>
            </w:r>
          </w:p>
        </w:tc>
      </w:tr>
      <w:tr w:rsidR="004223F8" w14:paraId="4C6279FD" w14:textId="77777777" w:rsidTr="004223F8">
        <w:trPr>
          <w:gridAfter w:val="1"/>
          <w:wAfter w:w="3275" w:type="dxa"/>
          <w:trHeight w:val="420"/>
        </w:trPr>
        <w:tc>
          <w:tcPr>
            <w:tcW w:w="1170" w:type="dxa"/>
            <w:vMerge/>
            <w:tcBorders>
              <w:left w:val="single" w:sz="4" w:space="0" w:color="auto"/>
              <w:bottom w:val="single" w:sz="4" w:space="0" w:color="auto"/>
              <w:right w:val="single" w:sz="4" w:space="0" w:color="auto"/>
            </w:tcBorders>
            <w:vAlign w:val="center"/>
          </w:tcPr>
          <w:p w14:paraId="77CE4BAF"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403A7601" w14:textId="77777777" w:rsidR="004223F8" w:rsidRPr="00194E0D" w:rsidRDefault="00E565AD" w:rsidP="00F30B4E">
            <w:pPr>
              <w:jc w:val="center"/>
              <w:rPr>
                <w:bCs/>
                <w:sz w:val="20"/>
                <w:szCs w:val="20"/>
              </w:rPr>
            </w:pPr>
            <w:r w:rsidRPr="00194E0D">
              <w:rPr>
                <w:bCs/>
                <w:sz w:val="20"/>
                <w:szCs w:val="20"/>
              </w:rPr>
              <w:t>Dr. Naila Nazir Abbasi</w:t>
            </w:r>
            <w:r w:rsidR="006E6DAF" w:rsidRPr="00194E0D">
              <w:rPr>
                <w:bCs/>
                <w:sz w:val="20"/>
                <w:szCs w:val="20"/>
              </w:rPr>
              <w:t xml:space="preserve"> / </w:t>
            </w:r>
            <w:r w:rsidR="00F30B4E" w:rsidRPr="00194E0D">
              <w:rPr>
                <w:bCs/>
                <w:sz w:val="20"/>
                <w:szCs w:val="20"/>
              </w:rPr>
              <w:t>RTH</w:t>
            </w:r>
          </w:p>
        </w:tc>
        <w:tc>
          <w:tcPr>
            <w:tcW w:w="630" w:type="dxa"/>
            <w:vMerge/>
            <w:tcBorders>
              <w:left w:val="single" w:sz="4" w:space="0" w:color="auto"/>
              <w:bottom w:val="single" w:sz="4" w:space="0" w:color="auto"/>
              <w:right w:val="single" w:sz="4" w:space="0" w:color="auto"/>
            </w:tcBorders>
            <w:vAlign w:val="center"/>
          </w:tcPr>
          <w:p w14:paraId="1DCDE0E7" w14:textId="77777777" w:rsidR="004223F8" w:rsidRDefault="004223F8" w:rsidP="004223F8">
            <w:pPr>
              <w:spacing w:line="256" w:lineRule="auto"/>
              <w:rPr>
                <w:b/>
                <w:sz w:val="20"/>
                <w:szCs w:val="20"/>
              </w:rPr>
            </w:pPr>
          </w:p>
        </w:tc>
        <w:tc>
          <w:tcPr>
            <w:tcW w:w="4500" w:type="dxa"/>
            <w:tcBorders>
              <w:top w:val="single" w:sz="4" w:space="0" w:color="auto"/>
              <w:left w:val="single" w:sz="4" w:space="0" w:color="auto"/>
              <w:bottom w:val="single" w:sz="4" w:space="0" w:color="auto"/>
              <w:right w:val="single" w:sz="4" w:space="0" w:color="auto"/>
            </w:tcBorders>
            <w:vAlign w:val="center"/>
          </w:tcPr>
          <w:p w14:paraId="7E39BDE7" w14:textId="77777777" w:rsidR="004223F8" w:rsidRDefault="004223F8" w:rsidP="004223F8">
            <w:pPr>
              <w:spacing w:line="256" w:lineRule="auto"/>
              <w:rPr>
                <w:b/>
                <w:sz w:val="20"/>
                <w:szCs w:val="20"/>
              </w:rPr>
            </w:pPr>
          </w:p>
        </w:tc>
        <w:tc>
          <w:tcPr>
            <w:tcW w:w="4500" w:type="dxa"/>
            <w:tcBorders>
              <w:top w:val="single" w:sz="4" w:space="0" w:color="auto"/>
              <w:left w:val="single" w:sz="4" w:space="0" w:color="auto"/>
              <w:bottom w:val="single" w:sz="4" w:space="0" w:color="auto"/>
              <w:right w:val="single" w:sz="4" w:space="0" w:color="auto"/>
            </w:tcBorders>
            <w:vAlign w:val="center"/>
          </w:tcPr>
          <w:p w14:paraId="08374BC5" w14:textId="77777777" w:rsidR="004223F8" w:rsidRDefault="004223F8" w:rsidP="004223F8">
            <w:pPr>
              <w:spacing w:line="256" w:lineRule="auto"/>
              <w:rPr>
                <w:b/>
                <w:sz w:val="20"/>
                <w:szCs w:val="20"/>
              </w:rPr>
            </w:pPr>
          </w:p>
        </w:tc>
      </w:tr>
    </w:tbl>
    <w:p w14:paraId="78EECC4D" w14:textId="77777777" w:rsidR="004223F8" w:rsidRDefault="004223F8" w:rsidP="004223F8"/>
    <w:p w14:paraId="7C20ADAA" w14:textId="77777777" w:rsidR="004223F8" w:rsidRDefault="004223F8" w:rsidP="004223F8"/>
    <w:p w14:paraId="0CB3512A" w14:textId="77777777" w:rsidR="00F23A92" w:rsidRDefault="00F23A92" w:rsidP="004223F8"/>
    <w:p w14:paraId="563D7C37" w14:textId="77777777" w:rsidR="00F23A92" w:rsidRDefault="00F23A92" w:rsidP="004223F8"/>
    <w:p w14:paraId="0FD34085" w14:textId="77777777" w:rsidR="00F23A92" w:rsidRDefault="00F23A92" w:rsidP="004223F8"/>
    <w:p w14:paraId="365EEF6E" w14:textId="77777777" w:rsidR="004223F8" w:rsidRDefault="004223F8" w:rsidP="004223F8"/>
    <w:p w14:paraId="731422E1" w14:textId="77777777" w:rsidR="004223F8" w:rsidRDefault="004223F8" w:rsidP="004223F8"/>
    <w:p w14:paraId="668AFC5C" w14:textId="77777777" w:rsidR="004223F8" w:rsidRDefault="004223F8" w:rsidP="004223F8"/>
    <w:p w14:paraId="7D00418A" w14:textId="77777777" w:rsidR="004223F8" w:rsidRDefault="004223F8" w:rsidP="004223F8"/>
    <w:p w14:paraId="0DDF4F76" w14:textId="77777777" w:rsidR="00495A1B" w:rsidRDefault="00495A1B" w:rsidP="004223F8"/>
    <w:p w14:paraId="4AF80CF3" w14:textId="77777777" w:rsidR="00495A1B" w:rsidRDefault="00495A1B" w:rsidP="004223F8"/>
    <w:p w14:paraId="2915B120" w14:textId="77777777" w:rsidR="004223F8" w:rsidRPr="00283D0D" w:rsidRDefault="004223F8" w:rsidP="004223F8">
      <w:pPr>
        <w:jc w:val="center"/>
        <w:rPr>
          <w:b/>
          <w:bCs/>
        </w:rPr>
      </w:pPr>
      <w:r w:rsidRPr="00283D0D">
        <w:rPr>
          <w:b/>
          <w:bCs/>
        </w:rPr>
        <w:lastRenderedPageBreak/>
        <w:t xml:space="preserve">Week </w:t>
      </w:r>
      <w:r>
        <w:rPr>
          <w:b/>
          <w:bCs/>
        </w:rPr>
        <w:t xml:space="preserve">3 </w:t>
      </w:r>
      <w:r w:rsidRPr="00283D0D">
        <w:rPr>
          <w:b/>
          <w:bCs/>
        </w:rPr>
        <w:t>(</w:t>
      </w:r>
      <w:r>
        <w:rPr>
          <w:b/>
          <w:bCs/>
        </w:rPr>
        <w:t>06-10-</w:t>
      </w:r>
      <w:r w:rsidRPr="00283D0D">
        <w:rPr>
          <w:b/>
          <w:bCs/>
        </w:rPr>
        <w:t xml:space="preserve">2025 to </w:t>
      </w:r>
      <w:r>
        <w:rPr>
          <w:b/>
          <w:bCs/>
        </w:rPr>
        <w:t>10-10-2025)</w:t>
      </w:r>
    </w:p>
    <w:tbl>
      <w:tblPr>
        <w:tblW w:w="17495" w:type="dxa"/>
        <w:tblInd w:w="-185" w:type="dxa"/>
        <w:tblLayout w:type="fixed"/>
        <w:tblLook w:val="04A0" w:firstRow="1" w:lastRow="0" w:firstColumn="1" w:lastColumn="0" w:noHBand="0" w:noVBand="1"/>
      </w:tblPr>
      <w:tblGrid>
        <w:gridCol w:w="1170"/>
        <w:gridCol w:w="3420"/>
        <w:gridCol w:w="630"/>
        <w:gridCol w:w="4500"/>
        <w:gridCol w:w="4500"/>
        <w:gridCol w:w="3275"/>
      </w:tblGrid>
      <w:tr w:rsidR="004223F8" w14:paraId="6D088C8A" w14:textId="77777777" w:rsidTr="004223F8">
        <w:trPr>
          <w:gridAfter w:val="1"/>
          <w:wAfter w:w="3275" w:type="dxa"/>
          <w:trHeight w:val="179"/>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38F337" w14:textId="77777777" w:rsidR="004223F8" w:rsidRDefault="004223F8" w:rsidP="004223F8">
            <w:pPr>
              <w:rPr>
                <w:b/>
                <w:sz w:val="20"/>
                <w:szCs w:val="20"/>
              </w:rPr>
            </w:pPr>
          </w:p>
        </w:tc>
        <w:tc>
          <w:tcPr>
            <w:tcW w:w="3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D74F9B" w14:textId="77777777" w:rsidR="004223F8" w:rsidRDefault="004223F8" w:rsidP="004223F8">
            <w:pPr>
              <w:jc w:val="center"/>
              <w:rPr>
                <w:b/>
                <w:sz w:val="20"/>
                <w:szCs w:val="20"/>
              </w:rPr>
            </w:pPr>
            <w:r>
              <w:rPr>
                <w:b/>
                <w:sz w:val="20"/>
                <w:szCs w:val="20"/>
              </w:rPr>
              <w:t>8:30 AM – 9:30 AM</w:t>
            </w:r>
          </w:p>
        </w:tc>
        <w:tc>
          <w:tcPr>
            <w:tcW w:w="630" w:type="dxa"/>
            <w:vMerge w:val="restart"/>
            <w:tcBorders>
              <w:top w:val="single" w:sz="4" w:space="0" w:color="auto"/>
              <w:left w:val="single" w:sz="4" w:space="0" w:color="auto"/>
              <w:right w:val="single" w:sz="4" w:space="0" w:color="auto"/>
            </w:tcBorders>
            <w:shd w:val="clear" w:color="auto" w:fill="A6A6A6"/>
            <w:textDirection w:val="tbRl"/>
            <w:vAlign w:val="center"/>
            <w:hideMark/>
          </w:tcPr>
          <w:p w14:paraId="5615EA37" w14:textId="77777777" w:rsidR="004223F8" w:rsidRDefault="004223F8" w:rsidP="004223F8">
            <w:pPr>
              <w:ind w:left="113" w:right="113"/>
              <w:jc w:val="center"/>
              <w:rPr>
                <w:b/>
                <w:sz w:val="20"/>
                <w:szCs w:val="20"/>
              </w:rPr>
            </w:pPr>
            <w:r>
              <w:rPr>
                <w:b/>
                <w:sz w:val="20"/>
                <w:szCs w:val="20"/>
              </w:rPr>
              <w:t xml:space="preserve">BREAK 09:30AM – 10:00AM </w:t>
            </w:r>
          </w:p>
        </w:tc>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C711F4" w14:textId="3196F340" w:rsidR="004223F8" w:rsidRDefault="004223F8" w:rsidP="004223F8">
            <w:pPr>
              <w:jc w:val="center"/>
              <w:rPr>
                <w:b/>
                <w:sz w:val="20"/>
                <w:szCs w:val="20"/>
              </w:rPr>
            </w:pPr>
            <w:r>
              <w:rPr>
                <w:b/>
                <w:sz w:val="20"/>
                <w:szCs w:val="20"/>
              </w:rPr>
              <w:t>10:</w:t>
            </w:r>
            <w:r w:rsidR="00DD5CC6">
              <w:rPr>
                <w:b/>
                <w:sz w:val="20"/>
                <w:szCs w:val="20"/>
              </w:rPr>
              <w:t>0</w:t>
            </w:r>
            <w:r>
              <w:rPr>
                <w:b/>
                <w:sz w:val="20"/>
                <w:szCs w:val="20"/>
              </w:rPr>
              <w:t>0am – 2:00 pm</w:t>
            </w:r>
          </w:p>
        </w:tc>
      </w:tr>
      <w:tr w:rsidR="004223F8" w14:paraId="551B7CE9" w14:textId="77777777" w:rsidTr="004223F8">
        <w:trPr>
          <w:gridAfter w:val="1"/>
          <w:wAfter w:w="3275" w:type="dxa"/>
          <w:trHeight w:val="123"/>
        </w:trPr>
        <w:tc>
          <w:tcPr>
            <w:tcW w:w="1170" w:type="dxa"/>
            <w:vMerge w:val="restart"/>
            <w:tcBorders>
              <w:top w:val="single" w:sz="4" w:space="0" w:color="auto"/>
              <w:left w:val="single" w:sz="4" w:space="0" w:color="auto"/>
              <w:bottom w:val="nil"/>
              <w:right w:val="single" w:sz="4" w:space="0" w:color="auto"/>
            </w:tcBorders>
            <w:vAlign w:val="center"/>
            <w:hideMark/>
          </w:tcPr>
          <w:p w14:paraId="7C046E3C" w14:textId="77777777" w:rsidR="004223F8" w:rsidRDefault="004223F8" w:rsidP="004223F8">
            <w:pPr>
              <w:jc w:val="center"/>
              <w:rPr>
                <w:b/>
                <w:sz w:val="18"/>
                <w:szCs w:val="18"/>
              </w:rPr>
            </w:pPr>
            <w:r>
              <w:rPr>
                <w:b/>
                <w:sz w:val="18"/>
                <w:szCs w:val="18"/>
              </w:rPr>
              <w:t>Monday</w:t>
            </w:r>
          </w:p>
          <w:p w14:paraId="5105E769" w14:textId="77777777" w:rsidR="004223F8" w:rsidRDefault="004223F8" w:rsidP="004223F8">
            <w:pPr>
              <w:jc w:val="center"/>
              <w:rPr>
                <w:b/>
                <w:sz w:val="18"/>
                <w:szCs w:val="18"/>
              </w:rPr>
            </w:pPr>
            <w:r>
              <w:rPr>
                <w:b/>
                <w:sz w:val="18"/>
                <w:szCs w:val="18"/>
              </w:rPr>
              <w:t>06-10-25</w:t>
            </w: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A8B8B79" w14:textId="77777777" w:rsidR="004223F8" w:rsidRDefault="004223F8" w:rsidP="004223F8">
            <w:pPr>
              <w:jc w:val="center"/>
              <w:rPr>
                <w:b/>
                <w:sz w:val="20"/>
                <w:szCs w:val="20"/>
              </w:rPr>
            </w:pPr>
            <w:r>
              <w:rPr>
                <w:b/>
                <w:sz w:val="20"/>
                <w:szCs w:val="20"/>
              </w:rPr>
              <w:t xml:space="preserve">OB/GYN </w:t>
            </w:r>
          </w:p>
        </w:tc>
        <w:tc>
          <w:tcPr>
            <w:tcW w:w="630" w:type="dxa"/>
            <w:vMerge/>
            <w:tcBorders>
              <w:left w:val="single" w:sz="4" w:space="0" w:color="auto"/>
              <w:right w:val="single" w:sz="4" w:space="0" w:color="auto"/>
            </w:tcBorders>
            <w:vAlign w:val="center"/>
            <w:hideMark/>
          </w:tcPr>
          <w:p w14:paraId="0672831E" w14:textId="77777777" w:rsidR="004223F8" w:rsidRDefault="004223F8" w:rsidP="004223F8">
            <w:pPr>
              <w:spacing w:line="256" w:lineRule="auto"/>
              <w:rPr>
                <w:b/>
                <w:sz w:val="20"/>
                <w:szCs w:val="20"/>
              </w:rPr>
            </w:pPr>
          </w:p>
        </w:tc>
        <w:tc>
          <w:tcPr>
            <w:tcW w:w="9000" w:type="dxa"/>
            <w:gridSpan w:val="2"/>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21CC76C" w14:textId="77777777" w:rsidR="004223F8" w:rsidRDefault="004223F8" w:rsidP="00171E17">
            <w:pPr>
              <w:jc w:val="center"/>
              <w:rPr>
                <w:b/>
                <w:sz w:val="20"/>
                <w:szCs w:val="20"/>
              </w:rPr>
            </w:pPr>
            <w:r>
              <w:rPr>
                <w:b/>
                <w:sz w:val="20"/>
                <w:szCs w:val="20"/>
              </w:rPr>
              <w:t>Clinical clerkship OB/GYN</w:t>
            </w:r>
          </w:p>
        </w:tc>
      </w:tr>
      <w:tr w:rsidR="004223F8" w14:paraId="08D9C249" w14:textId="77777777" w:rsidTr="004223F8">
        <w:trPr>
          <w:gridAfter w:val="1"/>
          <w:wAfter w:w="3275" w:type="dxa"/>
          <w:trHeight w:val="539"/>
        </w:trPr>
        <w:tc>
          <w:tcPr>
            <w:tcW w:w="1170" w:type="dxa"/>
            <w:vMerge/>
            <w:tcBorders>
              <w:top w:val="single" w:sz="4" w:space="0" w:color="auto"/>
              <w:left w:val="single" w:sz="4" w:space="0" w:color="auto"/>
              <w:bottom w:val="nil"/>
              <w:right w:val="single" w:sz="4" w:space="0" w:color="auto"/>
            </w:tcBorders>
            <w:vAlign w:val="center"/>
            <w:hideMark/>
          </w:tcPr>
          <w:p w14:paraId="1A93C818"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32700534" w14:textId="77777777" w:rsidR="004223F8" w:rsidRPr="00B2524A" w:rsidRDefault="004223F8" w:rsidP="004223F8">
            <w:pPr>
              <w:jc w:val="center"/>
              <w:rPr>
                <w:b/>
                <w:bCs/>
                <w:sz w:val="20"/>
                <w:szCs w:val="20"/>
              </w:rPr>
            </w:pPr>
          </w:p>
          <w:p w14:paraId="0E84767B" w14:textId="77777777" w:rsidR="004223F8" w:rsidRDefault="004223F8" w:rsidP="00F23A92">
            <w:pPr>
              <w:jc w:val="center"/>
              <w:rPr>
                <w:b/>
                <w:bCs/>
                <w:sz w:val="20"/>
                <w:szCs w:val="20"/>
              </w:rPr>
            </w:pPr>
            <w:r>
              <w:rPr>
                <w:b/>
                <w:bCs/>
                <w:sz w:val="20"/>
                <w:szCs w:val="20"/>
              </w:rPr>
              <w:t>Malpresentation</w:t>
            </w:r>
          </w:p>
        </w:tc>
        <w:tc>
          <w:tcPr>
            <w:tcW w:w="630" w:type="dxa"/>
            <w:vMerge/>
            <w:tcBorders>
              <w:left w:val="single" w:sz="4" w:space="0" w:color="auto"/>
              <w:right w:val="single" w:sz="4" w:space="0" w:color="auto"/>
            </w:tcBorders>
            <w:vAlign w:val="center"/>
            <w:hideMark/>
          </w:tcPr>
          <w:p w14:paraId="0AC21751" w14:textId="77777777" w:rsidR="004223F8" w:rsidRDefault="004223F8" w:rsidP="004223F8">
            <w:pPr>
              <w:spacing w:line="256" w:lineRule="auto"/>
              <w:rPr>
                <w:b/>
                <w:sz w:val="20"/>
                <w:szCs w:val="20"/>
              </w:rPr>
            </w:pPr>
          </w:p>
        </w:tc>
        <w:tc>
          <w:tcPr>
            <w:tcW w:w="9000" w:type="dxa"/>
            <w:gridSpan w:val="2"/>
            <w:vMerge/>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53052E9B" w14:textId="77777777" w:rsidR="004223F8" w:rsidRDefault="004223F8" w:rsidP="00171E17">
            <w:pPr>
              <w:spacing w:line="256" w:lineRule="auto"/>
              <w:jc w:val="center"/>
              <w:rPr>
                <w:b/>
                <w:sz w:val="20"/>
                <w:szCs w:val="20"/>
              </w:rPr>
            </w:pPr>
          </w:p>
        </w:tc>
      </w:tr>
      <w:tr w:rsidR="004223F8" w14:paraId="24AEB58D" w14:textId="77777777" w:rsidTr="004223F8">
        <w:trPr>
          <w:gridAfter w:val="1"/>
          <w:wAfter w:w="3275" w:type="dxa"/>
          <w:trHeight w:val="103"/>
        </w:trPr>
        <w:tc>
          <w:tcPr>
            <w:tcW w:w="1170" w:type="dxa"/>
            <w:vMerge/>
            <w:tcBorders>
              <w:top w:val="single" w:sz="4" w:space="0" w:color="auto"/>
              <w:left w:val="single" w:sz="4" w:space="0" w:color="auto"/>
              <w:bottom w:val="nil"/>
              <w:right w:val="single" w:sz="4" w:space="0" w:color="auto"/>
            </w:tcBorders>
            <w:vAlign w:val="center"/>
            <w:hideMark/>
          </w:tcPr>
          <w:p w14:paraId="24FF130F" w14:textId="77777777" w:rsidR="004223F8" w:rsidRDefault="004223F8" w:rsidP="004223F8">
            <w:pPr>
              <w:spacing w:line="256" w:lineRule="auto"/>
              <w:rPr>
                <w:b/>
                <w:sz w:val="18"/>
                <w:szCs w:val="18"/>
              </w:rPr>
            </w:pPr>
          </w:p>
        </w:tc>
        <w:tc>
          <w:tcPr>
            <w:tcW w:w="3420" w:type="dxa"/>
            <w:tcBorders>
              <w:top w:val="single" w:sz="4" w:space="0" w:color="auto"/>
              <w:left w:val="single" w:sz="4" w:space="0" w:color="000000"/>
              <w:bottom w:val="single" w:sz="4" w:space="0" w:color="auto"/>
              <w:right w:val="single" w:sz="4" w:space="0" w:color="auto"/>
            </w:tcBorders>
            <w:hideMark/>
          </w:tcPr>
          <w:p w14:paraId="688AE430" w14:textId="77777777" w:rsidR="004223F8" w:rsidRDefault="004223F8" w:rsidP="004223F8">
            <w:pPr>
              <w:jc w:val="center"/>
              <w:rPr>
                <w:sz w:val="20"/>
                <w:szCs w:val="20"/>
              </w:rPr>
            </w:pPr>
            <w:r>
              <w:rPr>
                <w:b/>
                <w:sz w:val="20"/>
                <w:szCs w:val="20"/>
              </w:rPr>
              <w:t>Lecture hall</w:t>
            </w:r>
          </w:p>
        </w:tc>
        <w:tc>
          <w:tcPr>
            <w:tcW w:w="630" w:type="dxa"/>
            <w:vMerge/>
            <w:tcBorders>
              <w:left w:val="single" w:sz="4" w:space="0" w:color="auto"/>
              <w:right w:val="single" w:sz="4" w:space="0" w:color="auto"/>
            </w:tcBorders>
            <w:vAlign w:val="center"/>
            <w:hideMark/>
          </w:tcPr>
          <w:p w14:paraId="3360F90E" w14:textId="77777777" w:rsidR="004223F8" w:rsidRDefault="004223F8" w:rsidP="004223F8">
            <w:pPr>
              <w:spacing w:line="256" w:lineRule="auto"/>
              <w:rPr>
                <w:b/>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3F4BFA" w14:textId="77777777" w:rsidR="004223F8" w:rsidRPr="00B2524A" w:rsidRDefault="004223F8" w:rsidP="00171E17">
            <w:pPr>
              <w:jc w:val="center"/>
              <w:rPr>
                <w:sz w:val="20"/>
                <w:szCs w:val="20"/>
              </w:rPr>
            </w:pPr>
            <w:r>
              <w:rPr>
                <w:sz w:val="20"/>
                <w:szCs w:val="20"/>
              </w:rPr>
              <w:t>Batch 1 HFH unit I</w:t>
            </w:r>
          </w:p>
          <w:p w14:paraId="59529102" w14:textId="77777777" w:rsidR="004223F8" w:rsidRPr="00B2524A" w:rsidRDefault="004223F8" w:rsidP="00171E17">
            <w:pPr>
              <w:jc w:val="center"/>
              <w:rPr>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F91D5BD" w14:textId="77777777" w:rsidR="004223F8" w:rsidRPr="00522BC5" w:rsidRDefault="004223F8" w:rsidP="00171E17">
            <w:pPr>
              <w:jc w:val="center"/>
              <w:rPr>
                <w:bCs/>
                <w:sz w:val="20"/>
                <w:szCs w:val="20"/>
              </w:rPr>
            </w:pPr>
            <w:r>
              <w:rPr>
                <w:bCs/>
                <w:sz w:val="20"/>
                <w:szCs w:val="20"/>
              </w:rPr>
              <w:t>Batch 2   HFH unit II</w:t>
            </w:r>
          </w:p>
          <w:p w14:paraId="28C18F99" w14:textId="77777777" w:rsidR="004223F8" w:rsidRPr="00522BC5" w:rsidRDefault="004223F8" w:rsidP="00171E17">
            <w:pPr>
              <w:spacing w:line="256" w:lineRule="auto"/>
              <w:jc w:val="center"/>
              <w:rPr>
                <w:bCs/>
                <w:sz w:val="20"/>
                <w:szCs w:val="20"/>
              </w:rPr>
            </w:pPr>
          </w:p>
        </w:tc>
      </w:tr>
      <w:tr w:rsidR="004223F8" w14:paraId="6237F27E" w14:textId="77777777" w:rsidTr="004223F8">
        <w:trPr>
          <w:gridAfter w:val="1"/>
          <w:wAfter w:w="3275" w:type="dxa"/>
          <w:trHeight w:val="103"/>
        </w:trPr>
        <w:tc>
          <w:tcPr>
            <w:tcW w:w="1170" w:type="dxa"/>
            <w:vMerge/>
            <w:tcBorders>
              <w:top w:val="single" w:sz="4" w:space="0" w:color="auto"/>
              <w:left w:val="single" w:sz="4" w:space="0" w:color="auto"/>
              <w:bottom w:val="nil"/>
              <w:right w:val="single" w:sz="4" w:space="0" w:color="auto"/>
            </w:tcBorders>
            <w:vAlign w:val="center"/>
          </w:tcPr>
          <w:p w14:paraId="5D77BB50" w14:textId="77777777" w:rsidR="004223F8" w:rsidRDefault="004223F8" w:rsidP="004223F8">
            <w:pPr>
              <w:spacing w:line="256" w:lineRule="auto"/>
              <w:rPr>
                <w:b/>
                <w:sz w:val="18"/>
                <w:szCs w:val="18"/>
              </w:rPr>
            </w:pPr>
          </w:p>
        </w:tc>
        <w:tc>
          <w:tcPr>
            <w:tcW w:w="3420" w:type="dxa"/>
            <w:tcBorders>
              <w:top w:val="single" w:sz="4" w:space="0" w:color="auto"/>
              <w:left w:val="single" w:sz="4" w:space="0" w:color="000000"/>
              <w:bottom w:val="single" w:sz="4" w:space="0" w:color="auto"/>
              <w:right w:val="single" w:sz="4" w:space="0" w:color="auto"/>
            </w:tcBorders>
          </w:tcPr>
          <w:p w14:paraId="5559C4C7" w14:textId="77777777" w:rsidR="004223F8" w:rsidRPr="00B2524A" w:rsidRDefault="00B5709D" w:rsidP="004223F8">
            <w:pPr>
              <w:jc w:val="center"/>
              <w:rPr>
                <w:bCs/>
                <w:sz w:val="20"/>
                <w:szCs w:val="20"/>
              </w:rPr>
            </w:pPr>
            <w:r>
              <w:rPr>
                <w:bCs/>
                <w:sz w:val="20"/>
                <w:szCs w:val="20"/>
              </w:rPr>
              <w:t xml:space="preserve">Dr.Asma Khan </w:t>
            </w:r>
            <w:r w:rsidR="00194E0D">
              <w:rPr>
                <w:bCs/>
                <w:sz w:val="20"/>
                <w:szCs w:val="20"/>
              </w:rPr>
              <w:t xml:space="preserve"> / BBH</w:t>
            </w:r>
          </w:p>
        </w:tc>
        <w:tc>
          <w:tcPr>
            <w:tcW w:w="630" w:type="dxa"/>
            <w:vMerge/>
            <w:tcBorders>
              <w:left w:val="single" w:sz="4" w:space="0" w:color="auto"/>
              <w:right w:val="single" w:sz="4" w:space="0" w:color="auto"/>
            </w:tcBorders>
            <w:vAlign w:val="center"/>
          </w:tcPr>
          <w:p w14:paraId="6FDEE287" w14:textId="77777777" w:rsidR="004223F8" w:rsidRDefault="004223F8"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4A545E2" w14:textId="77777777" w:rsidR="004223F8" w:rsidRDefault="004223F8" w:rsidP="00171E17">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376DE38" w14:textId="77777777" w:rsidR="004223F8" w:rsidRDefault="004223F8" w:rsidP="00171E17">
            <w:pPr>
              <w:spacing w:line="256" w:lineRule="auto"/>
              <w:jc w:val="center"/>
              <w:rPr>
                <w:b/>
                <w:sz w:val="20"/>
                <w:szCs w:val="20"/>
              </w:rPr>
            </w:pPr>
          </w:p>
        </w:tc>
      </w:tr>
      <w:tr w:rsidR="004223F8" w14:paraId="0194DE57" w14:textId="77777777" w:rsidTr="004223F8">
        <w:trPr>
          <w:gridAfter w:val="1"/>
          <w:wAfter w:w="3275" w:type="dxa"/>
          <w:trHeight w:val="103"/>
        </w:trPr>
        <w:tc>
          <w:tcPr>
            <w:tcW w:w="1170" w:type="dxa"/>
            <w:vMerge/>
            <w:tcBorders>
              <w:top w:val="single" w:sz="4" w:space="0" w:color="auto"/>
              <w:left w:val="single" w:sz="4" w:space="0" w:color="auto"/>
              <w:bottom w:val="nil"/>
              <w:right w:val="single" w:sz="4" w:space="0" w:color="auto"/>
            </w:tcBorders>
            <w:vAlign w:val="center"/>
          </w:tcPr>
          <w:p w14:paraId="175EB80C" w14:textId="77777777" w:rsidR="004223F8" w:rsidRDefault="004223F8" w:rsidP="004223F8">
            <w:pPr>
              <w:spacing w:line="256" w:lineRule="auto"/>
              <w:rPr>
                <w:b/>
                <w:sz w:val="18"/>
                <w:szCs w:val="18"/>
              </w:rPr>
            </w:pPr>
          </w:p>
        </w:tc>
        <w:tc>
          <w:tcPr>
            <w:tcW w:w="3420" w:type="dxa"/>
            <w:tcBorders>
              <w:top w:val="single" w:sz="4" w:space="0" w:color="auto"/>
              <w:left w:val="single" w:sz="4" w:space="0" w:color="000000"/>
              <w:bottom w:val="single" w:sz="4" w:space="0" w:color="auto"/>
              <w:right w:val="single" w:sz="4" w:space="0" w:color="auto"/>
            </w:tcBorders>
          </w:tcPr>
          <w:p w14:paraId="27C769E5" w14:textId="77777777" w:rsidR="004223F8" w:rsidRDefault="004223F8" w:rsidP="004223F8">
            <w:pPr>
              <w:jc w:val="center"/>
              <w:rPr>
                <w:b/>
                <w:sz w:val="20"/>
                <w:szCs w:val="20"/>
              </w:rPr>
            </w:pPr>
          </w:p>
        </w:tc>
        <w:tc>
          <w:tcPr>
            <w:tcW w:w="630" w:type="dxa"/>
            <w:vMerge/>
            <w:tcBorders>
              <w:left w:val="single" w:sz="4" w:space="0" w:color="auto"/>
              <w:right w:val="single" w:sz="4" w:space="0" w:color="auto"/>
            </w:tcBorders>
            <w:vAlign w:val="center"/>
          </w:tcPr>
          <w:p w14:paraId="28363F40" w14:textId="77777777" w:rsidR="004223F8" w:rsidRDefault="004223F8"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425318C" w14:textId="77777777" w:rsidR="004223F8" w:rsidRDefault="004223F8" w:rsidP="00171E17">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1EAA3A5" w14:textId="77777777" w:rsidR="004223F8" w:rsidRDefault="004223F8" w:rsidP="00171E17">
            <w:pPr>
              <w:spacing w:line="256" w:lineRule="auto"/>
              <w:jc w:val="center"/>
              <w:rPr>
                <w:b/>
                <w:sz w:val="20"/>
                <w:szCs w:val="20"/>
              </w:rPr>
            </w:pPr>
          </w:p>
        </w:tc>
      </w:tr>
      <w:tr w:rsidR="004223F8" w14:paraId="66CC0CFB" w14:textId="77777777" w:rsidTr="004223F8">
        <w:trPr>
          <w:gridAfter w:val="1"/>
          <w:wAfter w:w="3275" w:type="dxa"/>
          <w:trHeight w:val="176"/>
        </w:trPr>
        <w:tc>
          <w:tcPr>
            <w:tcW w:w="1170" w:type="dxa"/>
            <w:vMerge w:val="restart"/>
            <w:tcBorders>
              <w:top w:val="single" w:sz="4" w:space="0" w:color="auto"/>
              <w:left w:val="single" w:sz="4" w:space="0" w:color="auto"/>
              <w:bottom w:val="nil"/>
              <w:right w:val="single" w:sz="4" w:space="0" w:color="auto"/>
            </w:tcBorders>
            <w:vAlign w:val="center"/>
          </w:tcPr>
          <w:p w14:paraId="47226A93" w14:textId="77777777" w:rsidR="004223F8" w:rsidRDefault="004223F8" w:rsidP="004223F8">
            <w:pPr>
              <w:jc w:val="center"/>
              <w:rPr>
                <w:b/>
                <w:sz w:val="18"/>
                <w:szCs w:val="18"/>
              </w:rPr>
            </w:pPr>
            <w:r>
              <w:rPr>
                <w:b/>
                <w:sz w:val="18"/>
                <w:szCs w:val="18"/>
              </w:rPr>
              <w:t>Tuesday</w:t>
            </w:r>
          </w:p>
          <w:p w14:paraId="0E5F615F" w14:textId="77777777" w:rsidR="004223F8" w:rsidRDefault="004223F8" w:rsidP="004223F8">
            <w:pPr>
              <w:jc w:val="center"/>
              <w:rPr>
                <w:b/>
                <w:sz w:val="18"/>
                <w:szCs w:val="18"/>
              </w:rPr>
            </w:pPr>
            <w:r>
              <w:rPr>
                <w:b/>
                <w:sz w:val="18"/>
                <w:szCs w:val="18"/>
              </w:rPr>
              <w:t>7-10-25</w:t>
            </w: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C2741E4" w14:textId="77777777" w:rsidR="004223F8" w:rsidRDefault="004223F8" w:rsidP="004223F8">
            <w:pPr>
              <w:jc w:val="center"/>
              <w:rPr>
                <w:b/>
                <w:sz w:val="20"/>
                <w:szCs w:val="20"/>
              </w:rPr>
            </w:pPr>
            <w:r>
              <w:rPr>
                <w:b/>
                <w:sz w:val="20"/>
                <w:szCs w:val="20"/>
              </w:rPr>
              <w:t>OB/GYN</w:t>
            </w:r>
          </w:p>
        </w:tc>
        <w:tc>
          <w:tcPr>
            <w:tcW w:w="630" w:type="dxa"/>
            <w:vMerge/>
            <w:tcBorders>
              <w:left w:val="single" w:sz="4" w:space="0" w:color="auto"/>
              <w:right w:val="single" w:sz="4" w:space="0" w:color="auto"/>
            </w:tcBorders>
            <w:vAlign w:val="center"/>
            <w:hideMark/>
          </w:tcPr>
          <w:p w14:paraId="0917B381" w14:textId="77777777" w:rsidR="004223F8" w:rsidRDefault="004223F8" w:rsidP="004223F8">
            <w:pPr>
              <w:spacing w:line="256" w:lineRule="auto"/>
              <w:rPr>
                <w:b/>
                <w:sz w:val="20"/>
                <w:szCs w:val="20"/>
              </w:rPr>
            </w:pPr>
          </w:p>
        </w:tc>
        <w:tc>
          <w:tcPr>
            <w:tcW w:w="9000" w:type="dxa"/>
            <w:gridSpan w:val="2"/>
            <w:vMerge w:val="restart"/>
            <w:tcBorders>
              <w:top w:val="single" w:sz="4" w:space="0" w:color="auto"/>
              <w:left w:val="single" w:sz="4" w:space="0" w:color="auto"/>
              <w:right w:val="single" w:sz="4" w:space="0" w:color="auto"/>
            </w:tcBorders>
            <w:shd w:val="clear" w:color="auto" w:fill="E5B8B7" w:themeFill="accent2" w:themeFillTint="66"/>
            <w:vAlign w:val="center"/>
          </w:tcPr>
          <w:p w14:paraId="6D4E1016" w14:textId="77777777" w:rsidR="004223F8" w:rsidRDefault="004223F8" w:rsidP="00171E17">
            <w:pPr>
              <w:jc w:val="center"/>
              <w:rPr>
                <w:b/>
                <w:sz w:val="20"/>
                <w:szCs w:val="20"/>
              </w:rPr>
            </w:pPr>
            <w:r>
              <w:rPr>
                <w:b/>
                <w:sz w:val="20"/>
                <w:szCs w:val="20"/>
              </w:rPr>
              <w:t>Clinical clerkship OB/GYN</w:t>
            </w:r>
          </w:p>
        </w:tc>
      </w:tr>
      <w:tr w:rsidR="004223F8" w14:paraId="5FEBB949" w14:textId="77777777" w:rsidTr="004223F8">
        <w:trPr>
          <w:gridAfter w:val="1"/>
          <w:wAfter w:w="3275" w:type="dxa"/>
          <w:trHeight w:val="271"/>
        </w:trPr>
        <w:tc>
          <w:tcPr>
            <w:tcW w:w="1170" w:type="dxa"/>
            <w:vMerge/>
            <w:tcBorders>
              <w:top w:val="single" w:sz="4" w:space="0" w:color="auto"/>
              <w:left w:val="single" w:sz="4" w:space="0" w:color="auto"/>
              <w:bottom w:val="nil"/>
              <w:right w:val="single" w:sz="4" w:space="0" w:color="auto"/>
            </w:tcBorders>
            <w:vAlign w:val="center"/>
            <w:hideMark/>
          </w:tcPr>
          <w:p w14:paraId="3D1AF617"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4E5FA254" w14:textId="77777777" w:rsidR="004223F8" w:rsidRDefault="004223F8" w:rsidP="004223F8">
            <w:pPr>
              <w:jc w:val="center"/>
              <w:rPr>
                <w:b/>
                <w:bCs/>
                <w:sz w:val="20"/>
                <w:szCs w:val="20"/>
              </w:rPr>
            </w:pPr>
            <w:r>
              <w:rPr>
                <w:b/>
                <w:sz w:val="20"/>
                <w:szCs w:val="20"/>
              </w:rPr>
              <w:t>Normal and abnormal labour</w:t>
            </w:r>
          </w:p>
        </w:tc>
        <w:tc>
          <w:tcPr>
            <w:tcW w:w="630" w:type="dxa"/>
            <w:vMerge/>
            <w:tcBorders>
              <w:left w:val="single" w:sz="4" w:space="0" w:color="auto"/>
              <w:right w:val="single" w:sz="4" w:space="0" w:color="auto"/>
            </w:tcBorders>
            <w:vAlign w:val="center"/>
            <w:hideMark/>
          </w:tcPr>
          <w:p w14:paraId="45E33F6A" w14:textId="77777777" w:rsidR="004223F8" w:rsidRDefault="004223F8" w:rsidP="004223F8">
            <w:pPr>
              <w:spacing w:line="256" w:lineRule="auto"/>
              <w:rPr>
                <w:b/>
                <w:sz w:val="20"/>
                <w:szCs w:val="20"/>
              </w:rPr>
            </w:pPr>
          </w:p>
        </w:tc>
        <w:tc>
          <w:tcPr>
            <w:tcW w:w="9000" w:type="dxa"/>
            <w:gridSpan w:val="2"/>
            <w:vMerge/>
            <w:tcBorders>
              <w:left w:val="single" w:sz="4" w:space="0" w:color="auto"/>
              <w:bottom w:val="single" w:sz="4" w:space="0" w:color="auto"/>
              <w:right w:val="single" w:sz="4" w:space="0" w:color="auto"/>
            </w:tcBorders>
            <w:shd w:val="clear" w:color="auto" w:fill="E5B8B7" w:themeFill="accent2" w:themeFillTint="66"/>
            <w:vAlign w:val="center"/>
          </w:tcPr>
          <w:p w14:paraId="3A04A99D" w14:textId="77777777" w:rsidR="004223F8" w:rsidRDefault="004223F8" w:rsidP="00171E17">
            <w:pPr>
              <w:spacing w:line="256" w:lineRule="auto"/>
              <w:jc w:val="center"/>
              <w:rPr>
                <w:b/>
                <w:sz w:val="20"/>
                <w:szCs w:val="20"/>
              </w:rPr>
            </w:pPr>
          </w:p>
        </w:tc>
      </w:tr>
      <w:tr w:rsidR="004223F8" w14:paraId="6696AB2B" w14:textId="77777777" w:rsidTr="004223F8">
        <w:trPr>
          <w:gridAfter w:val="1"/>
          <w:wAfter w:w="3275" w:type="dxa"/>
          <w:trHeight w:val="246"/>
        </w:trPr>
        <w:tc>
          <w:tcPr>
            <w:tcW w:w="1170" w:type="dxa"/>
            <w:vMerge/>
            <w:tcBorders>
              <w:top w:val="single" w:sz="4" w:space="0" w:color="auto"/>
              <w:left w:val="single" w:sz="4" w:space="0" w:color="auto"/>
              <w:bottom w:val="nil"/>
              <w:right w:val="single" w:sz="4" w:space="0" w:color="auto"/>
            </w:tcBorders>
            <w:vAlign w:val="center"/>
            <w:hideMark/>
          </w:tcPr>
          <w:p w14:paraId="713009C5"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5AF3CC1E" w14:textId="77777777" w:rsidR="004223F8" w:rsidRDefault="004223F8" w:rsidP="004223F8">
            <w:pPr>
              <w:jc w:val="center"/>
              <w:rPr>
                <w:b/>
                <w:sz w:val="20"/>
                <w:szCs w:val="20"/>
              </w:rPr>
            </w:pPr>
            <w:r>
              <w:rPr>
                <w:b/>
                <w:sz w:val="20"/>
                <w:szCs w:val="20"/>
              </w:rPr>
              <w:t xml:space="preserve">Lecture hall </w:t>
            </w:r>
          </w:p>
        </w:tc>
        <w:tc>
          <w:tcPr>
            <w:tcW w:w="630" w:type="dxa"/>
            <w:vMerge/>
            <w:tcBorders>
              <w:left w:val="single" w:sz="4" w:space="0" w:color="auto"/>
              <w:right w:val="single" w:sz="4" w:space="0" w:color="auto"/>
            </w:tcBorders>
            <w:vAlign w:val="center"/>
            <w:hideMark/>
          </w:tcPr>
          <w:p w14:paraId="55EA76FC" w14:textId="77777777" w:rsidR="004223F8" w:rsidRDefault="004223F8" w:rsidP="004223F8">
            <w:pPr>
              <w:spacing w:line="256" w:lineRule="auto"/>
              <w:rPr>
                <w:b/>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EE38474" w14:textId="77777777" w:rsidR="004223F8" w:rsidRPr="00B2524A" w:rsidRDefault="004223F8" w:rsidP="00171E17">
            <w:pPr>
              <w:jc w:val="center"/>
              <w:rPr>
                <w:sz w:val="20"/>
                <w:szCs w:val="20"/>
              </w:rPr>
            </w:pPr>
            <w:r>
              <w:rPr>
                <w:sz w:val="20"/>
                <w:szCs w:val="20"/>
              </w:rPr>
              <w:t>Batch 1 HFH unit I</w:t>
            </w:r>
          </w:p>
          <w:p w14:paraId="195D26FE" w14:textId="77777777" w:rsidR="004223F8" w:rsidRPr="00522BC5" w:rsidRDefault="004223F8" w:rsidP="00171E17">
            <w:pPr>
              <w:spacing w:line="256" w:lineRule="auto"/>
              <w:jc w:val="center"/>
              <w:rPr>
                <w:bCs/>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5AD9160" w14:textId="77777777" w:rsidR="004223F8" w:rsidRPr="00522BC5" w:rsidRDefault="004223F8" w:rsidP="00171E17">
            <w:pPr>
              <w:jc w:val="center"/>
              <w:rPr>
                <w:bCs/>
                <w:sz w:val="20"/>
                <w:szCs w:val="20"/>
              </w:rPr>
            </w:pPr>
            <w:r>
              <w:rPr>
                <w:bCs/>
                <w:sz w:val="20"/>
                <w:szCs w:val="20"/>
              </w:rPr>
              <w:t>Batch 2   HFH unit II</w:t>
            </w:r>
          </w:p>
          <w:p w14:paraId="0EAEE512" w14:textId="77777777" w:rsidR="004223F8" w:rsidRDefault="004223F8" w:rsidP="00171E17">
            <w:pPr>
              <w:spacing w:line="256" w:lineRule="auto"/>
              <w:jc w:val="center"/>
              <w:rPr>
                <w:b/>
                <w:sz w:val="20"/>
                <w:szCs w:val="20"/>
              </w:rPr>
            </w:pPr>
          </w:p>
        </w:tc>
      </w:tr>
      <w:tr w:rsidR="004223F8" w14:paraId="051CF130" w14:textId="77777777" w:rsidTr="004223F8">
        <w:trPr>
          <w:gridAfter w:val="1"/>
          <w:wAfter w:w="3275" w:type="dxa"/>
          <w:trHeight w:val="69"/>
        </w:trPr>
        <w:tc>
          <w:tcPr>
            <w:tcW w:w="1170" w:type="dxa"/>
            <w:vMerge/>
            <w:tcBorders>
              <w:top w:val="single" w:sz="4" w:space="0" w:color="auto"/>
              <w:left w:val="single" w:sz="4" w:space="0" w:color="auto"/>
              <w:bottom w:val="nil"/>
              <w:right w:val="single" w:sz="4" w:space="0" w:color="auto"/>
            </w:tcBorders>
            <w:vAlign w:val="center"/>
            <w:hideMark/>
          </w:tcPr>
          <w:p w14:paraId="3D318356"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2F88579B" w14:textId="77777777" w:rsidR="004223F8" w:rsidRDefault="00E565AD" w:rsidP="00E565AD">
            <w:pPr>
              <w:jc w:val="center"/>
              <w:rPr>
                <w:bCs/>
                <w:sz w:val="20"/>
                <w:szCs w:val="20"/>
              </w:rPr>
            </w:pPr>
            <w:r>
              <w:rPr>
                <w:bCs/>
                <w:sz w:val="20"/>
                <w:szCs w:val="20"/>
              </w:rPr>
              <w:t>Dr. Shahla Manzoor</w:t>
            </w:r>
            <w:r w:rsidR="00194E0D">
              <w:rPr>
                <w:bCs/>
                <w:sz w:val="20"/>
                <w:szCs w:val="20"/>
              </w:rPr>
              <w:t xml:space="preserve"> / RTH</w:t>
            </w:r>
          </w:p>
        </w:tc>
        <w:tc>
          <w:tcPr>
            <w:tcW w:w="630" w:type="dxa"/>
            <w:vMerge/>
            <w:tcBorders>
              <w:left w:val="single" w:sz="4" w:space="0" w:color="auto"/>
              <w:right w:val="single" w:sz="4" w:space="0" w:color="auto"/>
            </w:tcBorders>
            <w:vAlign w:val="center"/>
            <w:hideMark/>
          </w:tcPr>
          <w:p w14:paraId="1C95953A" w14:textId="77777777" w:rsidR="004223F8" w:rsidRDefault="004223F8"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tcPr>
          <w:p w14:paraId="318A8339" w14:textId="77777777" w:rsidR="004223F8" w:rsidRDefault="004223F8" w:rsidP="00171E17">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tcPr>
          <w:p w14:paraId="29D9018B" w14:textId="77777777" w:rsidR="004223F8" w:rsidRDefault="004223F8" w:rsidP="00171E17">
            <w:pPr>
              <w:spacing w:line="256" w:lineRule="auto"/>
              <w:jc w:val="center"/>
              <w:rPr>
                <w:b/>
                <w:sz w:val="20"/>
                <w:szCs w:val="20"/>
              </w:rPr>
            </w:pPr>
          </w:p>
        </w:tc>
      </w:tr>
      <w:tr w:rsidR="004223F8" w14:paraId="6A573C59" w14:textId="77777777" w:rsidTr="004223F8">
        <w:trPr>
          <w:trHeight w:val="212"/>
        </w:trPr>
        <w:tc>
          <w:tcPr>
            <w:tcW w:w="1170" w:type="dxa"/>
            <w:vMerge w:val="restart"/>
            <w:tcBorders>
              <w:top w:val="single" w:sz="4" w:space="0" w:color="auto"/>
              <w:left w:val="single" w:sz="4" w:space="0" w:color="auto"/>
              <w:bottom w:val="nil"/>
              <w:right w:val="single" w:sz="4" w:space="0" w:color="auto"/>
            </w:tcBorders>
            <w:vAlign w:val="center"/>
          </w:tcPr>
          <w:p w14:paraId="425D810D" w14:textId="77777777" w:rsidR="004223F8" w:rsidRDefault="004223F8" w:rsidP="004223F8">
            <w:pPr>
              <w:jc w:val="center"/>
              <w:rPr>
                <w:b/>
                <w:sz w:val="18"/>
                <w:szCs w:val="18"/>
              </w:rPr>
            </w:pPr>
            <w:r>
              <w:rPr>
                <w:b/>
                <w:sz w:val="18"/>
                <w:szCs w:val="18"/>
              </w:rPr>
              <w:t>Wednesday</w:t>
            </w:r>
          </w:p>
          <w:p w14:paraId="182C958F" w14:textId="77777777" w:rsidR="004223F8" w:rsidRDefault="004223F8" w:rsidP="004223F8">
            <w:pPr>
              <w:jc w:val="center"/>
              <w:rPr>
                <w:b/>
                <w:sz w:val="18"/>
                <w:szCs w:val="18"/>
              </w:rPr>
            </w:pPr>
            <w:r>
              <w:rPr>
                <w:b/>
                <w:sz w:val="18"/>
                <w:szCs w:val="18"/>
              </w:rPr>
              <w:t>8-10-25</w:t>
            </w:r>
          </w:p>
          <w:p w14:paraId="01724D85" w14:textId="77777777" w:rsidR="004223F8" w:rsidRDefault="004223F8" w:rsidP="004223F8">
            <w:pPr>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9148E22" w14:textId="77777777" w:rsidR="004223F8" w:rsidRDefault="004223F8" w:rsidP="004223F8">
            <w:pPr>
              <w:jc w:val="center"/>
              <w:rPr>
                <w:b/>
                <w:sz w:val="20"/>
                <w:szCs w:val="20"/>
              </w:rPr>
            </w:pPr>
            <w:r>
              <w:rPr>
                <w:b/>
                <w:sz w:val="20"/>
                <w:szCs w:val="20"/>
              </w:rPr>
              <w:t>OB/GYN</w:t>
            </w:r>
          </w:p>
        </w:tc>
        <w:tc>
          <w:tcPr>
            <w:tcW w:w="630" w:type="dxa"/>
            <w:vMerge/>
            <w:tcBorders>
              <w:left w:val="single" w:sz="4" w:space="0" w:color="auto"/>
              <w:right w:val="single" w:sz="4" w:space="0" w:color="auto"/>
            </w:tcBorders>
            <w:vAlign w:val="center"/>
            <w:hideMark/>
          </w:tcPr>
          <w:p w14:paraId="449D6546" w14:textId="77777777" w:rsidR="004223F8" w:rsidRDefault="004223F8" w:rsidP="004223F8">
            <w:pPr>
              <w:spacing w:line="256" w:lineRule="auto"/>
              <w:rPr>
                <w:b/>
                <w:sz w:val="20"/>
                <w:szCs w:val="20"/>
              </w:rPr>
            </w:pPr>
          </w:p>
        </w:tc>
        <w:tc>
          <w:tcPr>
            <w:tcW w:w="9000" w:type="dxa"/>
            <w:gridSpan w:val="2"/>
            <w:vMerge w:val="restart"/>
            <w:tcBorders>
              <w:top w:val="single" w:sz="4" w:space="0" w:color="auto"/>
              <w:left w:val="single" w:sz="4" w:space="0" w:color="auto"/>
              <w:right w:val="single" w:sz="4" w:space="0" w:color="auto"/>
            </w:tcBorders>
            <w:shd w:val="clear" w:color="auto" w:fill="E5B8B7" w:themeFill="accent2" w:themeFillTint="66"/>
            <w:vAlign w:val="center"/>
          </w:tcPr>
          <w:p w14:paraId="6543193D" w14:textId="77777777" w:rsidR="004223F8" w:rsidRDefault="004223F8" w:rsidP="00171E17">
            <w:pPr>
              <w:jc w:val="center"/>
              <w:rPr>
                <w:b/>
                <w:sz w:val="20"/>
                <w:szCs w:val="20"/>
              </w:rPr>
            </w:pPr>
            <w:r w:rsidRPr="00684B88">
              <w:rPr>
                <w:b/>
                <w:sz w:val="20"/>
                <w:szCs w:val="20"/>
              </w:rPr>
              <w:t xml:space="preserve">Clinical </w:t>
            </w:r>
            <w:r>
              <w:rPr>
                <w:b/>
                <w:sz w:val="20"/>
                <w:szCs w:val="20"/>
              </w:rPr>
              <w:t>clerkship OB/GYN</w:t>
            </w:r>
          </w:p>
        </w:tc>
        <w:tc>
          <w:tcPr>
            <w:tcW w:w="3275" w:type="dxa"/>
            <w:vAlign w:val="center"/>
          </w:tcPr>
          <w:p w14:paraId="5A2C2368" w14:textId="77777777" w:rsidR="004223F8" w:rsidRDefault="004223F8" w:rsidP="004223F8">
            <w:pPr>
              <w:spacing w:after="160" w:line="259" w:lineRule="auto"/>
              <w:rPr>
                <w:sz w:val="20"/>
                <w:szCs w:val="20"/>
              </w:rPr>
            </w:pPr>
          </w:p>
        </w:tc>
      </w:tr>
      <w:tr w:rsidR="004223F8" w14:paraId="73515C10" w14:textId="77777777" w:rsidTr="004223F8">
        <w:trPr>
          <w:gridAfter w:val="1"/>
          <w:wAfter w:w="3275" w:type="dxa"/>
          <w:trHeight w:val="80"/>
        </w:trPr>
        <w:tc>
          <w:tcPr>
            <w:tcW w:w="1170" w:type="dxa"/>
            <w:vMerge/>
            <w:tcBorders>
              <w:top w:val="single" w:sz="4" w:space="0" w:color="auto"/>
              <w:left w:val="single" w:sz="4" w:space="0" w:color="auto"/>
              <w:bottom w:val="nil"/>
              <w:right w:val="single" w:sz="4" w:space="0" w:color="auto"/>
            </w:tcBorders>
            <w:vAlign w:val="center"/>
            <w:hideMark/>
          </w:tcPr>
          <w:p w14:paraId="2FB30DEE"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032A3703" w14:textId="77777777" w:rsidR="004223F8" w:rsidRDefault="004223F8" w:rsidP="004223F8">
            <w:pPr>
              <w:jc w:val="center"/>
              <w:rPr>
                <w:b/>
                <w:bCs/>
                <w:sz w:val="20"/>
                <w:szCs w:val="20"/>
              </w:rPr>
            </w:pPr>
            <w:r>
              <w:rPr>
                <w:b/>
                <w:bCs/>
                <w:sz w:val="20"/>
                <w:szCs w:val="20"/>
              </w:rPr>
              <w:t>Operative delivery</w:t>
            </w:r>
          </w:p>
        </w:tc>
        <w:tc>
          <w:tcPr>
            <w:tcW w:w="630" w:type="dxa"/>
            <w:vMerge/>
            <w:tcBorders>
              <w:left w:val="single" w:sz="4" w:space="0" w:color="auto"/>
              <w:right w:val="single" w:sz="4" w:space="0" w:color="auto"/>
            </w:tcBorders>
            <w:vAlign w:val="center"/>
            <w:hideMark/>
          </w:tcPr>
          <w:p w14:paraId="058D0F83" w14:textId="77777777" w:rsidR="004223F8" w:rsidRDefault="004223F8" w:rsidP="004223F8">
            <w:pPr>
              <w:spacing w:line="256" w:lineRule="auto"/>
              <w:rPr>
                <w:b/>
                <w:sz w:val="20"/>
                <w:szCs w:val="20"/>
              </w:rPr>
            </w:pPr>
          </w:p>
        </w:tc>
        <w:tc>
          <w:tcPr>
            <w:tcW w:w="9000" w:type="dxa"/>
            <w:gridSpan w:val="2"/>
            <w:vMerge/>
            <w:tcBorders>
              <w:left w:val="single" w:sz="4" w:space="0" w:color="auto"/>
              <w:bottom w:val="single" w:sz="4" w:space="0" w:color="auto"/>
              <w:right w:val="single" w:sz="4" w:space="0" w:color="auto"/>
            </w:tcBorders>
            <w:shd w:val="clear" w:color="auto" w:fill="E5B8B7" w:themeFill="accent2" w:themeFillTint="66"/>
            <w:vAlign w:val="center"/>
            <w:hideMark/>
          </w:tcPr>
          <w:p w14:paraId="0F98C885" w14:textId="77777777" w:rsidR="004223F8" w:rsidRDefault="004223F8" w:rsidP="00171E17">
            <w:pPr>
              <w:spacing w:line="256" w:lineRule="auto"/>
              <w:jc w:val="center"/>
              <w:rPr>
                <w:b/>
                <w:sz w:val="20"/>
                <w:szCs w:val="20"/>
              </w:rPr>
            </w:pPr>
          </w:p>
        </w:tc>
      </w:tr>
      <w:tr w:rsidR="004223F8" w14:paraId="1B6BB810" w14:textId="77777777" w:rsidTr="004223F8">
        <w:trPr>
          <w:gridAfter w:val="1"/>
          <w:wAfter w:w="3275" w:type="dxa"/>
          <w:trHeight w:val="174"/>
        </w:trPr>
        <w:tc>
          <w:tcPr>
            <w:tcW w:w="1170" w:type="dxa"/>
            <w:vMerge/>
            <w:tcBorders>
              <w:top w:val="single" w:sz="4" w:space="0" w:color="auto"/>
              <w:left w:val="single" w:sz="4" w:space="0" w:color="auto"/>
              <w:bottom w:val="nil"/>
              <w:right w:val="single" w:sz="4" w:space="0" w:color="auto"/>
            </w:tcBorders>
            <w:vAlign w:val="center"/>
            <w:hideMark/>
          </w:tcPr>
          <w:p w14:paraId="1345C6E4"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76EBD870" w14:textId="77777777" w:rsidR="004223F8" w:rsidRDefault="004223F8" w:rsidP="004223F8">
            <w:pPr>
              <w:jc w:val="center"/>
              <w:rPr>
                <w:b/>
                <w:sz w:val="20"/>
                <w:szCs w:val="20"/>
              </w:rPr>
            </w:pPr>
            <w:r>
              <w:rPr>
                <w:b/>
                <w:sz w:val="20"/>
                <w:szCs w:val="20"/>
              </w:rPr>
              <w:t xml:space="preserve">Lecture hall </w:t>
            </w:r>
          </w:p>
        </w:tc>
        <w:tc>
          <w:tcPr>
            <w:tcW w:w="630" w:type="dxa"/>
            <w:vMerge/>
            <w:tcBorders>
              <w:left w:val="single" w:sz="4" w:space="0" w:color="auto"/>
              <w:right w:val="single" w:sz="4" w:space="0" w:color="auto"/>
            </w:tcBorders>
            <w:vAlign w:val="center"/>
            <w:hideMark/>
          </w:tcPr>
          <w:p w14:paraId="50DB490E" w14:textId="77777777" w:rsidR="004223F8" w:rsidRDefault="004223F8" w:rsidP="004223F8">
            <w:pPr>
              <w:spacing w:line="256" w:lineRule="auto"/>
              <w:rPr>
                <w:b/>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78E8E68" w14:textId="77777777" w:rsidR="004223F8" w:rsidRPr="00522BC5" w:rsidRDefault="004223F8" w:rsidP="00F23A92">
            <w:pPr>
              <w:jc w:val="center"/>
              <w:rPr>
                <w:sz w:val="20"/>
                <w:szCs w:val="20"/>
              </w:rPr>
            </w:pPr>
            <w:r>
              <w:rPr>
                <w:sz w:val="20"/>
                <w:szCs w:val="20"/>
              </w:rPr>
              <w:t>Batch 1 HFH unit I</w:t>
            </w: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2F9E9FA" w14:textId="77777777" w:rsidR="004223F8" w:rsidRPr="00522BC5" w:rsidRDefault="004223F8" w:rsidP="00171E17">
            <w:pPr>
              <w:jc w:val="center"/>
              <w:rPr>
                <w:bCs/>
                <w:sz w:val="20"/>
                <w:szCs w:val="20"/>
              </w:rPr>
            </w:pPr>
            <w:r>
              <w:rPr>
                <w:bCs/>
                <w:sz w:val="20"/>
                <w:szCs w:val="20"/>
              </w:rPr>
              <w:t>Batch 2   HFH unit II</w:t>
            </w:r>
          </w:p>
          <w:p w14:paraId="4891C628" w14:textId="77777777" w:rsidR="004223F8" w:rsidRDefault="004223F8" w:rsidP="00F23A92">
            <w:pPr>
              <w:spacing w:line="256" w:lineRule="auto"/>
              <w:rPr>
                <w:b/>
                <w:sz w:val="20"/>
                <w:szCs w:val="20"/>
              </w:rPr>
            </w:pPr>
          </w:p>
        </w:tc>
      </w:tr>
      <w:tr w:rsidR="004223F8" w14:paraId="2C08764D" w14:textId="77777777" w:rsidTr="004223F8">
        <w:trPr>
          <w:gridAfter w:val="1"/>
          <w:wAfter w:w="3275" w:type="dxa"/>
          <w:trHeight w:val="230"/>
        </w:trPr>
        <w:tc>
          <w:tcPr>
            <w:tcW w:w="1170" w:type="dxa"/>
            <w:vMerge/>
            <w:tcBorders>
              <w:top w:val="single" w:sz="4" w:space="0" w:color="auto"/>
              <w:left w:val="single" w:sz="4" w:space="0" w:color="auto"/>
              <w:bottom w:val="nil"/>
              <w:right w:val="single" w:sz="4" w:space="0" w:color="auto"/>
            </w:tcBorders>
            <w:vAlign w:val="center"/>
            <w:hideMark/>
          </w:tcPr>
          <w:p w14:paraId="0E810BE4"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nil"/>
              <w:right w:val="single" w:sz="4" w:space="0" w:color="auto"/>
            </w:tcBorders>
            <w:hideMark/>
          </w:tcPr>
          <w:p w14:paraId="07B1E7A6" w14:textId="77777777" w:rsidR="004223F8" w:rsidRDefault="00B5709D" w:rsidP="00B5709D">
            <w:pPr>
              <w:jc w:val="center"/>
              <w:rPr>
                <w:bCs/>
                <w:sz w:val="20"/>
                <w:szCs w:val="20"/>
              </w:rPr>
            </w:pPr>
            <w:r>
              <w:rPr>
                <w:bCs/>
                <w:sz w:val="20"/>
                <w:szCs w:val="20"/>
              </w:rPr>
              <w:t>Dr.Sadia Khan</w:t>
            </w:r>
            <w:r w:rsidR="00194E0D">
              <w:rPr>
                <w:bCs/>
                <w:sz w:val="20"/>
                <w:szCs w:val="20"/>
              </w:rPr>
              <w:t xml:space="preserve"> / BBH</w:t>
            </w:r>
          </w:p>
        </w:tc>
        <w:tc>
          <w:tcPr>
            <w:tcW w:w="630" w:type="dxa"/>
            <w:vMerge/>
            <w:tcBorders>
              <w:left w:val="single" w:sz="4" w:space="0" w:color="auto"/>
              <w:right w:val="single" w:sz="4" w:space="0" w:color="auto"/>
            </w:tcBorders>
            <w:vAlign w:val="center"/>
            <w:hideMark/>
          </w:tcPr>
          <w:p w14:paraId="4F107929" w14:textId="77777777" w:rsidR="004223F8" w:rsidRDefault="004223F8"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14:paraId="4604FA07" w14:textId="77777777" w:rsidR="004223F8" w:rsidRDefault="004223F8" w:rsidP="00171E17">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tcPr>
          <w:p w14:paraId="47F8BA1B" w14:textId="77777777" w:rsidR="004223F8" w:rsidRDefault="004223F8" w:rsidP="00171E17">
            <w:pPr>
              <w:spacing w:line="256" w:lineRule="auto"/>
              <w:jc w:val="center"/>
              <w:rPr>
                <w:b/>
                <w:sz w:val="20"/>
                <w:szCs w:val="20"/>
              </w:rPr>
            </w:pPr>
          </w:p>
        </w:tc>
      </w:tr>
      <w:tr w:rsidR="004223F8" w14:paraId="23BA794D" w14:textId="77777777" w:rsidTr="004223F8">
        <w:trPr>
          <w:gridAfter w:val="1"/>
          <w:wAfter w:w="3275" w:type="dxa"/>
          <w:trHeight w:val="62"/>
        </w:trPr>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5BAF2F4E" w14:textId="77777777" w:rsidR="004223F8" w:rsidRDefault="004223F8" w:rsidP="004223F8">
            <w:pPr>
              <w:jc w:val="center"/>
              <w:rPr>
                <w:b/>
                <w:sz w:val="18"/>
                <w:szCs w:val="18"/>
              </w:rPr>
            </w:pPr>
            <w:r>
              <w:rPr>
                <w:b/>
                <w:sz w:val="18"/>
                <w:szCs w:val="18"/>
              </w:rPr>
              <w:t>Thursday</w:t>
            </w:r>
          </w:p>
          <w:p w14:paraId="6AB69A2D" w14:textId="77777777" w:rsidR="004223F8" w:rsidRDefault="004223F8" w:rsidP="004223F8">
            <w:pPr>
              <w:jc w:val="center"/>
              <w:rPr>
                <w:b/>
                <w:sz w:val="18"/>
                <w:szCs w:val="18"/>
              </w:rPr>
            </w:pPr>
            <w:r>
              <w:rPr>
                <w:b/>
                <w:sz w:val="18"/>
                <w:szCs w:val="18"/>
              </w:rPr>
              <w:t>9-10-25</w:t>
            </w:r>
          </w:p>
          <w:p w14:paraId="7A459E30" w14:textId="77777777" w:rsidR="004223F8" w:rsidRDefault="004223F8" w:rsidP="004223F8">
            <w:pPr>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BD2A294" w14:textId="77777777" w:rsidR="004223F8" w:rsidRDefault="004223F8" w:rsidP="004223F8">
            <w:pPr>
              <w:jc w:val="center"/>
              <w:rPr>
                <w:b/>
                <w:sz w:val="20"/>
                <w:szCs w:val="20"/>
              </w:rPr>
            </w:pPr>
            <w:r>
              <w:rPr>
                <w:b/>
                <w:sz w:val="20"/>
                <w:szCs w:val="20"/>
              </w:rPr>
              <w:t xml:space="preserve">OB/GYN  </w:t>
            </w:r>
          </w:p>
        </w:tc>
        <w:tc>
          <w:tcPr>
            <w:tcW w:w="630" w:type="dxa"/>
            <w:vMerge/>
            <w:tcBorders>
              <w:left w:val="single" w:sz="4" w:space="0" w:color="auto"/>
              <w:right w:val="single" w:sz="4" w:space="0" w:color="auto"/>
            </w:tcBorders>
            <w:vAlign w:val="center"/>
            <w:hideMark/>
          </w:tcPr>
          <w:p w14:paraId="3AB3ED72" w14:textId="77777777" w:rsidR="004223F8" w:rsidRDefault="004223F8" w:rsidP="004223F8">
            <w:pPr>
              <w:spacing w:line="256" w:lineRule="auto"/>
              <w:rPr>
                <w:b/>
                <w:sz w:val="20"/>
                <w:szCs w:val="20"/>
              </w:rPr>
            </w:pPr>
          </w:p>
        </w:tc>
        <w:tc>
          <w:tcPr>
            <w:tcW w:w="9000" w:type="dxa"/>
            <w:gridSpan w:val="2"/>
            <w:vMerge w:val="restart"/>
            <w:tcBorders>
              <w:top w:val="single" w:sz="4" w:space="0" w:color="auto"/>
              <w:left w:val="single" w:sz="4" w:space="0" w:color="auto"/>
              <w:right w:val="single" w:sz="4" w:space="0" w:color="auto"/>
            </w:tcBorders>
            <w:shd w:val="clear" w:color="auto" w:fill="E5B8B7" w:themeFill="accent2" w:themeFillTint="66"/>
          </w:tcPr>
          <w:p w14:paraId="23A8F48D" w14:textId="77777777" w:rsidR="004223F8" w:rsidRDefault="004223F8" w:rsidP="00171E17">
            <w:pPr>
              <w:jc w:val="center"/>
              <w:rPr>
                <w:b/>
                <w:sz w:val="20"/>
                <w:szCs w:val="20"/>
              </w:rPr>
            </w:pPr>
            <w:r w:rsidRPr="00684B88">
              <w:rPr>
                <w:b/>
                <w:sz w:val="20"/>
                <w:szCs w:val="20"/>
              </w:rPr>
              <w:t xml:space="preserve">Clinical </w:t>
            </w:r>
            <w:r>
              <w:rPr>
                <w:b/>
                <w:sz w:val="20"/>
                <w:szCs w:val="20"/>
              </w:rPr>
              <w:t>clerkship OB/GYN</w:t>
            </w:r>
          </w:p>
        </w:tc>
      </w:tr>
      <w:tr w:rsidR="004223F8" w14:paraId="217D3DF9" w14:textId="77777777" w:rsidTr="004223F8">
        <w:trPr>
          <w:gridAfter w:val="1"/>
          <w:wAfter w:w="3275" w:type="dxa"/>
          <w:trHeight w:val="242"/>
        </w:trPr>
        <w:tc>
          <w:tcPr>
            <w:tcW w:w="1170" w:type="dxa"/>
            <w:vMerge/>
            <w:tcBorders>
              <w:top w:val="single" w:sz="4" w:space="0" w:color="auto"/>
              <w:left w:val="single" w:sz="4" w:space="0" w:color="auto"/>
              <w:bottom w:val="single" w:sz="4" w:space="0" w:color="auto"/>
              <w:right w:val="single" w:sz="4" w:space="0" w:color="auto"/>
            </w:tcBorders>
            <w:vAlign w:val="center"/>
            <w:hideMark/>
          </w:tcPr>
          <w:p w14:paraId="43CC3BAA"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0D19C78C" w14:textId="77777777" w:rsidR="004223F8" w:rsidRDefault="004223F8" w:rsidP="004223F8">
            <w:pPr>
              <w:jc w:val="center"/>
              <w:rPr>
                <w:sz w:val="20"/>
                <w:szCs w:val="20"/>
              </w:rPr>
            </w:pPr>
            <w:r>
              <w:rPr>
                <w:b/>
                <w:bCs/>
                <w:sz w:val="20"/>
                <w:szCs w:val="20"/>
              </w:rPr>
              <w:t>Puerperium</w:t>
            </w:r>
          </w:p>
        </w:tc>
        <w:tc>
          <w:tcPr>
            <w:tcW w:w="630" w:type="dxa"/>
            <w:vMerge/>
            <w:tcBorders>
              <w:left w:val="single" w:sz="4" w:space="0" w:color="auto"/>
              <w:right w:val="single" w:sz="4" w:space="0" w:color="auto"/>
            </w:tcBorders>
            <w:vAlign w:val="center"/>
            <w:hideMark/>
          </w:tcPr>
          <w:p w14:paraId="3108F0B8" w14:textId="77777777" w:rsidR="004223F8" w:rsidRDefault="004223F8" w:rsidP="004223F8">
            <w:pPr>
              <w:spacing w:line="256" w:lineRule="auto"/>
              <w:rPr>
                <w:b/>
                <w:sz w:val="20"/>
                <w:szCs w:val="20"/>
              </w:rPr>
            </w:pPr>
          </w:p>
        </w:tc>
        <w:tc>
          <w:tcPr>
            <w:tcW w:w="9000" w:type="dxa"/>
            <w:gridSpan w:val="2"/>
            <w:vMerge/>
            <w:tcBorders>
              <w:left w:val="single" w:sz="4" w:space="0" w:color="auto"/>
              <w:bottom w:val="single" w:sz="4" w:space="0" w:color="auto"/>
              <w:right w:val="single" w:sz="4" w:space="0" w:color="auto"/>
            </w:tcBorders>
            <w:shd w:val="clear" w:color="auto" w:fill="E5B8B7" w:themeFill="accent2" w:themeFillTint="66"/>
            <w:vAlign w:val="center"/>
            <w:hideMark/>
          </w:tcPr>
          <w:p w14:paraId="3F0798C9" w14:textId="77777777" w:rsidR="004223F8" w:rsidRDefault="004223F8" w:rsidP="00171E17">
            <w:pPr>
              <w:spacing w:line="256" w:lineRule="auto"/>
              <w:jc w:val="center"/>
              <w:rPr>
                <w:b/>
                <w:sz w:val="20"/>
                <w:szCs w:val="20"/>
              </w:rPr>
            </w:pPr>
          </w:p>
        </w:tc>
      </w:tr>
      <w:tr w:rsidR="004223F8" w14:paraId="6F5D6B09" w14:textId="77777777" w:rsidTr="004223F8">
        <w:trPr>
          <w:gridAfter w:val="1"/>
          <w:wAfter w:w="3275" w:type="dxa"/>
          <w:trHeight w:val="174"/>
        </w:trPr>
        <w:tc>
          <w:tcPr>
            <w:tcW w:w="1170" w:type="dxa"/>
            <w:vMerge/>
            <w:tcBorders>
              <w:top w:val="single" w:sz="4" w:space="0" w:color="auto"/>
              <w:left w:val="single" w:sz="4" w:space="0" w:color="auto"/>
              <w:bottom w:val="single" w:sz="4" w:space="0" w:color="auto"/>
              <w:right w:val="single" w:sz="4" w:space="0" w:color="auto"/>
            </w:tcBorders>
            <w:vAlign w:val="center"/>
            <w:hideMark/>
          </w:tcPr>
          <w:p w14:paraId="5CBF42F6"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3078B87A" w14:textId="77777777" w:rsidR="004223F8" w:rsidRDefault="004223F8" w:rsidP="004223F8">
            <w:pPr>
              <w:jc w:val="center"/>
              <w:rPr>
                <w:b/>
                <w:sz w:val="20"/>
                <w:szCs w:val="20"/>
              </w:rPr>
            </w:pPr>
            <w:r>
              <w:rPr>
                <w:b/>
                <w:sz w:val="20"/>
                <w:szCs w:val="20"/>
              </w:rPr>
              <w:t xml:space="preserve">Lecture hall </w:t>
            </w:r>
          </w:p>
        </w:tc>
        <w:tc>
          <w:tcPr>
            <w:tcW w:w="630" w:type="dxa"/>
            <w:vMerge/>
            <w:tcBorders>
              <w:left w:val="single" w:sz="4" w:space="0" w:color="auto"/>
              <w:right w:val="single" w:sz="4" w:space="0" w:color="auto"/>
            </w:tcBorders>
            <w:vAlign w:val="center"/>
            <w:hideMark/>
          </w:tcPr>
          <w:p w14:paraId="2249E362" w14:textId="77777777" w:rsidR="004223F8" w:rsidRDefault="004223F8" w:rsidP="004223F8">
            <w:pPr>
              <w:spacing w:line="256" w:lineRule="auto"/>
              <w:rPr>
                <w:b/>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7A4EFE3" w14:textId="77777777" w:rsidR="004223F8" w:rsidRPr="00B2524A" w:rsidRDefault="004223F8" w:rsidP="00171E17">
            <w:pPr>
              <w:jc w:val="center"/>
              <w:rPr>
                <w:sz w:val="20"/>
                <w:szCs w:val="20"/>
              </w:rPr>
            </w:pPr>
            <w:r>
              <w:rPr>
                <w:sz w:val="20"/>
                <w:szCs w:val="20"/>
              </w:rPr>
              <w:t>Batch 1 HFH unit I</w:t>
            </w:r>
          </w:p>
          <w:p w14:paraId="5D937D4D" w14:textId="77777777" w:rsidR="004223F8" w:rsidRPr="00522BC5" w:rsidRDefault="004223F8" w:rsidP="00171E17">
            <w:pPr>
              <w:jc w:val="center"/>
              <w:rPr>
                <w:sz w:val="20"/>
                <w:szCs w:val="20"/>
              </w:rPr>
            </w:pPr>
          </w:p>
          <w:p w14:paraId="7E3AE8C2" w14:textId="77777777" w:rsidR="004223F8" w:rsidRPr="00522BC5" w:rsidRDefault="004223F8" w:rsidP="00171E17">
            <w:pPr>
              <w:jc w:val="center"/>
              <w:rPr>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50048FF" w14:textId="77777777" w:rsidR="004223F8" w:rsidRPr="00522BC5" w:rsidRDefault="004223F8" w:rsidP="00171E17">
            <w:pPr>
              <w:jc w:val="center"/>
              <w:rPr>
                <w:bCs/>
                <w:sz w:val="20"/>
                <w:szCs w:val="20"/>
              </w:rPr>
            </w:pPr>
            <w:r>
              <w:rPr>
                <w:bCs/>
                <w:sz w:val="20"/>
                <w:szCs w:val="20"/>
              </w:rPr>
              <w:t>Batch 2   HFH unit II</w:t>
            </w:r>
          </w:p>
          <w:p w14:paraId="66FD357A" w14:textId="77777777" w:rsidR="004223F8" w:rsidRDefault="004223F8" w:rsidP="00171E17">
            <w:pPr>
              <w:jc w:val="center"/>
              <w:rPr>
                <w:sz w:val="20"/>
                <w:szCs w:val="20"/>
              </w:rPr>
            </w:pPr>
          </w:p>
          <w:p w14:paraId="1AF9772B" w14:textId="77777777" w:rsidR="004223F8" w:rsidRPr="00522BC5" w:rsidRDefault="004223F8" w:rsidP="00171E17">
            <w:pPr>
              <w:jc w:val="center"/>
              <w:rPr>
                <w:bCs/>
                <w:sz w:val="20"/>
                <w:szCs w:val="20"/>
              </w:rPr>
            </w:pPr>
          </w:p>
        </w:tc>
      </w:tr>
      <w:tr w:rsidR="004223F8" w14:paraId="7824A170" w14:textId="77777777" w:rsidTr="004223F8">
        <w:trPr>
          <w:gridAfter w:val="1"/>
          <w:wAfter w:w="3275" w:type="dxa"/>
          <w:trHeight w:val="420"/>
        </w:trPr>
        <w:tc>
          <w:tcPr>
            <w:tcW w:w="1170" w:type="dxa"/>
            <w:vMerge/>
            <w:tcBorders>
              <w:top w:val="single" w:sz="4" w:space="0" w:color="auto"/>
              <w:left w:val="single" w:sz="4" w:space="0" w:color="auto"/>
              <w:bottom w:val="single" w:sz="4" w:space="0" w:color="auto"/>
              <w:right w:val="single" w:sz="4" w:space="0" w:color="auto"/>
            </w:tcBorders>
            <w:vAlign w:val="center"/>
            <w:hideMark/>
          </w:tcPr>
          <w:p w14:paraId="6DE01DDF"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49E6D98A" w14:textId="77777777" w:rsidR="004223F8" w:rsidRDefault="00E565AD" w:rsidP="00E565AD">
            <w:pPr>
              <w:jc w:val="center"/>
              <w:rPr>
                <w:bCs/>
                <w:sz w:val="20"/>
                <w:szCs w:val="20"/>
              </w:rPr>
            </w:pPr>
            <w:r>
              <w:rPr>
                <w:bCs/>
                <w:sz w:val="20"/>
                <w:szCs w:val="20"/>
              </w:rPr>
              <w:t>Dr. Aqsa Ikram ul haq</w:t>
            </w:r>
            <w:r w:rsidR="00194E0D">
              <w:rPr>
                <w:bCs/>
                <w:sz w:val="20"/>
                <w:szCs w:val="20"/>
              </w:rPr>
              <w:t xml:space="preserve"> / RTH</w:t>
            </w:r>
          </w:p>
        </w:tc>
        <w:tc>
          <w:tcPr>
            <w:tcW w:w="630" w:type="dxa"/>
            <w:vMerge/>
            <w:tcBorders>
              <w:left w:val="single" w:sz="4" w:space="0" w:color="auto"/>
              <w:right w:val="single" w:sz="4" w:space="0" w:color="auto"/>
            </w:tcBorders>
            <w:vAlign w:val="center"/>
            <w:hideMark/>
          </w:tcPr>
          <w:p w14:paraId="383461C5" w14:textId="77777777" w:rsidR="004223F8" w:rsidRDefault="004223F8"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14:paraId="4C9785DA" w14:textId="77777777" w:rsidR="004223F8" w:rsidRDefault="004223F8" w:rsidP="00171E17">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tcPr>
          <w:p w14:paraId="6BF6DA61" w14:textId="77777777" w:rsidR="004223F8" w:rsidRDefault="004223F8" w:rsidP="00171E17">
            <w:pPr>
              <w:spacing w:line="256" w:lineRule="auto"/>
              <w:jc w:val="center"/>
              <w:rPr>
                <w:b/>
                <w:sz w:val="20"/>
                <w:szCs w:val="20"/>
              </w:rPr>
            </w:pPr>
          </w:p>
        </w:tc>
      </w:tr>
      <w:tr w:rsidR="004223F8" w14:paraId="66724B43" w14:textId="77777777" w:rsidTr="00F23A92">
        <w:trPr>
          <w:gridAfter w:val="1"/>
          <w:wAfter w:w="3275" w:type="dxa"/>
          <w:trHeight w:val="143"/>
        </w:trPr>
        <w:tc>
          <w:tcPr>
            <w:tcW w:w="1170" w:type="dxa"/>
            <w:vMerge w:val="restart"/>
            <w:tcBorders>
              <w:top w:val="single" w:sz="4" w:space="0" w:color="auto"/>
              <w:left w:val="single" w:sz="4" w:space="0" w:color="auto"/>
              <w:right w:val="single" w:sz="4" w:space="0" w:color="auto"/>
            </w:tcBorders>
            <w:vAlign w:val="center"/>
          </w:tcPr>
          <w:p w14:paraId="30523C9A" w14:textId="77777777" w:rsidR="004223F8" w:rsidRDefault="004223F8" w:rsidP="004223F8">
            <w:pPr>
              <w:jc w:val="center"/>
              <w:rPr>
                <w:b/>
                <w:sz w:val="18"/>
                <w:szCs w:val="18"/>
              </w:rPr>
            </w:pPr>
            <w:r>
              <w:rPr>
                <w:b/>
                <w:sz w:val="18"/>
                <w:szCs w:val="18"/>
              </w:rPr>
              <w:t>Friday</w:t>
            </w:r>
          </w:p>
          <w:p w14:paraId="5DEB9D9C" w14:textId="77777777" w:rsidR="004223F8" w:rsidRDefault="004223F8" w:rsidP="004223F8">
            <w:pPr>
              <w:jc w:val="center"/>
              <w:rPr>
                <w:b/>
                <w:sz w:val="18"/>
                <w:szCs w:val="18"/>
              </w:rPr>
            </w:pPr>
            <w:r>
              <w:rPr>
                <w:b/>
                <w:sz w:val="18"/>
                <w:szCs w:val="18"/>
              </w:rPr>
              <w:t>10-10-25</w:t>
            </w: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30A5652" w14:textId="77777777" w:rsidR="004223F8" w:rsidRDefault="004223F8" w:rsidP="004223F8">
            <w:pPr>
              <w:jc w:val="center"/>
              <w:rPr>
                <w:bCs/>
                <w:sz w:val="20"/>
                <w:szCs w:val="20"/>
              </w:rPr>
            </w:pPr>
            <w:r>
              <w:rPr>
                <w:b/>
                <w:sz w:val="20"/>
                <w:szCs w:val="20"/>
              </w:rPr>
              <w:t>OB/GYN</w:t>
            </w:r>
          </w:p>
        </w:tc>
        <w:tc>
          <w:tcPr>
            <w:tcW w:w="630" w:type="dxa"/>
            <w:vMerge/>
            <w:tcBorders>
              <w:left w:val="single" w:sz="4" w:space="0" w:color="auto"/>
              <w:right w:val="single" w:sz="4" w:space="0" w:color="auto"/>
            </w:tcBorders>
            <w:vAlign w:val="center"/>
          </w:tcPr>
          <w:p w14:paraId="2E9E49CD" w14:textId="77777777" w:rsidR="004223F8" w:rsidRDefault="004223F8" w:rsidP="004223F8">
            <w:pPr>
              <w:spacing w:line="256" w:lineRule="auto"/>
              <w:rPr>
                <w:b/>
                <w:sz w:val="20"/>
                <w:szCs w:val="20"/>
              </w:rPr>
            </w:pPr>
          </w:p>
        </w:tc>
        <w:tc>
          <w:tcPr>
            <w:tcW w:w="9000"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0982184A" w14:textId="4D1ED3E4" w:rsidR="004223F8" w:rsidRDefault="004223F8" w:rsidP="00171E17">
            <w:pPr>
              <w:spacing w:line="256" w:lineRule="auto"/>
              <w:jc w:val="center"/>
              <w:rPr>
                <w:b/>
                <w:sz w:val="20"/>
                <w:szCs w:val="20"/>
              </w:rPr>
            </w:pPr>
            <w:r>
              <w:rPr>
                <w:b/>
                <w:sz w:val="20"/>
                <w:szCs w:val="20"/>
              </w:rPr>
              <w:t>Clinical clerkship OB/GYN</w:t>
            </w:r>
            <w:r w:rsidR="00DD5CC6">
              <w:rPr>
                <w:b/>
                <w:sz w:val="20"/>
                <w:szCs w:val="20"/>
              </w:rPr>
              <w:t xml:space="preserve"> </w:t>
            </w:r>
            <w:r w:rsidR="00DD5CC6">
              <w:rPr>
                <w:b/>
                <w:sz w:val="20"/>
                <w:szCs w:val="20"/>
              </w:rPr>
              <w:t>10:00-12:30</w:t>
            </w:r>
          </w:p>
          <w:p w14:paraId="5EEA880D" w14:textId="77777777" w:rsidR="00D90C2D" w:rsidRDefault="00D90C2D" w:rsidP="00171E17">
            <w:pPr>
              <w:spacing w:line="256" w:lineRule="auto"/>
              <w:jc w:val="center"/>
              <w:rPr>
                <w:b/>
                <w:sz w:val="20"/>
                <w:szCs w:val="20"/>
              </w:rPr>
            </w:pPr>
          </w:p>
        </w:tc>
      </w:tr>
      <w:tr w:rsidR="00D90C2D" w14:paraId="2F1498EC" w14:textId="77777777" w:rsidTr="00D96E73">
        <w:trPr>
          <w:gridAfter w:val="1"/>
          <w:wAfter w:w="3275" w:type="dxa"/>
          <w:trHeight w:val="251"/>
        </w:trPr>
        <w:tc>
          <w:tcPr>
            <w:tcW w:w="1170" w:type="dxa"/>
            <w:vMerge/>
            <w:tcBorders>
              <w:left w:val="single" w:sz="4" w:space="0" w:color="auto"/>
              <w:right w:val="single" w:sz="4" w:space="0" w:color="auto"/>
            </w:tcBorders>
            <w:vAlign w:val="center"/>
          </w:tcPr>
          <w:p w14:paraId="49BE42CC" w14:textId="77777777" w:rsidR="00D90C2D" w:rsidRDefault="00D90C2D"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231576CF" w14:textId="77777777" w:rsidR="00D90C2D" w:rsidRDefault="00D90C2D" w:rsidP="004223F8">
            <w:pPr>
              <w:jc w:val="center"/>
              <w:rPr>
                <w:bCs/>
                <w:sz w:val="20"/>
                <w:szCs w:val="20"/>
              </w:rPr>
            </w:pPr>
            <w:r>
              <w:rPr>
                <w:b/>
                <w:bCs/>
                <w:sz w:val="20"/>
                <w:szCs w:val="20"/>
              </w:rPr>
              <w:t>Postpartum haemorrhage</w:t>
            </w:r>
          </w:p>
        </w:tc>
        <w:tc>
          <w:tcPr>
            <w:tcW w:w="630" w:type="dxa"/>
            <w:vMerge/>
            <w:tcBorders>
              <w:left w:val="single" w:sz="4" w:space="0" w:color="auto"/>
              <w:right w:val="single" w:sz="4" w:space="0" w:color="auto"/>
            </w:tcBorders>
            <w:vAlign w:val="center"/>
          </w:tcPr>
          <w:p w14:paraId="097BAFDB" w14:textId="77777777" w:rsidR="00D90C2D" w:rsidRDefault="00D90C2D" w:rsidP="004223F8">
            <w:pPr>
              <w:spacing w:line="256" w:lineRule="auto"/>
              <w:rPr>
                <w:b/>
                <w:sz w:val="20"/>
                <w:szCs w:val="20"/>
              </w:rPr>
            </w:pPr>
          </w:p>
        </w:tc>
        <w:tc>
          <w:tcPr>
            <w:tcW w:w="4500" w:type="dxa"/>
            <w:vMerge w:val="restart"/>
            <w:tcBorders>
              <w:top w:val="single" w:sz="4" w:space="0" w:color="auto"/>
              <w:left w:val="single" w:sz="4" w:space="0" w:color="auto"/>
              <w:right w:val="single" w:sz="4" w:space="0" w:color="auto"/>
            </w:tcBorders>
            <w:vAlign w:val="center"/>
          </w:tcPr>
          <w:p w14:paraId="69161110" w14:textId="77777777" w:rsidR="00D90C2D" w:rsidRDefault="00D90C2D" w:rsidP="00F23A92">
            <w:pPr>
              <w:jc w:val="center"/>
              <w:rPr>
                <w:b/>
                <w:sz w:val="20"/>
                <w:szCs w:val="20"/>
              </w:rPr>
            </w:pPr>
            <w:r>
              <w:rPr>
                <w:sz w:val="20"/>
                <w:szCs w:val="20"/>
              </w:rPr>
              <w:t>Batch 1 HFH unit I</w:t>
            </w:r>
          </w:p>
        </w:tc>
        <w:tc>
          <w:tcPr>
            <w:tcW w:w="4500" w:type="dxa"/>
            <w:vMerge w:val="restart"/>
            <w:tcBorders>
              <w:top w:val="single" w:sz="4" w:space="0" w:color="auto"/>
              <w:left w:val="single" w:sz="4" w:space="0" w:color="auto"/>
              <w:right w:val="single" w:sz="4" w:space="0" w:color="auto"/>
            </w:tcBorders>
            <w:vAlign w:val="center"/>
          </w:tcPr>
          <w:p w14:paraId="0E998EF9" w14:textId="77777777" w:rsidR="00D90C2D" w:rsidRPr="00522BC5" w:rsidRDefault="00D90C2D" w:rsidP="00171E17">
            <w:pPr>
              <w:jc w:val="center"/>
              <w:rPr>
                <w:bCs/>
                <w:sz w:val="20"/>
                <w:szCs w:val="20"/>
              </w:rPr>
            </w:pPr>
          </w:p>
          <w:p w14:paraId="340E991C" w14:textId="77777777" w:rsidR="00D90C2D" w:rsidRDefault="00D90C2D" w:rsidP="00F23A92">
            <w:pPr>
              <w:jc w:val="center"/>
              <w:rPr>
                <w:b/>
                <w:sz w:val="20"/>
                <w:szCs w:val="20"/>
              </w:rPr>
            </w:pPr>
            <w:r>
              <w:rPr>
                <w:bCs/>
                <w:sz w:val="20"/>
                <w:szCs w:val="20"/>
              </w:rPr>
              <w:t>Batch 2   HFH unit II</w:t>
            </w:r>
          </w:p>
        </w:tc>
      </w:tr>
      <w:tr w:rsidR="00D90C2D" w14:paraId="25772102" w14:textId="77777777" w:rsidTr="00D96E73">
        <w:trPr>
          <w:gridAfter w:val="1"/>
          <w:wAfter w:w="3275" w:type="dxa"/>
          <w:trHeight w:val="420"/>
        </w:trPr>
        <w:tc>
          <w:tcPr>
            <w:tcW w:w="1170" w:type="dxa"/>
            <w:vMerge/>
            <w:tcBorders>
              <w:left w:val="single" w:sz="4" w:space="0" w:color="auto"/>
              <w:right w:val="single" w:sz="4" w:space="0" w:color="auto"/>
            </w:tcBorders>
            <w:vAlign w:val="center"/>
          </w:tcPr>
          <w:p w14:paraId="443B4FBB" w14:textId="77777777" w:rsidR="00D90C2D" w:rsidRDefault="00D90C2D"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326E830A" w14:textId="77777777" w:rsidR="00D90C2D" w:rsidRDefault="00D90C2D" w:rsidP="004223F8">
            <w:pPr>
              <w:jc w:val="center"/>
              <w:rPr>
                <w:bCs/>
                <w:sz w:val="20"/>
                <w:szCs w:val="20"/>
              </w:rPr>
            </w:pPr>
            <w:r>
              <w:rPr>
                <w:b/>
                <w:sz w:val="20"/>
                <w:szCs w:val="20"/>
              </w:rPr>
              <w:t>Lecture hall</w:t>
            </w:r>
          </w:p>
        </w:tc>
        <w:tc>
          <w:tcPr>
            <w:tcW w:w="630" w:type="dxa"/>
            <w:vMerge/>
            <w:tcBorders>
              <w:left w:val="single" w:sz="4" w:space="0" w:color="auto"/>
              <w:right w:val="single" w:sz="4" w:space="0" w:color="auto"/>
            </w:tcBorders>
            <w:vAlign w:val="center"/>
          </w:tcPr>
          <w:p w14:paraId="54A5E2C2" w14:textId="77777777" w:rsidR="00D90C2D" w:rsidRDefault="00D90C2D" w:rsidP="004223F8">
            <w:pPr>
              <w:spacing w:line="256" w:lineRule="auto"/>
              <w:rPr>
                <w:b/>
                <w:sz w:val="20"/>
                <w:szCs w:val="20"/>
              </w:rPr>
            </w:pPr>
          </w:p>
        </w:tc>
        <w:tc>
          <w:tcPr>
            <w:tcW w:w="4500" w:type="dxa"/>
            <w:vMerge/>
            <w:tcBorders>
              <w:left w:val="single" w:sz="4" w:space="0" w:color="auto"/>
              <w:right w:val="single" w:sz="4" w:space="0" w:color="auto"/>
            </w:tcBorders>
            <w:vAlign w:val="center"/>
          </w:tcPr>
          <w:p w14:paraId="7AF91B4B" w14:textId="77777777" w:rsidR="00D90C2D" w:rsidRPr="00472357" w:rsidRDefault="00D90C2D" w:rsidP="00F23A92">
            <w:pPr>
              <w:jc w:val="center"/>
              <w:rPr>
                <w:sz w:val="20"/>
                <w:szCs w:val="20"/>
              </w:rPr>
            </w:pPr>
          </w:p>
        </w:tc>
        <w:tc>
          <w:tcPr>
            <w:tcW w:w="4500" w:type="dxa"/>
            <w:vMerge/>
            <w:tcBorders>
              <w:left w:val="single" w:sz="4" w:space="0" w:color="auto"/>
              <w:right w:val="single" w:sz="4" w:space="0" w:color="auto"/>
            </w:tcBorders>
            <w:vAlign w:val="center"/>
          </w:tcPr>
          <w:p w14:paraId="4198FEE3" w14:textId="77777777" w:rsidR="00D90C2D" w:rsidRPr="00522BC5" w:rsidRDefault="00D90C2D" w:rsidP="00F23A92">
            <w:pPr>
              <w:jc w:val="center"/>
              <w:rPr>
                <w:bCs/>
                <w:sz w:val="20"/>
                <w:szCs w:val="20"/>
              </w:rPr>
            </w:pPr>
          </w:p>
        </w:tc>
      </w:tr>
      <w:tr w:rsidR="00D90C2D" w14:paraId="7EE9ED11" w14:textId="77777777" w:rsidTr="00D96E73">
        <w:trPr>
          <w:gridAfter w:val="1"/>
          <w:wAfter w:w="3275" w:type="dxa"/>
          <w:trHeight w:val="420"/>
        </w:trPr>
        <w:tc>
          <w:tcPr>
            <w:tcW w:w="1170" w:type="dxa"/>
            <w:vMerge/>
            <w:tcBorders>
              <w:left w:val="single" w:sz="4" w:space="0" w:color="auto"/>
              <w:bottom w:val="single" w:sz="4" w:space="0" w:color="auto"/>
              <w:right w:val="single" w:sz="4" w:space="0" w:color="auto"/>
            </w:tcBorders>
            <w:vAlign w:val="center"/>
          </w:tcPr>
          <w:p w14:paraId="663A1BB2" w14:textId="77777777" w:rsidR="00D90C2D" w:rsidRDefault="00D90C2D"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5E4570ED" w14:textId="77777777" w:rsidR="00D90C2D" w:rsidRPr="00522BC5" w:rsidRDefault="00D90C2D" w:rsidP="00B5709D">
            <w:pPr>
              <w:jc w:val="center"/>
              <w:rPr>
                <w:bCs/>
                <w:sz w:val="20"/>
                <w:szCs w:val="20"/>
              </w:rPr>
            </w:pPr>
            <w:r>
              <w:rPr>
                <w:bCs/>
                <w:sz w:val="20"/>
                <w:szCs w:val="20"/>
              </w:rPr>
              <w:t>Dr.Ismat Batool / BBH</w:t>
            </w:r>
          </w:p>
        </w:tc>
        <w:tc>
          <w:tcPr>
            <w:tcW w:w="630" w:type="dxa"/>
            <w:vMerge/>
            <w:tcBorders>
              <w:left w:val="single" w:sz="4" w:space="0" w:color="auto"/>
              <w:bottom w:val="single" w:sz="4" w:space="0" w:color="auto"/>
              <w:right w:val="single" w:sz="4" w:space="0" w:color="auto"/>
            </w:tcBorders>
            <w:vAlign w:val="center"/>
          </w:tcPr>
          <w:p w14:paraId="290A1834" w14:textId="77777777" w:rsidR="00D90C2D" w:rsidRDefault="00D90C2D" w:rsidP="004223F8">
            <w:pPr>
              <w:spacing w:line="256" w:lineRule="auto"/>
              <w:rPr>
                <w:b/>
                <w:sz w:val="20"/>
                <w:szCs w:val="20"/>
              </w:rPr>
            </w:pPr>
          </w:p>
        </w:tc>
        <w:tc>
          <w:tcPr>
            <w:tcW w:w="4500" w:type="dxa"/>
            <w:vMerge/>
            <w:tcBorders>
              <w:left w:val="single" w:sz="4" w:space="0" w:color="auto"/>
              <w:bottom w:val="single" w:sz="4" w:space="0" w:color="auto"/>
              <w:right w:val="single" w:sz="4" w:space="0" w:color="auto"/>
            </w:tcBorders>
            <w:vAlign w:val="center"/>
          </w:tcPr>
          <w:p w14:paraId="034F5025" w14:textId="77777777" w:rsidR="00D90C2D" w:rsidRDefault="00D90C2D" w:rsidP="00171E17">
            <w:pPr>
              <w:spacing w:line="256" w:lineRule="auto"/>
              <w:jc w:val="center"/>
              <w:rPr>
                <w:b/>
                <w:sz w:val="20"/>
                <w:szCs w:val="20"/>
              </w:rPr>
            </w:pPr>
          </w:p>
        </w:tc>
        <w:tc>
          <w:tcPr>
            <w:tcW w:w="4500" w:type="dxa"/>
            <w:vMerge/>
            <w:tcBorders>
              <w:left w:val="single" w:sz="4" w:space="0" w:color="auto"/>
              <w:bottom w:val="single" w:sz="4" w:space="0" w:color="auto"/>
              <w:right w:val="single" w:sz="4" w:space="0" w:color="auto"/>
            </w:tcBorders>
            <w:vAlign w:val="center"/>
          </w:tcPr>
          <w:p w14:paraId="14C25956" w14:textId="77777777" w:rsidR="00D90C2D" w:rsidRDefault="00D90C2D" w:rsidP="00171E17">
            <w:pPr>
              <w:spacing w:line="256" w:lineRule="auto"/>
              <w:jc w:val="center"/>
              <w:rPr>
                <w:b/>
                <w:sz w:val="20"/>
                <w:szCs w:val="20"/>
              </w:rPr>
            </w:pPr>
          </w:p>
        </w:tc>
      </w:tr>
    </w:tbl>
    <w:p w14:paraId="6F389830" w14:textId="77777777" w:rsidR="004223F8" w:rsidRDefault="004223F8" w:rsidP="004223F8"/>
    <w:p w14:paraId="693362BF" w14:textId="77777777" w:rsidR="004223F8" w:rsidRDefault="004223F8" w:rsidP="004223F8"/>
    <w:p w14:paraId="73601638" w14:textId="77777777" w:rsidR="004223F8" w:rsidRDefault="004223F8" w:rsidP="004223F8"/>
    <w:p w14:paraId="48416492" w14:textId="77777777" w:rsidR="004223F8" w:rsidRDefault="004223F8" w:rsidP="004223F8"/>
    <w:p w14:paraId="0FBC0331" w14:textId="77777777" w:rsidR="00495A1B" w:rsidRDefault="00495A1B" w:rsidP="004223F8"/>
    <w:p w14:paraId="3AD33396" w14:textId="77777777" w:rsidR="00495A1B" w:rsidRDefault="00495A1B" w:rsidP="004223F8"/>
    <w:p w14:paraId="536ED197" w14:textId="77777777" w:rsidR="004223F8" w:rsidRDefault="004223F8" w:rsidP="004223F8"/>
    <w:p w14:paraId="5D6B6E5D" w14:textId="77777777" w:rsidR="004223F8" w:rsidRDefault="004223F8" w:rsidP="004223F8"/>
    <w:p w14:paraId="7D75BDD3" w14:textId="77777777" w:rsidR="00F23A92" w:rsidRDefault="00F23A92" w:rsidP="004223F8"/>
    <w:p w14:paraId="290031E7" w14:textId="77777777" w:rsidR="00F23A92" w:rsidRDefault="00F23A92" w:rsidP="004223F8"/>
    <w:p w14:paraId="07873447" w14:textId="77777777" w:rsidR="004223F8" w:rsidRDefault="004223F8" w:rsidP="004223F8">
      <w:pPr>
        <w:jc w:val="center"/>
        <w:rPr>
          <w:b/>
          <w:bCs/>
        </w:rPr>
      </w:pPr>
    </w:p>
    <w:p w14:paraId="68ED3499" w14:textId="77777777" w:rsidR="004223F8" w:rsidRPr="00283D0D" w:rsidRDefault="004223F8" w:rsidP="004223F8">
      <w:pPr>
        <w:jc w:val="center"/>
        <w:rPr>
          <w:b/>
          <w:bCs/>
        </w:rPr>
      </w:pPr>
      <w:r w:rsidRPr="00283D0D">
        <w:rPr>
          <w:b/>
          <w:bCs/>
        </w:rPr>
        <w:t xml:space="preserve">Week </w:t>
      </w:r>
      <w:r>
        <w:rPr>
          <w:b/>
          <w:bCs/>
        </w:rPr>
        <w:t xml:space="preserve">4 </w:t>
      </w:r>
      <w:r w:rsidRPr="00283D0D">
        <w:rPr>
          <w:b/>
          <w:bCs/>
        </w:rPr>
        <w:t>(</w:t>
      </w:r>
      <w:r>
        <w:rPr>
          <w:b/>
          <w:bCs/>
        </w:rPr>
        <w:t>13-10-</w:t>
      </w:r>
      <w:r w:rsidRPr="00283D0D">
        <w:rPr>
          <w:b/>
          <w:bCs/>
        </w:rPr>
        <w:t xml:space="preserve">2025 to </w:t>
      </w:r>
      <w:r>
        <w:rPr>
          <w:b/>
          <w:bCs/>
        </w:rPr>
        <w:t>17-10-2025)</w:t>
      </w:r>
    </w:p>
    <w:tbl>
      <w:tblPr>
        <w:tblW w:w="17495" w:type="dxa"/>
        <w:tblInd w:w="-185" w:type="dxa"/>
        <w:tblLayout w:type="fixed"/>
        <w:tblLook w:val="04A0" w:firstRow="1" w:lastRow="0" w:firstColumn="1" w:lastColumn="0" w:noHBand="0" w:noVBand="1"/>
      </w:tblPr>
      <w:tblGrid>
        <w:gridCol w:w="1170"/>
        <w:gridCol w:w="3420"/>
        <w:gridCol w:w="630"/>
        <w:gridCol w:w="4500"/>
        <w:gridCol w:w="4500"/>
        <w:gridCol w:w="3275"/>
      </w:tblGrid>
      <w:tr w:rsidR="004223F8" w14:paraId="5ADB3D36" w14:textId="77777777" w:rsidTr="004223F8">
        <w:trPr>
          <w:gridAfter w:val="1"/>
          <w:wAfter w:w="3275" w:type="dxa"/>
          <w:trHeight w:val="179"/>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7C33F" w14:textId="77777777" w:rsidR="004223F8" w:rsidRDefault="004223F8" w:rsidP="004223F8">
            <w:pPr>
              <w:rPr>
                <w:b/>
                <w:sz w:val="20"/>
                <w:szCs w:val="20"/>
              </w:rPr>
            </w:pPr>
          </w:p>
        </w:tc>
        <w:tc>
          <w:tcPr>
            <w:tcW w:w="3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DA36C9" w14:textId="77777777" w:rsidR="004223F8" w:rsidRDefault="004223F8" w:rsidP="004223F8">
            <w:pPr>
              <w:jc w:val="center"/>
              <w:rPr>
                <w:b/>
                <w:sz w:val="20"/>
                <w:szCs w:val="20"/>
              </w:rPr>
            </w:pPr>
            <w:r>
              <w:rPr>
                <w:b/>
                <w:sz w:val="20"/>
                <w:szCs w:val="20"/>
              </w:rPr>
              <w:t>8:30 AM – 9:30 AM</w:t>
            </w:r>
          </w:p>
        </w:tc>
        <w:tc>
          <w:tcPr>
            <w:tcW w:w="630" w:type="dxa"/>
            <w:vMerge w:val="restart"/>
            <w:tcBorders>
              <w:top w:val="single" w:sz="4" w:space="0" w:color="auto"/>
              <w:left w:val="single" w:sz="4" w:space="0" w:color="auto"/>
              <w:right w:val="single" w:sz="4" w:space="0" w:color="auto"/>
            </w:tcBorders>
            <w:shd w:val="clear" w:color="auto" w:fill="A6A6A6"/>
            <w:textDirection w:val="tbRl"/>
            <w:vAlign w:val="center"/>
            <w:hideMark/>
          </w:tcPr>
          <w:p w14:paraId="297469E7" w14:textId="77777777" w:rsidR="004223F8" w:rsidRDefault="004223F8" w:rsidP="004223F8">
            <w:pPr>
              <w:ind w:left="113" w:right="113"/>
              <w:jc w:val="center"/>
              <w:rPr>
                <w:b/>
                <w:sz w:val="20"/>
                <w:szCs w:val="20"/>
              </w:rPr>
            </w:pPr>
            <w:r>
              <w:rPr>
                <w:b/>
                <w:sz w:val="20"/>
                <w:szCs w:val="20"/>
              </w:rPr>
              <w:t xml:space="preserve">BREAK 09:30AM – 10:00AM </w:t>
            </w:r>
          </w:p>
        </w:tc>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0F9530" w14:textId="75143A16" w:rsidR="004223F8" w:rsidRDefault="004223F8" w:rsidP="004223F8">
            <w:pPr>
              <w:jc w:val="center"/>
              <w:rPr>
                <w:b/>
                <w:sz w:val="20"/>
                <w:szCs w:val="20"/>
              </w:rPr>
            </w:pPr>
            <w:r>
              <w:rPr>
                <w:b/>
                <w:sz w:val="20"/>
                <w:szCs w:val="20"/>
              </w:rPr>
              <w:t>10:</w:t>
            </w:r>
            <w:r w:rsidR="00DD5CC6">
              <w:rPr>
                <w:b/>
                <w:sz w:val="20"/>
                <w:szCs w:val="20"/>
              </w:rPr>
              <w:t>0</w:t>
            </w:r>
            <w:r>
              <w:rPr>
                <w:b/>
                <w:sz w:val="20"/>
                <w:szCs w:val="20"/>
              </w:rPr>
              <w:t>0am – 2:00 pm</w:t>
            </w:r>
          </w:p>
        </w:tc>
      </w:tr>
      <w:tr w:rsidR="004223F8" w14:paraId="24CEFC7F" w14:textId="77777777" w:rsidTr="004223F8">
        <w:trPr>
          <w:gridAfter w:val="1"/>
          <w:wAfter w:w="3275" w:type="dxa"/>
          <w:trHeight w:val="123"/>
        </w:trPr>
        <w:tc>
          <w:tcPr>
            <w:tcW w:w="1170" w:type="dxa"/>
            <w:vMerge w:val="restart"/>
            <w:tcBorders>
              <w:top w:val="single" w:sz="4" w:space="0" w:color="auto"/>
              <w:left w:val="single" w:sz="4" w:space="0" w:color="auto"/>
              <w:bottom w:val="nil"/>
              <w:right w:val="single" w:sz="4" w:space="0" w:color="auto"/>
            </w:tcBorders>
            <w:vAlign w:val="center"/>
            <w:hideMark/>
          </w:tcPr>
          <w:p w14:paraId="27C81450" w14:textId="77777777" w:rsidR="004223F8" w:rsidRDefault="004223F8" w:rsidP="004223F8">
            <w:pPr>
              <w:jc w:val="center"/>
              <w:rPr>
                <w:b/>
                <w:sz w:val="18"/>
                <w:szCs w:val="18"/>
              </w:rPr>
            </w:pPr>
            <w:r>
              <w:rPr>
                <w:b/>
                <w:sz w:val="18"/>
                <w:szCs w:val="18"/>
              </w:rPr>
              <w:t>Monday</w:t>
            </w:r>
          </w:p>
          <w:p w14:paraId="41C016C8" w14:textId="77777777" w:rsidR="004223F8" w:rsidRDefault="004223F8" w:rsidP="004223F8">
            <w:pPr>
              <w:jc w:val="center"/>
              <w:rPr>
                <w:b/>
                <w:sz w:val="18"/>
                <w:szCs w:val="18"/>
              </w:rPr>
            </w:pPr>
            <w:r>
              <w:rPr>
                <w:b/>
                <w:sz w:val="18"/>
                <w:szCs w:val="18"/>
              </w:rPr>
              <w:t>13-10-25</w:t>
            </w: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136C8B5" w14:textId="77777777" w:rsidR="004223F8" w:rsidRDefault="004223F8" w:rsidP="004223F8">
            <w:pPr>
              <w:jc w:val="center"/>
              <w:rPr>
                <w:b/>
                <w:sz w:val="20"/>
                <w:szCs w:val="20"/>
              </w:rPr>
            </w:pPr>
            <w:r>
              <w:rPr>
                <w:b/>
                <w:sz w:val="20"/>
                <w:szCs w:val="20"/>
              </w:rPr>
              <w:t xml:space="preserve">OB/GYN </w:t>
            </w:r>
          </w:p>
        </w:tc>
        <w:tc>
          <w:tcPr>
            <w:tcW w:w="630" w:type="dxa"/>
            <w:vMerge/>
            <w:tcBorders>
              <w:left w:val="single" w:sz="4" w:space="0" w:color="auto"/>
              <w:right w:val="single" w:sz="4" w:space="0" w:color="auto"/>
            </w:tcBorders>
            <w:vAlign w:val="center"/>
            <w:hideMark/>
          </w:tcPr>
          <w:p w14:paraId="2DBE7743" w14:textId="77777777" w:rsidR="004223F8" w:rsidRDefault="004223F8" w:rsidP="004223F8">
            <w:pPr>
              <w:spacing w:line="256" w:lineRule="auto"/>
              <w:rPr>
                <w:b/>
                <w:sz w:val="20"/>
                <w:szCs w:val="20"/>
              </w:rPr>
            </w:pPr>
          </w:p>
        </w:tc>
        <w:tc>
          <w:tcPr>
            <w:tcW w:w="9000" w:type="dxa"/>
            <w:gridSpan w:val="2"/>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EF1FEF5" w14:textId="77777777" w:rsidR="004223F8" w:rsidRDefault="004223F8" w:rsidP="00171E17">
            <w:pPr>
              <w:jc w:val="center"/>
              <w:rPr>
                <w:b/>
                <w:sz w:val="20"/>
                <w:szCs w:val="20"/>
              </w:rPr>
            </w:pPr>
            <w:r>
              <w:rPr>
                <w:b/>
                <w:sz w:val="20"/>
                <w:szCs w:val="20"/>
              </w:rPr>
              <w:t>Clinical clerkship OB/GYN</w:t>
            </w:r>
          </w:p>
        </w:tc>
      </w:tr>
      <w:tr w:rsidR="004223F8" w14:paraId="4D3BD268" w14:textId="77777777" w:rsidTr="004223F8">
        <w:trPr>
          <w:gridAfter w:val="1"/>
          <w:wAfter w:w="3275" w:type="dxa"/>
          <w:trHeight w:val="539"/>
        </w:trPr>
        <w:tc>
          <w:tcPr>
            <w:tcW w:w="1170" w:type="dxa"/>
            <w:vMerge/>
            <w:tcBorders>
              <w:top w:val="single" w:sz="4" w:space="0" w:color="auto"/>
              <w:left w:val="single" w:sz="4" w:space="0" w:color="auto"/>
              <w:bottom w:val="nil"/>
              <w:right w:val="single" w:sz="4" w:space="0" w:color="auto"/>
            </w:tcBorders>
            <w:vAlign w:val="center"/>
            <w:hideMark/>
          </w:tcPr>
          <w:p w14:paraId="33B95D31"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6938FE75" w14:textId="77777777" w:rsidR="004223F8" w:rsidRPr="00B2524A" w:rsidRDefault="004223F8" w:rsidP="004223F8">
            <w:pPr>
              <w:rPr>
                <w:b/>
                <w:bCs/>
                <w:sz w:val="20"/>
                <w:szCs w:val="20"/>
              </w:rPr>
            </w:pPr>
            <w:r>
              <w:rPr>
                <w:b/>
                <w:bCs/>
                <w:sz w:val="20"/>
                <w:szCs w:val="20"/>
              </w:rPr>
              <w:t>Embryology of female reproductive tract</w:t>
            </w:r>
          </w:p>
          <w:p w14:paraId="4A86D0A7" w14:textId="77777777" w:rsidR="004223F8" w:rsidRDefault="004223F8" w:rsidP="004223F8">
            <w:pPr>
              <w:jc w:val="center"/>
              <w:rPr>
                <w:b/>
                <w:bCs/>
                <w:sz w:val="20"/>
                <w:szCs w:val="20"/>
              </w:rPr>
            </w:pPr>
          </w:p>
        </w:tc>
        <w:tc>
          <w:tcPr>
            <w:tcW w:w="630" w:type="dxa"/>
            <w:vMerge/>
            <w:tcBorders>
              <w:left w:val="single" w:sz="4" w:space="0" w:color="auto"/>
              <w:right w:val="single" w:sz="4" w:space="0" w:color="auto"/>
            </w:tcBorders>
            <w:vAlign w:val="center"/>
            <w:hideMark/>
          </w:tcPr>
          <w:p w14:paraId="30FF8411" w14:textId="77777777" w:rsidR="004223F8" w:rsidRDefault="004223F8" w:rsidP="004223F8">
            <w:pPr>
              <w:spacing w:line="256" w:lineRule="auto"/>
              <w:rPr>
                <w:b/>
                <w:sz w:val="20"/>
                <w:szCs w:val="20"/>
              </w:rPr>
            </w:pPr>
          </w:p>
        </w:tc>
        <w:tc>
          <w:tcPr>
            <w:tcW w:w="9000" w:type="dxa"/>
            <w:gridSpan w:val="2"/>
            <w:vMerge/>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557A3B25" w14:textId="77777777" w:rsidR="004223F8" w:rsidRDefault="004223F8" w:rsidP="00171E17">
            <w:pPr>
              <w:spacing w:line="256" w:lineRule="auto"/>
              <w:jc w:val="center"/>
              <w:rPr>
                <w:b/>
                <w:sz w:val="20"/>
                <w:szCs w:val="20"/>
              </w:rPr>
            </w:pPr>
          </w:p>
        </w:tc>
      </w:tr>
      <w:tr w:rsidR="004223F8" w14:paraId="1FBD94D6" w14:textId="77777777" w:rsidTr="004223F8">
        <w:trPr>
          <w:gridAfter w:val="1"/>
          <w:wAfter w:w="3275" w:type="dxa"/>
          <w:trHeight w:val="103"/>
        </w:trPr>
        <w:tc>
          <w:tcPr>
            <w:tcW w:w="1170" w:type="dxa"/>
            <w:vMerge/>
            <w:tcBorders>
              <w:top w:val="single" w:sz="4" w:space="0" w:color="auto"/>
              <w:left w:val="single" w:sz="4" w:space="0" w:color="auto"/>
              <w:bottom w:val="nil"/>
              <w:right w:val="single" w:sz="4" w:space="0" w:color="auto"/>
            </w:tcBorders>
            <w:vAlign w:val="center"/>
            <w:hideMark/>
          </w:tcPr>
          <w:p w14:paraId="0B03C311" w14:textId="77777777" w:rsidR="004223F8" w:rsidRDefault="004223F8" w:rsidP="004223F8">
            <w:pPr>
              <w:spacing w:line="256" w:lineRule="auto"/>
              <w:rPr>
                <w:b/>
                <w:sz w:val="18"/>
                <w:szCs w:val="18"/>
              </w:rPr>
            </w:pPr>
          </w:p>
        </w:tc>
        <w:tc>
          <w:tcPr>
            <w:tcW w:w="3420" w:type="dxa"/>
            <w:tcBorders>
              <w:top w:val="single" w:sz="4" w:space="0" w:color="auto"/>
              <w:left w:val="single" w:sz="4" w:space="0" w:color="000000"/>
              <w:bottom w:val="single" w:sz="4" w:space="0" w:color="auto"/>
              <w:right w:val="single" w:sz="4" w:space="0" w:color="auto"/>
            </w:tcBorders>
            <w:hideMark/>
          </w:tcPr>
          <w:p w14:paraId="2A5F0A24" w14:textId="77777777" w:rsidR="004223F8" w:rsidRDefault="004223F8" w:rsidP="004223F8">
            <w:pPr>
              <w:jc w:val="center"/>
              <w:rPr>
                <w:sz w:val="20"/>
                <w:szCs w:val="20"/>
              </w:rPr>
            </w:pPr>
            <w:r>
              <w:rPr>
                <w:b/>
                <w:sz w:val="20"/>
                <w:szCs w:val="20"/>
              </w:rPr>
              <w:t xml:space="preserve">Lecture hall </w:t>
            </w:r>
          </w:p>
        </w:tc>
        <w:tc>
          <w:tcPr>
            <w:tcW w:w="630" w:type="dxa"/>
            <w:vMerge/>
            <w:tcBorders>
              <w:left w:val="single" w:sz="4" w:space="0" w:color="auto"/>
              <w:right w:val="single" w:sz="4" w:space="0" w:color="auto"/>
            </w:tcBorders>
            <w:vAlign w:val="center"/>
            <w:hideMark/>
          </w:tcPr>
          <w:p w14:paraId="1B14CBF1" w14:textId="77777777" w:rsidR="004223F8" w:rsidRDefault="004223F8" w:rsidP="004223F8">
            <w:pPr>
              <w:spacing w:line="256" w:lineRule="auto"/>
              <w:rPr>
                <w:b/>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7E08D42" w14:textId="1B338B5D" w:rsidR="004223F8" w:rsidRPr="00B2524A" w:rsidRDefault="004223F8" w:rsidP="00171E17">
            <w:pPr>
              <w:jc w:val="center"/>
              <w:rPr>
                <w:sz w:val="20"/>
                <w:szCs w:val="20"/>
              </w:rPr>
            </w:pPr>
            <w:r>
              <w:rPr>
                <w:sz w:val="20"/>
                <w:szCs w:val="20"/>
              </w:rPr>
              <w:t>Batch</w:t>
            </w:r>
            <w:r w:rsidR="00792CB3">
              <w:rPr>
                <w:sz w:val="20"/>
                <w:szCs w:val="20"/>
              </w:rPr>
              <w:t xml:space="preserve"> 2</w:t>
            </w:r>
            <w:r>
              <w:rPr>
                <w:sz w:val="20"/>
                <w:szCs w:val="20"/>
              </w:rPr>
              <w:t xml:space="preserve">  HFH unit I</w:t>
            </w:r>
          </w:p>
          <w:p w14:paraId="4C97D300" w14:textId="77777777" w:rsidR="004223F8" w:rsidRPr="00B2524A" w:rsidRDefault="004223F8" w:rsidP="00171E17">
            <w:pPr>
              <w:jc w:val="center"/>
              <w:rPr>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7867F6A" w14:textId="5CDCABAD" w:rsidR="004223F8" w:rsidRPr="00522BC5" w:rsidRDefault="004223F8" w:rsidP="00171E17">
            <w:pPr>
              <w:jc w:val="center"/>
              <w:rPr>
                <w:bCs/>
                <w:sz w:val="20"/>
                <w:szCs w:val="20"/>
              </w:rPr>
            </w:pPr>
            <w:r>
              <w:rPr>
                <w:bCs/>
                <w:sz w:val="20"/>
                <w:szCs w:val="20"/>
              </w:rPr>
              <w:t xml:space="preserve">Batch </w:t>
            </w:r>
            <w:r w:rsidR="00792CB3">
              <w:rPr>
                <w:bCs/>
                <w:sz w:val="20"/>
                <w:szCs w:val="20"/>
              </w:rPr>
              <w:t>1</w:t>
            </w:r>
            <w:r>
              <w:rPr>
                <w:bCs/>
                <w:sz w:val="20"/>
                <w:szCs w:val="20"/>
              </w:rPr>
              <w:t xml:space="preserve">  HFH unit II</w:t>
            </w:r>
          </w:p>
          <w:p w14:paraId="7DD2EC3B" w14:textId="77777777" w:rsidR="004223F8" w:rsidRPr="00522BC5" w:rsidRDefault="004223F8" w:rsidP="00171E17">
            <w:pPr>
              <w:spacing w:line="256" w:lineRule="auto"/>
              <w:jc w:val="center"/>
              <w:rPr>
                <w:bCs/>
                <w:sz w:val="20"/>
                <w:szCs w:val="20"/>
              </w:rPr>
            </w:pPr>
          </w:p>
        </w:tc>
      </w:tr>
      <w:tr w:rsidR="004223F8" w14:paraId="4CF2926E" w14:textId="77777777" w:rsidTr="004223F8">
        <w:trPr>
          <w:gridAfter w:val="1"/>
          <w:wAfter w:w="3275" w:type="dxa"/>
          <w:trHeight w:val="103"/>
        </w:trPr>
        <w:tc>
          <w:tcPr>
            <w:tcW w:w="1170" w:type="dxa"/>
            <w:vMerge/>
            <w:tcBorders>
              <w:top w:val="single" w:sz="4" w:space="0" w:color="auto"/>
              <w:left w:val="single" w:sz="4" w:space="0" w:color="auto"/>
              <w:bottom w:val="nil"/>
              <w:right w:val="single" w:sz="4" w:space="0" w:color="auto"/>
            </w:tcBorders>
            <w:vAlign w:val="center"/>
          </w:tcPr>
          <w:p w14:paraId="4703A3E4" w14:textId="77777777" w:rsidR="004223F8" w:rsidRDefault="004223F8" w:rsidP="004223F8">
            <w:pPr>
              <w:spacing w:line="256" w:lineRule="auto"/>
              <w:rPr>
                <w:b/>
                <w:sz w:val="18"/>
                <w:szCs w:val="18"/>
              </w:rPr>
            </w:pPr>
          </w:p>
        </w:tc>
        <w:tc>
          <w:tcPr>
            <w:tcW w:w="3420" w:type="dxa"/>
            <w:tcBorders>
              <w:top w:val="single" w:sz="4" w:space="0" w:color="auto"/>
              <w:left w:val="single" w:sz="4" w:space="0" w:color="000000"/>
              <w:bottom w:val="single" w:sz="4" w:space="0" w:color="auto"/>
              <w:right w:val="single" w:sz="4" w:space="0" w:color="auto"/>
            </w:tcBorders>
          </w:tcPr>
          <w:p w14:paraId="71B34CF9" w14:textId="77777777" w:rsidR="004223F8" w:rsidRPr="00B2524A" w:rsidRDefault="000E17C5" w:rsidP="004223F8">
            <w:pPr>
              <w:jc w:val="center"/>
              <w:rPr>
                <w:bCs/>
                <w:sz w:val="20"/>
                <w:szCs w:val="20"/>
              </w:rPr>
            </w:pPr>
            <w:r>
              <w:rPr>
                <w:bCs/>
                <w:sz w:val="20"/>
                <w:szCs w:val="20"/>
              </w:rPr>
              <w:t>Dr. Amina</w:t>
            </w:r>
            <w:r w:rsidR="000D47F4">
              <w:rPr>
                <w:bCs/>
                <w:sz w:val="20"/>
                <w:szCs w:val="20"/>
              </w:rPr>
              <w:t xml:space="preserve"> / RTH</w:t>
            </w:r>
          </w:p>
        </w:tc>
        <w:tc>
          <w:tcPr>
            <w:tcW w:w="630" w:type="dxa"/>
            <w:vMerge/>
            <w:tcBorders>
              <w:left w:val="single" w:sz="4" w:space="0" w:color="auto"/>
              <w:right w:val="single" w:sz="4" w:space="0" w:color="auto"/>
            </w:tcBorders>
            <w:vAlign w:val="center"/>
          </w:tcPr>
          <w:p w14:paraId="069CE2EC" w14:textId="77777777" w:rsidR="004223F8" w:rsidRDefault="004223F8"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BBA31F4" w14:textId="77777777" w:rsidR="004223F8" w:rsidRDefault="004223F8" w:rsidP="00171E17">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11B3CA6" w14:textId="77777777" w:rsidR="004223F8" w:rsidRDefault="004223F8" w:rsidP="00171E17">
            <w:pPr>
              <w:spacing w:line="256" w:lineRule="auto"/>
              <w:jc w:val="center"/>
              <w:rPr>
                <w:b/>
                <w:sz w:val="20"/>
                <w:szCs w:val="20"/>
              </w:rPr>
            </w:pPr>
          </w:p>
        </w:tc>
      </w:tr>
      <w:tr w:rsidR="004223F8" w14:paraId="43044B31" w14:textId="77777777" w:rsidTr="004223F8">
        <w:trPr>
          <w:gridAfter w:val="1"/>
          <w:wAfter w:w="3275" w:type="dxa"/>
          <w:trHeight w:val="103"/>
        </w:trPr>
        <w:tc>
          <w:tcPr>
            <w:tcW w:w="1170" w:type="dxa"/>
            <w:vMerge/>
            <w:tcBorders>
              <w:top w:val="single" w:sz="4" w:space="0" w:color="auto"/>
              <w:left w:val="single" w:sz="4" w:space="0" w:color="auto"/>
              <w:bottom w:val="nil"/>
              <w:right w:val="single" w:sz="4" w:space="0" w:color="auto"/>
            </w:tcBorders>
            <w:vAlign w:val="center"/>
          </w:tcPr>
          <w:p w14:paraId="10E875E8" w14:textId="77777777" w:rsidR="004223F8" w:rsidRDefault="004223F8" w:rsidP="004223F8">
            <w:pPr>
              <w:spacing w:line="256" w:lineRule="auto"/>
              <w:rPr>
                <w:b/>
                <w:sz w:val="18"/>
                <w:szCs w:val="18"/>
              </w:rPr>
            </w:pPr>
          </w:p>
        </w:tc>
        <w:tc>
          <w:tcPr>
            <w:tcW w:w="3420" w:type="dxa"/>
            <w:tcBorders>
              <w:top w:val="single" w:sz="4" w:space="0" w:color="auto"/>
              <w:left w:val="single" w:sz="4" w:space="0" w:color="000000"/>
              <w:bottom w:val="single" w:sz="4" w:space="0" w:color="auto"/>
              <w:right w:val="single" w:sz="4" w:space="0" w:color="auto"/>
            </w:tcBorders>
          </w:tcPr>
          <w:p w14:paraId="410006FE" w14:textId="77777777" w:rsidR="004223F8" w:rsidRDefault="004223F8" w:rsidP="004223F8">
            <w:pPr>
              <w:jc w:val="center"/>
              <w:rPr>
                <w:b/>
                <w:sz w:val="20"/>
                <w:szCs w:val="20"/>
              </w:rPr>
            </w:pPr>
          </w:p>
        </w:tc>
        <w:tc>
          <w:tcPr>
            <w:tcW w:w="630" w:type="dxa"/>
            <w:vMerge/>
            <w:tcBorders>
              <w:left w:val="single" w:sz="4" w:space="0" w:color="auto"/>
              <w:right w:val="single" w:sz="4" w:space="0" w:color="auto"/>
            </w:tcBorders>
            <w:vAlign w:val="center"/>
          </w:tcPr>
          <w:p w14:paraId="39192394" w14:textId="77777777" w:rsidR="004223F8" w:rsidRDefault="004223F8"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476AE6C" w14:textId="77777777" w:rsidR="004223F8" w:rsidRDefault="004223F8" w:rsidP="00171E17">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80E2DEB" w14:textId="77777777" w:rsidR="004223F8" w:rsidRDefault="004223F8" w:rsidP="00171E17">
            <w:pPr>
              <w:spacing w:line="256" w:lineRule="auto"/>
              <w:jc w:val="center"/>
              <w:rPr>
                <w:b/>
                <w:sz w:val="20"/>
                <w:szCs w:val="20"/>
              </w:rPr>
            </w:pPr>
          </w:p>
        </w:tc>
      </w:tr>
      <w:tr w:rsidR="004223F8" w14:paraId="780C8792" w14:textId="77777777" w:rsidTr="004223F8">
        <w:trPr>
          <w:gridAfter w:val="1"/>
          <w:wAfter w:w="3275" w:type="dxa"/>
          <w:trHeight w:val="176"/>
        </w:trPr>
        <w:tc>
          <w:tcPr>
            <w:tcW w:w="1170" w:type="dxa"/>
            <w:vMerge w:val="restart"/>
            <w:tcBorders>
              <w:top w:val="single" w:sz="4" w:space="0" w:color="auto"/>
              <w:left w:val="single" w:sz="4" w:space="0" w:color="auto"/>
              <w:bottom w:val="nil"/>
              <w:right w:val="single" w:sz="4" w:space="0" w:color="auto"/>
            </w:tcBorders>
            <w:vAlign w:val="center"/>
          </w:tcPr>
          <w:p w14:paraId="16C560D5" w14:textId="77777777" w:rsidR="004223F8" w:rsidRDefault="004223F8" w:rsidP="004223F8">
            <w:pPr>
              <w:jc w:val="center"/>
              <w:rPr>
                <w:b/>
                <w:sz w:val="18"/>
                <w:szCs w:val="18"/>
              </w:rPr>
            </w:pPr>
            <w:r>
              <w:rPr>
                <w:b/>
                <w:sz w:val="18"/>
                <w:szCs w:val="18"/>
              </w:rPr>
              <w:t>Tuesday</w:t>
            </w:r>
          </w:p>
          <w:p w14:paraId="2D20908A" w14:textId="77777777" w:rsidR="004223F8" w:rsidRDefault="004223F8" w:rsidP="004223F8">
            <w:pPr>
              <w:jc w:val="center"/>
              <w:rPr>
                <w:b/>
                <w:sz w:val="18"/>
                <w:szCs w:val="18"/>
              </w:rPr>
            </w:pPr>
            <w:r>
              <w:rPr>
                <w:b/>
                <w:sz w:val="18"/>
                <w:szCs w:val="18"/>
              </w:rPr>
              <w:t>14-10-25</w:t>
            </w: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555CAB5" w14:textId="77777777" w:rsidR="004223F8" w:rsidRDefault="004223F8" w:rsidP="004223F8">
            <w:pPr>
              <w:jc w:val="center"/>
              <w:rPr>
                <w:b/>
                <w:sz w:val="20"/>
                <w:szCs w:val="20"/>
              </w:rPr>
            </w:pPr>
            <w:r>
              <w:rPr>
                <w:b/>
                <w:sz w:val="20"/>
                <w:szCs w:val="20"/>
              </w:rPr>
              <w:t>OB/GYN</w:t>
            </w:r>
          </w:p>
        </w:tc>
        <w:tc>
          <w:tcPr>
            <w:tcW w:w="630" w:type="dxa"/>
            <w:vMerge/>
            <w:tcBorders>
              <w:left w:val="single" w:sz="4" w:space="0" w:color="auto"/>
              <w:right w:val="single" w:sz="4" w:space="0" w:color="auto"/>
            </w:tcBorders>
            <w:vAlign w:val="center"/>
            <w:hideMark/>
          </w:tcPr>
          <w:p w14:paraId="574E7405" w14:textId="77777777" w:rsidR="004223F8" w:rsidRDefault="004223F8" w:rsidP="004223F8">
            <w:pPr>
              <w:spacing w:line="256" w:lineRule="auto"/>
              <w:rPr>
                <w:b/>
                <w:sz w:val="20"/>
                <w:szCs w:val="20"/>
              </w:rPr>
            </w:pPr>
          </w:p>
        </w:tc>
        <w:tc>
          <w:tcPr>
            <w:tcW w:w="9000" w:type="dxa"/>
            <w:gridSpan w:val="2"/>
            <w:vMerge w:val="restart"/>
            <w:tcBorders>
              <w:top w:val="single" w:sz="4" w:space="0" w:color="auto"/>
              <w:left w:val="single" w:sz="4" w:space="0" w:color="auto"/>
              <w:right w:val="single" w:sz="4" w:space="0" w:color="auto"/>
            </w:tcBorders>
            <w:shd w:val="clear" w:color="auto" w:fill="E5B8B7" w:themeFill="accent2" w:themeFillTint="66"/>
            <w:vAlign w:val="center"/>
          </w:tcPr>
          <w:p w14:paraId="77C5BDBA" w14:textId="77777777" w:rsidR="004223F8" w:rsidRDefault="004223F8" w:rsidP="00171E17">
            <w:pPr>
              <w:jc w:val="center"/>
              <w:rPr>
                <w:b/>
                <w:sz w:val="20"/>
                <w:szCs w:val="20"/>
              </w:rPr>
            </w:pPr>
            <w:r>
              <w:rPr>
                <w:b/>
                <w:sz w:val="20"/>
                <w:szCs w:val="20"/>
              </w:rPr>
              <w:t>Clinical clerkship OB/GYN</w:t>
            </w:r>
          </w:p>
        </w:tc>
      </w:tr>
      <w:tr w:rsidR="004223F8" w14:paraId="08C65B64" w14:textId="77777777" w:rsidTr="004223F8">
        <w:trPr>
          <w:gridAfter w:val="1"/>
          <w:wAfter w:w="3275" w:type="dxa"/>
          <w:trHeight w:val="271"/>
        </w:trPr>
        <w:tc>
          <w:tcPr>
            <w:tcW w:w="1170" w:type="dxa"/>
            <w:vMerge/>
            <w:tcBorders>
              <w:top w:val="single" w:sz="4" w:space="0" w:color="auto"/>
              <w:left w:val="single" w:sz="4" w:space="0" w:color="auto"/>
              <w:bottom w:val="nil"/>
              <w:right w:val="single" w:sz="4" w:space="0" w:color="auto"/>
            </w:tcBorders>
            <w:vAlign w:val="center"/>
            <w:hideMark/>
          </w:tcPr>
          <w:p w14:paraId="13B9E7C0"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5DFC6007" w14:textId="77777777" w:rsidR="004223F8" w:rsidRPr="00B2524A" w:rsidRDefault="004223F8" w:rsidP="004223F8">
            <w:pPr>
              <w:jc w:val="center"/>
              <w:rPr>
                <w:b/>
                <w:bCs/>
                <w:sz w:val="20"/>
                <w:szCs w:val="20"/>
              </w:rPr>
            </w:pPr>
            <w:r>
              <w:rPr>
                <w:b/>
                <w:bCs/>
                <w:sz w:val="20"/>
                <w:szCs w:val="20"/>
              </w:rPr>
              <w:t>Anatomy of female reproductive tract</w:t>
            </w:r>
          </w:p>
          <w:p w14:paraId="35FCDDFC" w14:textId="77777777" w:rsidR="004223F8" w:rsidRDefault="004223F8" w:rsidP="004223F8">
            <w:pPr>
              <w:rPr>
                <w:b/>
                <w:bCs/>
                <w:sz w:val="20"/>
                <w:szCs w:val="20"/>
              </w:rPr>
            </w:pPr>
          </w:p>
        </w:tc>
        <w:tc>
          <w:tcPr>
            <w:tcW w:w="630" w:type="dxa"/>
            <w:vMerge/>
            <w:tcBorders>
              <w:left w:val="single" w:sz="4" w:space="0" w:color="auto"/>
              <w:right w:val="single" w:sz="4" w:space="0" w:color="auto"/>
            </w:tcBorders>
            <w:vAlign w:val="center"/>
            <w:hideMark/>
          </w:tcPr>
          <w:p w14:paraId="40DCE689" w14:textId="77777777" w:rsidR="004223F8" w:rsidRDefault="004223F8" w:rsidP="004223F8">
            <w:pPr>
              <w:spacing w:line="256" w:lineRule="auto"/>
              <w:rPr>
                <w:b/>
                <w:sz w:val="20"/>
                <w:szCs w:val="20"/>
              </w:rPr>
            </w:pPr>
          </w:p>
        </w:tc>
        <w:tc>
          <w:tcPr>
            <w:tcW w:w="9000" w:type="dxa"/>
            <w:gridSpan w:val="2"/>
            <w:vMerge/>
            <w:tcBorders>
              <w:left w:val="single" w:sz="4" w:space="0" w:color="auto"/>
              <w:bottom w:val="single" w:sz="4" w:space="0" w:color="auto"/>
              <w:right w:val="single" w:sz="4" w:space="0" w:color="auto"/>
            </w:tcBorders>
            <w:shd w:val="clear" w:color="auto" w:fill="E5B8B7" w:themeFill="accent2" w:themeFillTint="66"/>
            <w:vAlign w:val="center"/>
          </w:tcPr>
          <w:p w14:paraId="7584F560" w14:textId="77777777" w:rsidR="004223F8" w:rsidRDefault="004223F8" w:rsidP="00171E17">
            <w:pPr>
              <w:spacing w:line="256" w:lineRule="auto"/>
              <w:jc w:val="center"/>
              <w:rPr>
                <w:b/>
                <w:sz w:val="20"/>
                <w:szCs w:val="20"/>
              </w:rPr>
            </w:pPr>
          </w:p>
        </w:tc>
      </w:tr>
      <w:tr w:rsidR="004223F8" w14:paraId="4F2C2FC3" w14:textId="77777777" w:rsidTr="004223F8">
        <w:trPr>
          <w:gridAfter w:val="1"/>
          <w:wAfter w:w="3275" w:type="dxa"/>
          <w:trHeight w:val="246"/>
        </w:trPr>
        <w:tc>
          <w:tcPr>
            <w:tcW w:w="1170" w:type="dxa"/>
            <w:vMerge/>
            <w:tcBorders>
              <w:top w:val="single" w:sz="4" w:space="0" w:color="auto"/>
              <w:left w:val="single" w:sz="4" w:space="0" w:color="auto"/>
              <w:bottom w:val="nil"/>
              <w:right w:val="single" w:sz="4" w:space="0" w:color="auto"/>
            </w:tcBorders>
            <w:vAlign w:val="center"/>
            <w:hideMark/>
          </w:tcPr>
          <w:p w14:paraId="3CACB404"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4882C921" w14:textId="77777777" w:rsidR="004223F8" w:rsidRDefault="004223F8" w:rsidP="004223F8">
            <w:pPr>
              <w:jc w:val="center"/>
              <w:rPr>
                <w:b/>
                <w:sz w:val="20"/>
                <w:szCs w:val="20"/>
              </w:rPr>
            </w:pPr>
            <w:r>
              <w:rPr>
                <w:b/>
                <w:sz w:val="20"/>
                <w:szCs w:val="20"/>
              </w:rPr>
              <w:t xml:space="preserve">Lecture hall </w:t>
            </w:r>
          </w:p>
        </w:tc>
        <w:tc>
          <w:tcPr>
            <w:tcW w:w="630" w:type="dxa"/>
            <w:vMerge/>
            <w:tcBorders>
              <w:left w:val="single" w:sz="4" w:space="0" w:color="auto"/>
              <w:right w:val="single" w:sz="4" w:space="0" w:color="auto"/>
            </w:tcBorders>
            <w:vAlign w:val="center"/>
            <w:hideMark/>
          </w:tcPr>
          <w:p w14:paraId="5C6AE25C" w14:textId="77777777" w:rsidR="004223F8" w:rsidRDefault="004223F8" w:rsidP="004223F8">
            <w:pPr>
              <w:spacing w:line="256" w:lineRule="auto"/>
              <w:rPr>
                <w:b/>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B7AC86E" w14:textId="0AA4E11F" w:rsidR="004223F8" w:rsidRPr="00B2524A" w:rsidRDefault="004223F8" w:rsidP="00171E17">
            <w:pPr>
              <w:jc w:val="center"/>
              <w:rPr>
                <w:sz w:val="20"/>
                <w:szCs w:val="20"/>
              </w:rPr>
            </w:pPr>
            <w:r>
              <w:rPr>
                <w:sz w:val="20"/>
                <w:szCs w:val="20"/>
              </w:rPr>
              <w:t xml:space="preserve">Batch </w:t>
            </w:r>
            <w:r w:rsidR="00792CB3">
              <w:rPr>
                <w:sz w:val="20"/>
                <w:szCs w:val="20"/>
              </w:rPr>
              <w:t>2</w:t>
            </w:r>
            <w:r>
              <w:rPr>
                <w:sz w:val="20"/>
                <w:szCs w:val="20"/>
              </w:rPr>
              <w:t xml:space="preserve"> HFH unit I</w:t>
            </w:r>
          </w:p>
          <w:p w14:paraId="0067D1BF" w14:textId="77777777" w:rsidR="004223F8" w:rsidRPr="00522BC5" w:rsidRDefault="004223F8" w:rsidP="00171E17">
            <w:pPr>
              <w:spacing w:line="256" w:lineRule="auto"/>
              <w:jc w:val="center"/>
              <w:rPr>
                <w:bCs/>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9E63F31" w14:textId="488DF42E" w:rsidR="004223F8" w:rsidRPr="00522BC5" w:rsidRDefault="004223F8" w:rsidP="00171E17">
            <w:pPr>
              <w:jc w:val="center"/>
              <w:rPr>
                <w:bCs/>
                <w:sz w:val="20"/>
                <w:szCs w:val="20"/>
              </w:rPr>
            </w:pPr>
            <w:r>
              <w:rPr>
                <w:bCs/>
                <w:sz w:val="20"/>
                <w:szCs w:val="20"/>
              </w:rPr>
              <w:t xml:space="preserve">Batch </w:t>
            </w:r>
            <w:r w:rsidR="00792CB3">
              <w:rPr>
                <w:bCs/>
                <w:sz w:val="20"/>
                <w:szCs w:val="20"/>
              </w:rPr>
              <w:t>1</w:t>
            </w:r>
            <w:r>
              <w:rPr>
                <w:bCs/>
                <w:sz w:val="20"/>
                <w:szCs w:val="20"/>
              </w:rPr>
              <w:t xml:space="preserve"> HFH unit II</w:t>
            </w:r>
          </w:p>
          <w:p w14:paraId="0112F420" w14:textId="4F93D5E4" w:rsidR="004223F8" w:rsidRDefault="004223F8" w:rsidP="00792CB3">
            <w:pPr>
              <w:spacing w:line="256" w:lineRule="auto"/>
              <w:rPr>
                <w:b/>
                <w:sz w:val="20"/>
                <w:szCs w:val="20"/>
              </w:rPr>
            </w:pPr>
          </w:p>
        </w:tc>
      </w:tr>
      <w:tr w:rsidR="004223F8" w14:paraId="7249778B" w14:textId="77777777" w:rsidTr="004223F8">
        <w:trPr>
          <w:gridAfter w:val="1"/>
          <w:wAfter w:w="3275" w:type="dxa"/>
          <w:trHeight w:val="69"/>
        </w:trPr>
        <w:tc>
          <w:tcPr>
            <w:tcW w:w="1170" w:type="dxa"/>
            <w:vMerge/>
            <w:tcBorders>
              <w:top w:val="single" w:sz="4" w:space="0" w:color="auto"/>
              <w:left w:val="single" w:sz="4" w:space="0" w:color="auto"/>
              <w:bottom w:val="nil"/>
              <w:right w:val="single" w:sz="4" w:space="0" w:color="auto"/>
            </w:tcBorders>
            <w:vAlign w:val="center"/>
            <w:hideMark/>
          </w:tcPr>
          <w:p w14:paraId="6D313843"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14484147" w14:textId="77777777" w:rsidR="004223F8" w:rsidRDefault="00B5709D" w:rsidP="00B5709D">
            <w:pPr>
              <w:jc w:val="center"/>
              <w:rPr>
                <w:bCs/>
                <w:sz w:val="20"/>
                <w:szCs w:val="20"/>
              </w:rPr>
            </w:pPr>
            <w:r>
              <w:rPr>
                <w:bCs/>
                <w:sz w:val="20"/>
                <w:szCs w:val="20"/>
              </w:rPr>
              <w:t>Dr.Nighat Naheed</w:t>
            </w:r>
            <w:r w:rsidR="000D47F4">
              <w:rPr>
                <w:bCs/>
                <w:sz w:val="20"/>
                <w:szCs w:val="20"/>
              </w:rPr>
              <w:t xml:space="preserve"> / BBH</w:t>
            </w:r>
          </w:p>
        </w:tc>
        <w:tc>
          <w:tcPr>
            <w:tcW w:w="630" w:type="dxa"/>
            <w:vMerge/>
            <w:tcBorders>
              <w:left w:val="single" w:sz="4" w:space="0" w:color="auto"/>
              <w:right w:val="single" w:sz="4" w:space="0" w:color="auto"/>
            </w:tcBorders>
            <w:vAlign w:val="center"/>
            <w:hideMark/>
          </w:tcPr>
          <w:p w14:paraId="32FCF9AA" w14:textId="77777777" w:rsidR="004223F8" w:rsidRDefault="004223F8"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tcPr>
          <w:p w14:paraId="2E02C36E" w14:textId="77777777" w:rsidR="004223F8" w:rsidRDefault="004223F8" w:rsidP="00171E17">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tcPr>
          <w:p w14:paraId="3B10102E" w14:textId="77777777" w:rsidR="004223F8" w:rsidRDefault="004223F8" w:rsidP="00171E17">
            <w:pPr>
              <w:spacing w:line="256" w:lineRule="auto"/>
              <w:jc w:val="center"/>
              <w:rPr>
                <w:b/>
                <w:sz w:val="20"/>
                <w:szCs w:val="20"/>
              </w:rPr>
            </w:pPr>
          </w:p>
        </w:tc>
      </w:tr>
      <w:tr w:rsidR="004223F8" w14:paraId="44468F79" w14:textId="77777777" w:rsidTr="004223F8">
        <w:trPr>
          <w:trHeight w:val="212"/>
        </w:trPr>
        <w:tc>
          <w:tcPr>
            <w:tcW w:w="1170" w:type="dxa"/>
            <w:vMerge w:val="restart"/>
            <w:tcBorders>
              <w:top w:val="single" w:sz="4" w:space="0" w:color="auto"/>
              <w:left w:val="single" w:sz="4" w:space="0" w:color="auto"/>
              <w:bottom w:val="nil"/>
              <w:right w:val="single" w:sz="4" w:space="0" w:color="auto"/>
            </w:tcBorders>
            <w:vAlign w:val="center"/>
          </w:tcPr>
          <w:p w14:paraId="077C109A" w14:textId="77777777" w:rsidR="004223F8" w:rsidRDefault="004223F8" w:rsidP="004223F8">
            <w:pPr>
              <w:jc w:val="center"/>
              <w:rPr>
                <w:b/>
                <w:sz w:val="18"/>
                <w:szCs w:val="18"/>
              </w:rPr>
            </w:pPr>
            <w:r>
              <w:rPr>
                <w:b/>
                <w:sz w:val="18"/>
                <w:szCs w:val="18"/>
              </w:rPr>
              <w:t>Wednesday</w:t>
            </w:r>
          </w:p>
          <w:p w14:paraId="3D959639" w14:textId="77777777" w:rsidR="004223F8" w:rsidRDefault="004223F8" w:rsidP="004223F8">
            <w:pPr>
              <w:jc w:val="center"/>
              <w:rPr>
                <w:b/>
                <w:sz w:val="18"/>
                <w:szCs w:val="18"/>
              </w:rPr>
            </w:pPr>
            <w:r>
              <w:rPr>
                <w:b/>
                <w:sz w:val="18"/>
                <w:szCs w:val="18"/>
              </w:rPr>
              <w:t>15-10-25</w:t>
            </w:r>
          </w:p>
          <w:p w14:paraId="2EB0DDFA" w14:textId="77777777" w:rsidR="004223F8" w:rsidRDefault="004223F8" w:rsidP="004223F8">
            <w:pPr>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2408E6B" w14:textId="77777777" w:rsidR="004223F8" w:rsidRDefault="004223F8" w:rsidP="004223F8">
            <w:pPr>
              <w:jc w:val="center"/>
              <w:rPr>
                <w:b/>
                <w:sz w:val="20"/>
                <w:szCs w:val="20"/>
              </w:rPr>
            </w:pPr>
            <w:r>
              <w:rPr>
                <w:b/>
                <w:sz w:val="20"/>
                <w:szCs w:val="20"/>
              </w:rPr>
              <w:t>OB/GYN</w:t>
            </w:r>
          </w:p>
        </w:tc>
        <w:tc>
          <w:tcPr>
            <w:tcW w:w="630" w:type="dxa"/>
            <w:vMerge/>
            <w:tcBorders>
              <w:left w:val="single" w:sz="4" w:space="0" w:color="auto"/>
              <w:right w:val="single" w:sz="4" w:space="0" w:color="auto"/>
            </w:tcBorders>
            <w:vAlign w:val="center"/>
            <w:hideMark/>
          </w:tcPr>
          <w:p w14:paraId="11A48D78" w14:textId="77777777" w:rsidR="004223F8" w:rsidRDefault="004223F8" w:rsidP="004223F8">
            <w:pPr>
              <w:spacing w:line="256" w:lineRule="auto"/>
              <w:rPr>
                <w:b/>
                <w:sz w:val="20"/>
                <w:szCs w:val="20"/>
              </w:rPr>
            </w:pPr>
          </w:p>
        </w:tc>
        <w:tc>
          <w:tcPr>
            <w:tcW w:w="9000" w:type="dxa"/>
            <w:gridSpan w:val="2"/>
            <w:vMerge w:val="restart"/>
            <w:tcBorders>
              <w:top w:val="single" w:sz="4" w:space="0" w:color="auto"/>
              <w:left w:val="single" w:sz="4" w:space="0" w:color="auto"/>
              <w:right w:val="single" w:sz="4" w:space="0" w:color="auto"/>
            </w:tcBorders>
            <w:shd w:val="clear" w:color="auto" w:fill="E5B8B7" w:themeFill="accent2" w:themeFillTint="66"/>
            <w:vAlign w:val="center"/>
          </w:tcPr>
          <w:p w14:paraId="70D3EBF7" w14:textId="77777777" w:rsidR="004223F8" w:rsidRDefault="004223F8" w:rsidP="00171E17">
            <w:pPr>
              <w:jc w:val="center"/>
              <w:rPr>
                <w:b/>
                <w:sz w:val="20"/>
                <w:szCs w:val="20"/>
              </w:rPr>
            </w:pPr>
            <w:r w:rsidRPr="00684B88">
              <w:rPr>
                <w:b/>
                <w:sz w:val="20"/>
                <w:szCs w:val="20"/>
              </w:rPr>
              <w:t xml:space="preserve">Clinical </w:t>
            </w:r>
            <w:r>
              <w:rPr>
                <w:b/>
                <w:sz w:val="20"/>
                <w:szCs w:val="20"/>
              </w:rPr>
              <w:t>clerkship OB/GYN</w:t>
            </w:r>
          </w:p>
        </w:tc>
        <w:tc>
          <w:tcPr>
            <w:tcW w:w="3275" w:type="dxa"/>
            <w:vAlign w:val="center"/>
          </w:tcPr>
          <w:p w14:paraId="0D10457D" w14:textId="77777777" w:rsidR="004223F8" w:rsidRDefault="004223F8" w:rsidP="004223F8">
            <w:pPr>
              <w:spacing w:after="160" w:line="259" w:lineRule="auto"/>
              <w:rPr>
                <w:sz w:val="20"/>
                <w:szCs w:val="20"/>
              </w:rPr>
            </w:pPr>
          </w:p>
        </w:tc>
      </w:tr>
      <w:tr w:rsidR="004223F8" w14:paraId="746BF569" w14:textId="77777777" w:rsidTr="004223F8">
        <w:trPr>
          <w:gridAfter w:val="1"/>
          <w:wAfter w:w="3275" w:type="dxa"/>
          <w:trHeight w:val="80"/>
        </w:trPr>
        <w:tc>
          <w:tcPr>
            <w:tcW w:w="1170" w:type="dxa"/>
            <w:vMerge/>
            <w:tcBorders>
              <w:top w:val="single" w:sz="4" w:space="0" w:color="auto"/>
              <w:left w:val="single" w:sz="4" w:space="0" w:color="auto"/>
              <w:bottom w:val="nil"/>
              <w:right w:val="single" w:sz="4" w:space="0" w:color="auto"/>
            </w:tcBorders>
            <w:vAlign w:val="center"/>
            <w:hideMark/>
          </w:tcPr>
          <w:p w14:paraId="61FADE3C"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702C965C" w14:textId="77777777" w:rsidR="004223F8" w:rsidRPr="00B2524A" w:rsidRDefault="004223F8" w:rsidP="004223F8">
            <w:pPr>
              <w:jc w:val="center"/>
              <w:rPr>
                <w:b/>
                <w:bCs/>
                <w:sz w:val="20"/>
                <w:szCs w:val="20"/>
              </w:rPr>
            </w:pPr>
            <w:r>
              <w:rPr>
                <w:b/>
                <w:bCs/>
                <w:sz w:val="20"/>
                <w:szCs w:val="20"/>
              </w:rPr>
              <w:t>Physiology of menstrual cycle</w:t>
            </w:r>
          </w:p>
          <w:p w14:paraId="79913D35" w14:textId="77777777" w:rsidR="004223F8" w:rsidRDefault="004223F8" w:rsidP="004223F8">
            <w:pPr>
              <w:jc w:val="center"/>
              <w:rPr>
                <w:b/>
                <w:bCs/>
                <w:sz w:val="20"/>
                <w:szCs w:val="20"/>
              </w:rPr>
            </w:pPr>
          </w:p>
        </w:tc>
        <w:tc>
          <w:tcPr>
            <w:tcW w:w="630" w:type="dxa"/>
            <w:vMerge/>
            <w:tcBorders>
              <w:left w:val="single" w:sz="4" w:space="0" w:color="auto"/>
              <w:right w:val="single" w:sz="4" w:space="0" w:color="auto"/>
            </w:tcBorders>
            <w:vAlign w:val="center"/>
            <w:hideMark/>
          </w:tcPr>
          <w:p w14:paraId="53E608C6" w14:textId="77777777" w:rsidR="004223F8" w:rsidRDefault="004223F8" w:rsidP="004223F8">
            <w:pPr>
              <w:spacing w:line="256" w:lineRule="auto"/>
              <w:rPr>
                <w:b/>
                <w:sz w:val="20"/>
                <w:szCs w:val="20"/>
              </w:rPr>
            </w:pPr>
          </w:p>
        </w:tc>
        <w:tc>
          <w:tcPr>
            <w:tcW w:w="9000" w:type="dxa"/>
            <w:gridSpan w:val="2"/>
            <w:vMerge/>
            <w:tcBorders>
              <w:left w:val="single" w:sz="4" w:space="0" w:color="auto"/>
              <w:bottom w:val="single" w:sz="4" w:space="0" w:color="auto"/>
              <w:right w:val="single" w:sz="4" w:space="0" w:color="auto"/>
            </w:tcBorders>
            <w:shd w:val="clear" w:color="auto" w:fill="E5B8B7" w:themeFill="accent2" w:themeFillTint="66"/>
            <w:vAlign w:val="center"/>
            <w:hideMark/>
          </w:tcPr>
          <w:p w14:paraId="3AEB6AC6" w14:textId="77777777" w:rsidR="004223F8" w:rsidRDefault="004223F8" w:rsidP="00171E17">
            <w:pPr>
              <w:spacing w:line="256" w:lineRule="auto"/>
              <w:jc w:val="center"/>
              <w:rPr>
                <w:b/>
                <w:sz w:val="20"/>
                <w:szCs w:val="20"/>
              </w:rPr>
            </w:pPr>
          </w:p>
        </w:tc>
      </w:tr>
      <w:tr w:rsidR="004223F8" w14:paraId="0308A841" w14:textId="77777777" w:rsidTr="004223F8">
        <w:trPr>
          <w:gridAfter w:val="1"/>
          <w:wAfter w:w="3275" w:type="dxa"/>
          <w:trHeight w:val="174"/>
        </w:trPr>
        <w:tc>
          <w:tcPr>
            <w:tcW w:w="1170" w:type="dxa"/>
            <w:vMerge/>
            <w:tcBorders>
              <w:top w:val="single" w:sz="4" w:space="0" w:color="auto"/>
              <w:left w:val="single" w:sz="4" w:space="0" w:color="auto"/>
              <w:bottom w:val="nil"/>
              <w:right w:val="single" w:sz="4" w:space="0" w:color="auto"/>
            </w:tcBorders>
            <w:vAlign w:val="center"/>
            <w:hideMark/>
          </w:tcPr>
          <w:p w14:paraId="6CB2A1EC"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1BFAC06A" w14:textId="77777777" w:rsidR="004223F8" w:rsidRDefault="004223F8" w:rsidP="004223F8">
            <w:pPr>
              <w:jc w:val="center"/>
              <w:rPr>
                <w:b/>
                <w:sz w:val="20"/>
                <w:szCs w:val="20"/>
              </w:rPr>
            </w:pPr>
            <w:r>
              <w:rPr>
                <w:b/>
                <w:sz w:val="20"/>
                <w:szCs w:val="20"/>
              </w:rPr>
              <w:t>Lecture hall</w:t>
            </w:r>
          </w:p>
        </w:tc>
        <w:tc>
          <w:tcPr>
            <w:tcW w:w="630" w:type="dxa"/>
            <w:vMerge/>
            <w:tcBorders>
              <w:left w:val="single" w:sz="4" w:space="0" w:color="auto"/>
              <w:right w:val="single" w:sz="4" w:space="0" w:color="auto"/>
            </w:tcBorders>
            <w:vAlign w:val="center"/>
            <w:hideMark/>
          </w:tcPr>
          <w:p w14:paraId="7DB468B6" w14:textId="77777777" w:rsidR="004223F8" w:rsidRDefault="004223F8" w:rsidP="004223F8">
            <w:pPr>
              <w:spacing w:line="256" w:lineRule="auto"/>
              <w:rPr>
                <w:b/>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D2215E4" w14:textId="786561D6" w:rsidR="004223F8" w:rsidRPr="00B2524A" w:rsidRDefault="004223F8" w:rsidP="00171E17">
            <w:pPr>
              <w:jc w:val="center"/>
              <w:rPr>
                <w:sz w:val="20"/>
                <w:szCs w:val="20"/>
              </w:rPr>
            </w:pPr>
            <w:r>
              <w:rPr>
                <w:sz w:val="20"/>
                <w:szCs w:val="20"/>
              </w:rPr>
              <w:t xml:space="preserve">Batch </w:t>
            </w:r>
            <w:r w:rsidR="00792CB3">
              <w:rPr>
                <w:sz w:val="20"/>
                <w:szCs w:val="20"/>
              </w:rPr>
              <w:t>2</w:t>
            </w:r>
            <w:r>
              <w:rPr>
                <w:sz w:val="20"/>
                <w:szCs w:val="20"/>
              </w:rPr>
              <w:t xml:space="preserve"> HFH unit I</w:t>
            </w:r>
          </w:p>
          <w:p w14:paraId="6FAE8465" w14:textId="77777777" w:rsidR="004223F8" w:rsidRPr="00522BC5" w:rsidRDefault="004223F8" w:rsidP="00171E17">
            <w:pPr>
              <w:spacing w:line="256" w:lineRule="auto"/>
              <w:jc w:val="center"/>
              <w:rPr>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51A1C37" w14:textId="55C7083C" w:rsidR="004223F8" w:rsidRPr="00522BC5" w:rsidRDefault="004223F8" w:rsidP="00171E17">
            <w:pPr>
              <w:jc w:val="center"/>
              <w:rPr>
                <w:bCs/>
                <w:sz w:val="20"/>
                <w:szCs w:val="20"/>
              </w:rPr>
            </w:pPr>
            <w:r>
              <w:rPr>
                <w:bCs/>
                <w:sz w:val="20"/>
                <w:szCs w:val="20"/>
              </w:rPr>
              <w:t xml:space="preserve">Batch </w:t>
            </w:r>
            <w:r w:rsidR="00792CB3">
              <w:rPr>
                <w:bCs/>
                <w:sz w:val="20"/>
                <w:szCs w:val="20"/>
              </w:rPr>
              <w:t>1</w:t>
            </w:r>
            <w:r>
              <w:rPr>
                <w:bCs/>
                <w:sz w:val="20"/>
                <w:szCs w:val="20"/>
              </w:rPr>
              <w:t xml:space="preserve">  HFH unit II</w:t>
            </w:r>
          </w:p>
          <w:p w14:paraId="25B937D5" w14:textId="77777777" w:rsidR="004223F8" w:rsidRDefault="004223F8" w:rsidP="00171E17">
            <w:pPr>
              <w:jc w:val="center"/>
              <w:rPr>
                <w:bCs/>
                <w:sz w:val="20"/>
                <w:szCs w:val="20"/>
              </w:rPr>
            </w:pPr>
          </w:p>
          <w:p w14:paraId="4D9FB5A7" w14:textId="77777777" w:rsidR="004223F8" w:rsidRDefault="004223F8" w:rsidP="00171E17">
            <w:pPr>
              <w:spacing w:line="256" w:lineRule="auto"/>
              <w:jc w:val="center"/>
              <w:rPr>
                <w:b/>
                <w:sz w:val="20"/>
                <w:szCs w:val="20"/>
              </w:rPr>
            </w:pPr>
          </w:p>
        </w:tc>
      </w:tr>
      <w:tr w:rsidR="004223F8" w14:paraId="353E4116" w14:textId="77777777" w:rsidTr="004223F8">
        <w:trPr>
          <w:gridAfter w:val="1"/>
          <w:wAfter w:w="3275" w:type="dxa"/>
          <w:trHeight w:val="230"/>
        </w:trPr>
        <w:tc>
          <w:tcPr>
            <w:tcW w:w="1170" w:type="dxa"/>
            <w:vMerge/>
            <w:tcBorders>
              <w:top w:val="single" w:sz="4" w:space="0" w:color="auto"/>
              <w:left w:val="single" w:sz="4" w:space="0" w:color="auto"/>
              <w:bottom w:val="nil"/>
              <w:right w:val="single" w:sz="4" w:space="0" w:color="auto"/>
            </w:tcBorders>
            <w:vAlign w:val="center"/>
            <w:hideMark/>
          </w:tcPr>
          <w:p w14:paraId="7E2B7E41"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nil"/>
              <w:right w:val="single" w:sz="4" w:space="0" w:color="auto"/>
            </w:tcBorders>
            <w:hideMark/>
          </w:tcPr>
          <w:p w14:paraId="6597901B" w14:textId="77777777" w:rsidR="004223F8" w:rsidRDefault="000E17C5" w:rsidP="004223F8">
            <w:pPr>
              <w:jc w:val="center"/>
              <w:rPr>
                <w:bCs/>
                <w:sz w:val="20"/>
                <w:szCs w:val="20"/>
              </w:rPr>
            </w:pPr>
            <w:r>
              <w:rPr>
                <w:bCs/>
                <w:sz w:val="20"/>
                <w:szCs w:val="20"/>
              </w:rPr>
              <w:t>Dr. Shama Bashir</w:t>
            </w:r>
            <w:r w:rsidR="000D47F4">
              <w:rPr>
                <w:bCs/>
                <w:sz w:val="20"/>
                <w:szCs w:val="20"/>
              </w:rPr>
              <w:t xml:space="preserve"> / RTH</w:t>
            </w:r>
          </w:p>
        </w:tc>
        <w:tc>
          <w:tcPr>
            <w:tcW w:w="630" w:type="dxa"/>
            <w:vMerge/>
            <w:tcBorders>
              <w:left w:val="single" w:sz="4" w:space="0" w:color="auto"/>
              <w:right w:val="single" w:sz="4" w:space="0" w:color="auto"/>
            </w:tcBorders>
            <w:vAlign w:val="center"/>
            <w:hideMark/>
          </w:tcPr>
          <w:p w14:paraId="02803C65" w14:textId="77777777" w:rsidR="004223F8" w:rsidRDefault="004223F8"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14:paraId="0C99A757" w14:textId="77777777" w:rsidR="004223F8" w:rsidRDefault="004223F8" w:rsidP="00171E17">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tcPr>
          <w:p w14:paraId="7DB5745E" w14:textId="77777777" w:rsidR="004223F8" w:rsidRDefault="004223F8" w:rsidP="00171E17">
            <w:pPr>
              <w:spacing w:line="256" w:lineRule="auto"/>
              <w:jc w:val="center"/>
              <w:rPr>
                <w:b/>
                <w:sz w:val="20"/>
                <w:szCs w:val="20"/>
              </w:rPr>
            </w:pPr>
          </w:p>
        </w:tc>
      </w:tr>
      <w:tr w:rsidR="004223F8" w14:paraId="56A75E21" w14:textId="77777777" w:rsidTr="004223F8">
        <w:trPr>
          <w:gridAfter w:val="1"/>
          <w:wAfter w:w="3275" w:type="dxa"/>
          <w:trHeight w:val="62"/>
        </w:trPr>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3053B8CB" w14:textId="77777777" w:rsidR="004223F8" w:rsidRDefault="004223F8" w:rsidP="004223F8">
            <w:pPr>
              <w:jc w:val="center"/>
              <w:rPr>
                <w:b/>
                <w:sz w:val="18"/>
                <w:szCs w:val="18"/>
              </w:rPr>
            </w:pPr>
            <w:r>
              <w:rPr>
                <w:b/>
                <w:sz w:val="18"/>
                <w:szCs w:val="18"/>
              </w:rPr>
              <w:t>Thursday</w:t>
            </w:r>
          </w:p>
          <w:p w14:paraId="16E50862" w14:textId="77777777" w:rsidR="004223F8" w:rsidRDefault="004223F8" w:rsidP="004223F8">
            <w:pPr>
              <w:jc w:val="center"/>
              <w:rPr>
                <w:b/>
                <w:sz w:val="18"/>
                <w:szCs w:val="18"/>
              </w:rPr>
            </w:pPr>
            <w:r>
              <w:rPr>
                <w:b/>
                <w:sz w:val="18"/>
                <w:szCs w:val="18"/>
              </w:rPr>
              <w:t>16-10-25</w:t>
            </w:r>
          </w:p>
          <w:p w14:paraId="6B7F59C3" w14:textId="77777777" w:rsidR="004223F8" w:rsidRDefault="004223F8" w:rsidP="004223F8">
            <w:pPr>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FA37698" w14:textId="77777777" w:rsidR="004223F8" w:rsidRDefault="004223F8" w:rsidP="004223F8">
            <w:pPr>
              <w:jc w:val="center"/>
              <w:rPr>
                <w:b/>
                <w:sz w:val="20"/>
                <w:szCs w:val="20"/>
              </w:rPr>
            </w:pPr>
            <w:r>
              <w:rPr>
                <w:b/>
                <w:sz w:val="20"/>
                <w:szCs w:val="20"/>
              </w:rPr>
              <w:t xml:space="preserve">OB/GYN  </w:t>
            </w:r>
          </w:p>
        </w:tc>
        <w:tc>
          <w:tcPr>
            <w:tcW w:w="630" w:type="dxa"/>
            <w:vMerge/>
            <w:tcBorders>
              <w:left w:val="single" w:sz="4" w:space="0" w:color="auto"/>
              <w:right w:val="single" w:sz="4" w:space="0" w:color="auto"/>
            </w:tcBorders>
            <w:vAlign w:val="center"/>
            <w:hideMark/>
          </w:tcPr>
          <w:p w14:paraId="0D09564D" w14:textId="77777777" w:rsidR="004223F8" w:rsidRDefault="004223F8" w:rsidP="004223F8">
            <w:pPr>
              <w:spacing w:line="256" w:lineRule="auto"/>
              <w:rPr>
                <w:b/>
                <w:sz w:val="20"/>
                <w:szCs w:val="20"/>
              </w:rPr>
            </w:pPr>
          </w:p>
        </w:tc>
        <w:tc>
          <w:tcPr>
            <w:tcW w:w="9000" w:type="dxa"/>
            <w:gridSpan w:val="2"/>
            <w:vMerge w:val="restart"/>
            <w:tcBorders>
              <w:top w:val="single" w:sz="4" w:space="0" w:color="auto"/>
              <w:left w:val="single" w:sz="4" w:space="0" w:color="auto"/>
              <w:right w:val="single" w:sz="4" w:space="0" w:color="auto"/>
            </w:tcBorders>
            <w:shd w:val="clear" w:color="auto" w:fill="E5B8B7" w:themeFill="accent2" w:themeFillTint="66"/>
          </w:tcPr>
          <w:p w14:paraId="3A407A7A" w14:textId="77777777" w:rsidR="004223F8" w:rsidRDefault="004223F8" w:rsidP="00171E17">
            <w:pPr>
              <w:jc w:val="center"/>
              <w:rPr>
                <w:b/>
                <w:sz w:val="20"/>
                <w:szCs w:val="20"/>
              </w:rPr>
            </w:pPr>
            <w:r w:rsidRPr="00684B88">
              <w:rPr>
                <w:b/>
                <w:sz w:val="20"/>
                <w:szCs w:val="20"/>
              </w:rPr>
              <w:t xml:space="preserve">Clinical </w:t>
            </w:r>
            <w:r>
              <w:rPr>
                <w:b/>
                <w:sz w:val="20"/>
                <w:szCs w:val="20"/>
              </w:rPr>
              <w:t>clerkship OB/GYN</w:t>
            </w:r>
          </w:p>
        </w:tc>
      </w:tr>
      <w:tr w:rsidR="004223F8" w14:paraId="35642E5C" w14:textId="77777777" w:rsidTr="004223F8">
        <w:trPr>
          <w:gridAfter w:val="1"/>
          <w:wAfter w:w="3275" w:type="dxa"/>
          <w:trHeight w:val="242"/>
        </w:trPr>
        <w:tc>
          <w:tcPr>
            <w:tcW w:w="1170" w:type="dxa"/>
            <w:vMerge/>
            <w:tcBorders>
              <w:top w:val="single" w:sz="4" w:space="0" w:color="auto"/>
              <w:left w:val="single" w:sz="4" w:space="0" w:color="auto"/>
              <w:bottom w:val="single" w:sz="4" w:space="0" w:color="auto"/>
              <w:right w:val="single" w:sz="4" w:space="0" w:color="auto"/>
            </w:tcBorders>
            <w:vAlign w:val="center"/>
            <w:hideMark/>
          </w:tcPr>
          <w:p w14:paraId="6DD30096"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52CA6A36" w14:textId="77777777" w:rsidR="004223F8" w:rsidRDefault="004223F8" w:rsidP="004223F8">
            <w:pPr>
              <w:jc w:val="center"/>
              <w:rPr>
                <w:sz w:val="20"/>
                <w:szCs w:val="20"/>
              </w:rPr>
            </w:pPr>
            <w:r>
              <w:rPr>
                <w:b/>
                <w:bCs/>
                <w:sz w:val="20"/>
                <w:szCs w:val="20"/>
              </w:rPr>
              <w:t>Miscarriages</w:t>
            </w:r>
          </w:p>
        </w:tc>
        <w:tc>
          <w:tcPr>
            <w:tcW w:w="630" w:type="dxa"/>
            <w:vMerge/>
            <w:tcBorders>
              <w:left w:val="single" w:sz="4" w:space="0" w:color="auto"/>
              <w:right w:val="single" w:sz="4" w:space="0" w:color="auto"/>
            </w:tcBorders>
            <w:vAlign w:val="center"/>
            <w:hideMark/>
          </w:tcPr>
          <w:p w14:paraId="3A596CDD" w14:textId="77777777" w:rsidR="004223F8" w:rsidRDefault="004223F8" w:rsidP="004223F8">
            <w:pPr>
              <w:spacing w:line="256" w:lineRule="auto"/>
              <w:rPr>
                <w:b/>
                <w:sz w:val="20"/>
                <w:szCs w:val="20"/>
              </w:rPr>
            </w:pPr>
          </w:p>
        </w:tc>
        <w:tc>
          <w:tcPr>
            <w:tcW w:w="9000" w:type="dxa"/>
            <w:gridSpan w:val="2"/>
            <w:vMerge/>
            <w:tcBorders>
              <w:left w:val="single" w:sz="4" w:space="0" w:color="auto"/>
              <w:bottom w:val="single" w:sz="4" w:space="0" w:color="auto"/>
              <w:right w:val="single" w:sz="4" w:space="0" w:color="auto"/>
            </w:tcBorders>
            <w:shd w:val="clear" w:color="auto" w:fill="E5B8B7" w:themeFill="accent2" w:themeFillTint="66"/>
            <w:vAlign w:val="center"/>
            <w:hideMark/>
          </w:tcPr>
          <w:p w14:paraId="13B22C8F" w14:textId="77777777" w:rsidR="004223F8" w:rsidRDefault="004223F8" w:rsidP="00171E17">
            <w:pPr>
              <w:spacing w:line="256" w:lineRule="auto"/>
              <w:jc w:val="center"/>
              <w:rPr>
                <w:b/>
                <w:sz w:val="20"/>
                <w:szCs w:val="20"/>
              </w:rPr>
            </w:pPr>
          </w:p>
        </w:tc>
      </w:tr>
      <w:tr w:rsidR="004223F8" w14:paraId="49AE66EE" w14:textId="77777777" w:rsidTr="004223F8">
        <w:trPr>
          <w:gridAfter w:val="1"/>
          <w:wAfter w:w="3275" w:type="dxa"/>
          <w:trHeight w:val="174"/>
        </w:trPr>
        <w:tc>
          <w:tcPr>
            <w:tcW w:w="1170" w:type="dxa"/>
            <w:vMerge/>
            <w:tcBorders>
              <w:top w:val="single" w:sz="4" w:space="0" w:color="auto"/>
              <w:left w:val="single" w:sz="4" w:space="0" w:color="auto"/>
              <w:bottom w:val="single" w:sz="4" w:space="0" w:color="auto"/>
              <w:right w:val="single" w:sz="4" w:space="0" w:color="auto"/>
            </w:tcBorders>
            <w:vAlign w:val="center"/>
            <w:hideMark/>
          </w:tcPr>
          <w:p w14:paraId="5F53530A"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1AA59BC0" w14:textId="77777777" w:rsidR="004223F8" w:rsidRDefault="004223F8" w:rsidP="004223F8">
            <w:pPr>
              <w:jc w:val="center"/>
              <w:rPr>
                <w:b/>
                <w:sz w:val="20"/>
                <w:szCs w:val="20"/>
              </w:rPr>
            </w:pPr>
            <w:r>
              <w:rPr>
                <w:b/>
                <w:sz w:val="20"/>
                <w:szCs w:val="20"/>
              </w:rPr>
              <w:t>Lecture hall</w:t>
            </w:r>
          </w:p>
        </w:tc>
        <w:tc>
          <w:tcPr>
            <w:tcW w:w="630" w:type="dxa"/>
            <w:vMerge/>
            <w:tcBorders>
              <w:left w:val="single" w:sz="4" w:space="0" w:color="auto"/>
              <w:right w:val="single" w:sz="4" w:space="0" w:color="auto"/>
            </w:tcBorders>
            <w:vAlign w:val="center"/>
            <w:hideMark/>
          </w:tcPr>
          <w:p w14:paraId="5E54C48D" w14:textId="77777777" w:rsidR="004223F8" w:rsidRDefault="004223F8" w:rsidP="004223F8">
            <w:pPr>
              <w:spacing w:line="256" w:lineRule="auto"/>
              <w:rPr>
                <w:b/>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5055114" w14:textId="670B3ECF" w:rsidR="004223F8" w:rsidRPr="00B2524A" w:rsidRDefault="004223F8" w:rsidP="00171E17">
            <w:pPr>
              <w:jc w:val="center"/>
              <w:rPr>
                <w:sz w:val="20"/>
                <w:szCs w:val="20"/>
              </w:rPr>
            </w:pPr>
            <w:r>
              <w:rPr>
                <w:sz w:val="20"/>
                <w:szCs w:val="20"/>
              </w:rPr>
              <w:t xml:space="preserve">Batch </w:t>
            </w:r>
            <w:r w:rsidR="00792CB3">
              <w:rPr>
                <w:sz w:val="20"/>
                <w:szCs w:val="20"/>
              </w:rPr>
              <w:t>2</w:t>
            </w:r>
            <w:r>
              <w:rPr>
                <w:sz w:val="20"/>
                <w:szCs w:val="20"/>
              </w:rPr>
              <w:t xml:space="preserve"> HFH unit I</w:t>
            </w:r>
          </w:p>
          <w:p w14:paraId="68044FC5" w14:textId="77777777" w:rsidR="004223F8" w:rsidRPr="00522BC5" w:rsidRDefault="004223F8" w:rsidP="00171E17">
            <w:pPr>
              <w:jc w:val="center"/>
              <w:rPr>
                <w:sz w:val="20"/>
                <w:szCs w:val="20"/>
              </w:rPr>
            </w:pPr>
          </w:p>
          <w:p w14:paraId="08751ACD" w14:textId="77777777" w:rsidR="004223F8" w:rsidRPr="00522BC5" w:rsidRDefault="004223F8" w:rsidP="00171E17">
            <w:pPr>
              <w:jc w:val="center"/>
              <w:rPr>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F91E2F9" w14:textId="0738FBA9" w:rsidR="004223F8" w:rsidRPr="00522BC5" w:rsidRDefault="004223F8" w:rsidP="00171E17">
            <w:pPr>
              <w:jc w:val="center"/>
              <w:rPr>
                <w:bCs/>
                <w:sz w:val="20"/>
                <w:szCs w:val="20"/>
              </w:rPr>
            </w:pPr>
            <w:r>
              <w:rPr>
                <w:bCs/>
                <w:sz w:val="20"/>
                <w:szCs w:val="20"/>
              </w:rPr>
              <w:t xml:space="preserve">Batch </w:t>
            </w:r>
            <w:r w:rsidR="00792CB3">
              <w:rPr>
                <w:bCs/>
                <w:sz w:val="20"/>
                <w:szCs w:val="20"/>
              </w:rPr>
              <w:t>1</w:t>
            </w:r>
            <w:r>
              <w:rPr>
                <w:bCs/>
                <w:sz w:val="20"/>
                <w:szCs w:val="20"/>
              </w:rPr>
              <w:t xml:space="preserve">  HFH unit II</w:t>
            </w:r>
          </w:p>
          <w:p w14:paraId="6ABD1C48" w14:textId="77777777" w:rsidR="004223F8" w:rsidRDefault="004223F8" w:rsidP="00171E17">
            <w:pPr>
              <w:jc w:val="center"/>
              <w:rPr>
                <w:sz w:val="20"/>
                <w:szCs w:val="20"/>
              </w:rPr>
            </w:pPr>
          </w:p>
          <w:p w14:paraId="73F2EE57" w14:textId="77777777" w:rsidR="004223F8" w:rsidRPr="00522BC5" w:rsidRDefault="004223F8" w:rsidP="00171E17">
            <w:pPr>
              <w:jc w:val="center"/>
              <w:rPr>
                <w:bCs/>
                <w:sz w:val="20"/>
                <w:szCs w:val="20"/>
              </w:rPr>
            </w:pPr>
          </w:p>
        </w:tc>
      </w:tr>
      <w:tr w:rsidR="004223F8" w14:paraId="29BDC317" w14:textId="77777777" w:rsidTr="004223F8">
        <w:trPr>
          <w:gridAfter w:val="1"/>
          <w:wAfter w:w="3275" w:type="dxa"/>
          <w:trHeight w:val="420"/>
        </w:trPr>
        <w:tc>
          <w:tcPr>
            <w:tcW w:w="1170" w:type="dxa"/>
            <w:vMerge/>
            <w:tcBorders>
              <w:top w:val="single" w:sz="4" w:space="0" w:color="auto"/>
              <w:left w:val="single" w:sz="4" w:space="0" w:color="auto"/>
              <w:bottom w:val="single" w:sz="4" w:space="0" w:color="auto"/>
              <w:right w:val="single" w:sz="4" w:space="0" w:color="auto"/>
            </w:tcBorders>
            <w:vAlign w:val="center"/>
            <w:hideMark/>
          </w:tcPr>
          <w:p w14:paraId="42AFA4E2"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67554592" w14:textId="77777777" w:rsidR="004223F8" w:rsidRDefault="00B5709D" w:rsidP="00B5709D">
            <w:pPr>
              <w:jc w:val="center"/>
              <w:rPr>
                <w:bCs/>
                <w:sz w:val="20"/>
                <w:szCs w:val="20"/>
              </w:rPr>
            </w:pPr>
            <w:r>
              <w:rPr>
                <w:bCs/>
                <w:sz w:val="20"/>
                <w:szCs w:val="20"/>
              </w:rPr>
              <w:t>Dr.Hina Gul</w:t>
            </w:r>
            <w:r w:rsidR="00831524">
              <w:rPr>
                <w:bCs/>
                <w:sz w:val="20"/>
                <w:szCs w:val="20"/>
              </w:rPr>
              <w:t xml:space="preserve"> / BBH</w:t>
            </w:r>
          </w:p>
        </w:tc>
        <w:tc>
          <w:tcPr>
            <w:tcW w:w="630" w:type="dxa"/>
            <w:vMerge/>
            <w:tcBorders>
              <w:left w:val="single" w:sz="4" w:space="0" w:color="auto"/>
              <w:right w:val="single" w:sz="4" w:space="0" w:color="auto"/>
            </w:tcBorders>
            <w:vAlign w:val="center"/>
            <w:hideMark/>
          </w:tcPr>
          <w:p w14:paraId="4D5AD937" w14:textId="77777777" w:rsidR="004223F8" w:rsidRDefault="004223F8"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14:paraId="314BF164" w14:textId="77777777" w:rsidR="004223F8" w:rsidRDefault="004223F8" w:rsidP="00171E17">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tcPr>
          <w:p w14:paraId="49785E12" w14:textId="77777777" w:rsidR="004223F8" w:rsidRDefault="004223F8" w:rsidP="00171E17">
            <w:pPr>
              <w:spacing w:line="256" w:lineRule="auto"/>
              <w:jc w:val="center"/>
              <w:rPr>
                <w:b/>
                <w:sz w:val="20"/>
                <w:szCs w:val="20"/>
              </w:rPr>
            </w:pPr>
          </w:p>
        </w:tc>
      </w:tr>
      <w:tr w:rsidR="004223F8" w14:paraId="6CB36036" w14:textId="77777777" w:rsidTr="00F23A92">
        <w:trPr>
          <w:gridAfter w:val="1"/>
          <w:wAfter w:w="3275" w:type="dxa"/>
          <w:trHeight w:val="143"/>
        </w:trPr>
        <w:tc>
          <w:tcPr>
            <w:tcW w:w="1170" w:type="dxa"/>
            <w:vMerge w:val="restart"/>
            <w:tcBorders>
              <w:top w:val="single" w:sz="4" w:space="0" w:color="auto"/>
              <w:left w:val="single" w:sz="4" w:space="0" w:color="auto"/>
              <w:right w:val="single" w:sz="4" w:space="0" w:color="auto"/>
            </w:tcBorders>
            <w:vAlign w:val="center"/>
          </w:tcPr>
          <w:p w14:paraId="6FF20811" w14:textId="77777777" w:rsidR="004223F8" w:rsidRDefault="004223F8" w:rsidP="004223F8">
            <w:pPr>
              <w:jc w:val="center"/>
              <w:rPr>
                <w:b/>
                <w:sz w:val="18"/>
                <w:szCs w:val="18"/>
              </w:rPr>
            </w:pPr>
            <w:r>
              <w:rPr>
                <w:b/>
                <w:sz w:val="18"/>
                <w:szCs w:val="18"/>
              </w:rPr>
              <w:t>Friday</w:t>
            </w:r>
          </w:p>
          <w:p w14:paraId="332C75A7" w14:textId="77777777" w:rsidR="004223F8" w:rsidRDefault="004223F8" w:rsidP="004223F8">
            <w:pPr>
              <w:jc w:val="center"/>
              <w:rPr>
                <w:b/>
                <w:sz w:val="18"/>
                <w:szCs w:val="18"/>
              </w:rPr>
            </w:pPr>
            <w:r>
              <w:rPr>
                <w:b/>
                <w:sz w:val="18"/>
                <w:szCs w:val="18"/>
              </w:rPr>
              <w:t>17-10-25</w:t>
            </w: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BAA5CB6" w14:textId="77777777" w:rsidR="004223F8" w:rsidRDefault="004223F8" w:rsidP="004223F8">
            <w:pPr>
              <w:jc w:val="center"/>
              <w:rPr>
                <w:bCs/>
                <w:sz w:val="20"/>
                <w:szCs w:val="20"/>
              </w:rPr>
            </w:pPr>
            <w:r>
              <w:rPr>
                <w:b/>
                <w:sz w:val="20"/>
                <w:szCs w:val="20"/>
              </w:rPr>
              <w:t>OB/GYN</w:t>
            </w:r>
          </w:p>
        </w:tc>
        <w:tc>
          <w:tcPr>
            <w:tcW w:w="630" w:type="dxa"/>
            <w:vMerge/>
            <w:tcBorders>
              <w:left w:val="single" w:sz="4" w:space="0" w:color="auto"/>
              <w:right w:val="single" w:sz="4" w:space="0" w:color="auto"/>
            </w:tcBorders>
            <w:vAlign w:val="center"/>
          </w:tcPr>
          <w:p w14:paraId="61B3922C" w14:textId="77777777" w:rsidR="004223F8" w:rsidRDefault="004223F8" w:rsidP="004223F8">
            <w:pPr>
              <w:spacing w:line="256" w:lineRule="auto"/>
              <w:rPr>
                <w:b/>
                <w:sz w:val="20"/>
                <w:szCs w:val="20"/>
              </w:rPr>
            </w:pPr>
          </w:p>
        </w:tc>
        <w:tc>
          <w:tcPr>
            <w:tcW w:w="9000"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40FB9CF1" w14:textId="22DE67B4" w:rsidR="004223F8" w:rsidRDefault="004223F8" w:rsidP="00171E17">
            <w:pPr>
              <w:spacing w:line="256" w:lineRule="auto"/>
              <w:jc w:val="center"/>
              <w:rPr>
                <w:b/>
                <w:sz w:val="20"/>
                <w:szCs w:val="20"/>
              </w:rPr>
            </w:pPr>
            <w:r>
              <w:rPr>
                <w:b/>
                <w:sz w:val="20"/>
                <w:szCs w:val="20"/>
              </w:rPr>
              <w:t>Clinical clerkship OB/GYN</w:t>
            </w:r>
            <w:r w:rsidR="00DD5CC6">
              <w:rPr>
                <w:b/>
                <w:sz w:val="20"/>
                <w:szCs w:val="20"/>
              </w:rPr>
              <w:t xml:space="preserve"> </w:t>
            </w:r>
            <w:r w:rsidR="00DD5CC6">
              <w:rPr>
                <w:b/>
                <w:sz w:val="20"/>
                <w:szCs w:val="20"/>
              </w:rPr>
              <w:t>10:00-12:30</w:t>
            </w:r>
          </w:p>
          <w:p w14:paraId="0FC0A62A" w14:textId="77777777" w:rsidR="00D90C2D" w:rsidRDefault="00D90C2D" w:rsidP="00171E17">
            <w:pPr>
              <w:spacing w:line="256" w:lineRule="auto"/>
              <w:jc w:val="center"/>
              <w:rPr>
                <w:b/>
                <w:sz w:val="20"/>
                <w:szCs w:val="20"/>
              </w:rPr>
            </w:pPr>
          </w:p>
        </w:tc>
      </w:tr>
      <w:tr w:rsidR="00D90C2D" w14:paraId="0516CF1D" w14:textId="77777777" w:rsidTr="00D96E73">
        <w:trPr>
          <w:gridAfter w:val="1"/>
          <w:wAfter w:w="3275" w:type="dxa"/>
          <w:trHeight w:val="251"/>
        </w:trPr>
        <w:tc>
          <w:tcPr>
            <w:tcW w:w="1170" w:type="dxa"/>
            <w:vMerge/>
            <w:tcBorders>
              <w:left w:val="single" w:sz="4" w:space="0" w:color="auto"/>
              <w:right w:val="single" w:sz="4" w:space="0" w:color="auto"/>
            </w:tcBorders>
            <w:vAlign w:val="center"/>
          </w:tcPr>
          <w:p w14:paraId="387EF858" w14:textId="77777777" w:rsidR="00D90C2D" w:rsidRDefault="00D90C2D"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7A0A2434" w14:textId="77777777" w:rsidR="00D90C2D" w:rsidRDefault="00D90C2D" w:rsidP="004223F8">
            <w:pPr>
              <w:jc w:val="center"/>
              <w:rPr>
                <w:bCs/>
                <w:sz w:val="20"/>
                <w:szCs w:val="20"/>
              </w:rPr>
            </w:pPr>
            <w:r>
              <w:rPr>
                <w:b/>
                <w:bCs/>
                <w:sz w:val="20"/>
                <w:szCs w:val="20"/>
              </w:rPr>
              <w:t>Ectopic pregnancy/GTD</w:t>
            </w:r>
          </w:p>
        </w:tc>
        <w:tc>
          <w:tcPr>
            <w:tcW w:w="630" w:type="dxa"/>
            <w:vMerge/>
            <w:tcBorders>
              <w:left w:val="single" w:sz="4" w:space="0" w:color="auto"/>
              <w:right w:val="single" w:sz="4" w:space="0" w:color="auto"/>
            </w:tcBorders>
            <w:vAlign w:val="center"/>
          </w:tcPr>
          <w:p w14:paraId="721BCFBB" w14:textId="77777777" w:rsidR="00D90C2D" w:rsidRDefault="00D90C2D" w:rsidP="004223F8">
            <w:pPr>
              <w:spacing w:line="256" w:lineRule="auto"/>
              <w:rPr>
                <w:b/>
                <w:sz w:val="20"/>
                <w:szCs w:val="20"/>
              </w:rPr>
            </w:pPr>
          </w:p>
        </w:tc>
        <w:tc>
          <w:tcPr>
            <w:tcW w:w="4500" w:type="dxa"/>
            <w:vMerge w:val="restart"/>
            <w:tcBorders>
              <w:top w:val="single" w:sz="4" w:space="0" w:color="auto"/>
              <w:left w:val="single" w:sz="4" w:space="0" w:color="auto"/>
              <w:right w:val="single" w:sz="4" w:space="0" w:color="auto"/>
            </w:tcBorders>
            <w:vAlign w:val="center"/>
          </w:tcPr>
          <w:p w14:paraId="2FFD280E" w14:textId="6AD0A5B6" w:rsidR="00D90C2D" w:rsidRPr="00B2524A" w:rsidRDefault="00D90C2D" w:rsidP="00171E17">
            <w:pPr>
              <w:jc w:val="center"/>
              <w:rPr>
                <w:sz w:val="20"/>
                <w:szCs w:val="20"/>
              </w:rPr>
            </w:pPr>
            <w:r>
              <w:rPr>
                <w:sz w:val="20"/>
                <w:szCs w:val="20"/>
              </w:rPr>
              <w:t xml:space="preserve">Batch </w:t>
            </w:r>
            <w:r w:rsidR="00792CB3">
              <w:rPr>
                <w:sz w:val="20"/>
                <w:szCs w:val="20"/>
              </w:rPr>
              <w:t>2</w:t>
            </w:r>
            <w:r>
              <w:rPr>
                <w:sz w:val="20"/>
                <w:szCs w:val="20"/>
              </w:rPr>
              <w:t xml:space="preserve"> HFH unit I</w:t>
            </w:r>
          </w:p>
          <w:p w14:paraId="1DF662F3" w14:textId="77777777" w:rsidR="00D90C2D" w:rsidRDefault="00D90C2D" w:rsidP="00171E17">
            <w:pPr>
              <w:spacing w:line="256" w:lineRule="auto"/>
              <w:jc w:val="center"/>
              <w:rPr>
                <w:b/>
                <w:sz w:val="20"/>
                <w:szCs w:val="20"/>
              </w:rPr>
            </w:pPr>
          </w:p>
        </w:tc>
        <w:tc>
          <w:tcPr>
            <w:tcW w:w="4500" w:type="dxa"/>
            <w:vMerge w:val="restart"/>
            <w:tcBorders>
              <w:top w:val="single" w:sz="4" w:space="0" w:color="auto"/>
              <w:left w:val="single" w:sz="4" w:space="0" w:color="auto"/>
              <w:right w:val="single" w:sz="4" w:space="0" w:color="auto"/>
            </w:tcBorders>
            <w:vAlign w:val="center"/>
          </w:tcPr>
          <w:p w14:paraId="103ED128" w14:textId="77777777" w:rsidR="00D90C2D" w:rsidRPr="00522BC5" w:rsidRDefault="00D90C2D" w:rsidP="00171E17">
            <w:pPr>
              <w:jc w:val="center"/>
              <w:rPr>
                <w:bCs/>
                <w:sz w:val="20"/>
                <w:szCs w:val="20"/>
              </w:rPr>
            </w:pPr>
          </w:p>
          <w:p w14:paraId="54EAACF1" w14:textId="5276A042" w:rsidR="00D90C2D" w:rsidRPr="00522BC5" w:rsidRDefault="00D90C2D" w:rsidP="00171E17">
            <w:pPr>
              <w:jc w:val="center"/>
              <w:rPr>
                <w:bCs/>
                <w:sz w:val="20"/>
                <w:szCs w:val="20"/>
              </w:rPr>
            </w:pPr>
            <w:r>
              <w:rPr>
                <w:bCs/>
                <w:sz w:val="20"/>
                <w:szCs w:val="20"/>
              </w:rPr>
              <w:t xml:space="preserve">Batch </w:t>
            </w:r>
            <w:r w:rsidR="00792CB3">
              <w:rPr>
                <w:bCs/>
                <w:sz w:val="20"/>
                <w:szCs w:val="20"/>
              </w:rPr>
              <w:t>1</w:t>
            </w:r>
            <w:r>
              <w:rPr>
                <w:bCs/>
                <w:sz w:val="20"/>
                <w:szCs w:val="20"/>
              </w:rPr>
              <w:t xml:space="preserve"> HFH unit II</w:t>
            </w:r>
          </w:p>
          <w:p w14:paraId="49F98958" w14:textId="77777777" w:rsidR="00D90C2D" w:rsidRDefault="00D90C2D" w:rsidP="00171E17">
            <w:pPr>
              <w:jc w:val="center"/>
              <w:rPr>
                <w:b/>
                <w:sz w:val="20"/>
                <w:szCs w:val="20"/>
              </w:rPr>
            </w:pPr>
          </w:p>
        </w:tc>
      </w:tr>
      <w:tr w:rsidR="00D90C2D" w14:paraId="04F64AF4" w14:textId="77777777" w:rsidTr="00D96E73">
        <w:trPr>
          <w:gridAfter w:val="1"/>
          <w:wAfter w:w="3275" w:type="dxa"/>
          <w:trHeight w:val="420"/>
        </w:trPr>
        <w:tc>
          <w:tcPr>
            <w:tcW w:w="1170" w:type="dxa"/>
            <w:vMerge/>
            <w:tcBorders>
              <w:left w:val="single" w:sz="4" w:space="0" w:color="auto"/>
              <w:right w:val="single" w:sz="4" w:space="0" w:color="auto"/>
            </w:tcBorders>
            <w:vAlign w:val="center"/>
          </w:tcPr>
          <w:p w14:paraId="57142C5A" w14:textId="77777777" w:rsidR="00D90C2D" w:rsidRDefault="00D90C2D"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3BF667F7" w14:textId="77777777" w:rsidR="00D90C2D" w:rsidRDefault="00D90C2D" w:rsidP="004223F8">
            <w:pPr>
              <w:jc w:val="center"/>
              <w:rPr>
                <w:bCs/>
                <w:sz w:val="20"/>
                <w:szCs w:val="20"/>
              </w:rPr>
            </w:pPr>
            <w:r>
              <w:rPr>
                <w:b/>
                <w:sz w:val="20"/>
                <w:szCs w:val="20"/>
              </w:rPr>
              <w:t>Lecture hall</w:t>
            </w:r>
          </w:p>
        </w:tc>
        <w:tc>
          <w:tcPr>
            <w:tcW w:w="630" w:type="dxa"/>
            <w:vMerge/>
            <w:tcBorders>
              <w:left w:val="single" w:sz="4" w:space="0" w:color="auto"/>
              <w:right w:val="single" w:sz="4" w:space="0" w:color="auto"/>
            </w:tcBorders>
            <w:vAlign w:val="center"/>
          </w:tcPr>
          <w:p w14:paraId="76FF3E73" w14:textId="77777777" w:rsidR="00D90C2D" w:rsidRDefault="00D90C2D" w:rsidP="004223F8">
            <w:pPr>
              <w:spacing w:line="256" w:lineRule="auto"/>
              <w:rPr>
                <w:b/>
                <w:sz w:val="20"/>
                <w:szCs w:val="20"/>
              </w:rPr>
            </w:pPr>
          </w:p>
        </w:tc>
        <w:tc>
          <w:tcPr>
            <w:tcW w:w="4500" w:type="dxa"/>
            <w:vMerge/>
            <w:tcBorders>
              <w:left w:val="single" w:sz="4" w:space="0" w:color="auto"/>
              <w:right w:val="single" w:sz="4" w:space="0" w:color="auto"/>
            </w:tcBorders>
            <w:vAlign w:val="center"/>
          </w:tcPr>
          <w:p w14:paraId="390BCC2C" w14:textId="77777777" w:rsidR="00D90C2D" w:rsidRPr="00472357" w:rsidRDefault="00D90C2D" w:rsidP="00171E17">
            <w:pPr>
              <w:spacing w:line="256" w:lineRule="auto"/>
              <w:jc w:val="center"/>
              <w:rPr>
                <w:sz w:val="20"/>
                <w:szCs w:val="20"/>
              </w:rPr>
            </w:pPr>
          </w:p>
        </w:tc>
        <w:tc>
          <w:tcPr>
            <w:tcW w:w="4500" w:type="dxa"/>
            <w:vMerge/>
            <w:tcBorders>
              <w:left w:val="single" w:sz="4" w:space="0" w:color="auto"/>
              <w:right w:val="single" w:sz="4" w:space="0" w:color="auto"/>
            </w:tcBorders>
            <w:vAlign w:val="center"/>
          </w:tcPr>
          <w:p w14:paraId="14A47A58" w14:textId="77777777" w:rsidR="00D90C2D" w:rsidRPr="00522BC5" w:rsidRDefault="00D90C2D" w:rsidP="00171E17">
            <w:pPr>
              <w:jc w:val="center"/>
              <w:rPr>
                <w:bCs/>
                <w:sz w:val="20"/>
                <w:szCs w:val="20"/>
              </w:rPr>
            </w:pPr>
          </w:p>
        </w:tc>
      </w:tr>
      <w:tr w:rsidR="00D90C2D" w14:paraId="4BC84CB5" w14:textId="77777777" w:rsidTr="00D96E73">
        <w:trPr>
          <w:gridAfter w:val="1"/>
          <w:wAfter w:w="3275" w:type="dxa"/>
          <w:trHeight w:val="420"/>
        </w:trPr>
        <w:tc>
          <w:tcPr>
            <w:tcW w:w="1170" w:type="dxa"/>
            <w:vMerge/>
            <w:tcBorders>
              <w:left w:val="single" w:sz="4" w:space="0" w:color="auto"/>
              <w:bottom w:val="single" w:sz="4" w:space="0" w:color="auto"/>
              <w:right w:val="single" w:sz="4" w:space="0" w:color="auto"/>
            </w:tcBorders>
            <w:vAlign w:val="center"/>
          </w:tcPr>
          <w:p w14:paraId="77A622F7" w14:textId="77777777" w:rsidR="00D90C2D" w:rsidRDefault="00D90C2D"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3B986401" w14:textId="77777777" w:rsidR="00D90C2D" w:rsidRPr="00522BC5" w:rsidRDefault="00D90C2D" w:rsidP="000E17C5">
            <w:pPr>
              <w:jc w:val="center"/>
              <w:rPr>
                <w:bCs/>
                <w:sz w:val="20"/>
                <w:szCs w:val="20"/>
              </w:rPr>
            </w:pPr>
            <w:r>
              <w:rPr>
                <w:bCs/>
                <w:sz w:val="20"/>
                <w:szCs w:val="20"/>
              </w:rPr>
              <w:t>Dr. Tabinda Khalid / RTH</w:t>
            </w:r>
          </w:p>
        </w:tc>
        <w:tc>
          <w:tcPr>
            <w:tcW w:w="630" w:type="dxa"/>
            <w:vMerge/>
            <w:tcBorders>
              <w:left w:val="single" w:sz="4" w:space="0" w:color="auto"/>
              <w:bottom w:val="single" w:sz="4" w:space="0" w:color="auto"/>
              <w:right w:val="single" w:sz="4" w:space="0" w:color="auto"/>
            </w:tcBorders>
            <w:vAlign w:val="center"/>
          </w:tcPr>
          <w:p w14:paraId="60414105" w14:textId="77777777" w:rsidR="00D90C2D" w:rsidRDefault="00D90C2D" w:rsidP="004223F8">
            <w:pPr>
              <w:spacing w:line="256" w:lineRule="auto"/>
              <w:rPr>
                <w:b/>
                <w:sz w:val="20"/>
                <w:szCs w:val="20"/>
              </w:rPr>
            </w:pPr>
          </w:p>
        </w:tc>
        <w:tc>
          <w:tcPr>
            <w:tcW w:w="4500" w:type="dxa"/>
            <w:vMerge/>
            <w:tcBorders>
              <w:left w:val="single" w:sz="4" w:space="0" w:color="auto"/>
              <w:bottom w:val="single" w:sz="4" w:space="0" w:color="auto"/>
              <w:right w:val="single" w:sz="4" w:space="0" w:color="auto"/>
            </w:tcBorders>
            <w:vAlign w:val="center"/>
          </w:tcPr>
          <w:p w14:paraId="426841AC" w14:textId="77777777" w:rsidR="00D90C2D" w:rsidRDefault="00D90C2D" w:rsidP="004223F8">
            <w:pPr>
              <w:spacing w:line="256" w:lineRule="auto"/>
              <w:rPr>
                <w:b/>
                <w:sz w:val="20"/>
                <w:szCs w:val="20"/>
              </w:rPr>
            </w:pPr>
          </w:p>
        </w:tc>
        <w:tc>
          <w:tcPr>
            <w:tcW w:w="4500" w:type="dxa"/>
            <w:vMerge/>
            <w:tcBorders>
              <w:left w:val="single" w:sz="4" w:space="0" w:color="auto"/>
              <w:bottom w:val="single" w:sz="4" w:space="0" w:color="auto"/>
              <w:right w:val="single" w:sz="4" w:space="0" w:color="auto"/>
            </w:tcBorders>
            <w:vAlign w:val="center"/>
          </w:tcPr>
          <w:p w14:paraId="34AC29B1" w14:textId="77777777" w:rsidR="00D90C2D" w:rsidRDefault="00D90C2D" w:rsidP="004223F8">
            <w:pPr>
              <w:spacing w:line="256" w:lineRule="auto"/>
              <w:rPr>
                <w:b/>
                <w:sz w:val="20"/>
                <w:szCs w:val="20"/>
              </w:rPr>
            </w:pPr>
          </w:p>
        </w:tc>
      </w:tr>
    </w:tbl>
    <w:p w14:paraId="5E339AB0" w14:textId="77777777" w:rsidR="004223F8" w:rsidRDefault="004223F8" w:rsidP="004223F8"/>
    <w:p w14:paraId="7CC23118" w14:textId="77777777" w:rsidR="004223F8" w:rsidRDefault="004223F8" w:rsidP="004223F8"/>
    <w:p w14:paraId="40E259C8" w14:textId="77777777" w:rsidR="004223F8" w:rsidRDefault="004223F8" w:rsidP="004223F8"/>
    <w:p w14:paraId="469B356F" w14:textId="77777777" w:rsidR="004223F8" w:rsidRDefault="004223F8" w:rsidP="004223F8"/>
    <w:p w14:paraId="4B5DACC1" w14:textId="77777777" w:rsidR="004223F8" w:rsidRDefault="004223F8" w:rsidP="004223F8"/>
    <w:p w14:paraId="0B86648D" w14:textId="77777777" w:rsidR="00983993" w:rsidRDefault="00983993" w:rsidP="004223F8">
      <w:pPr>
        <w:jc w:val="center"/>
      </w:pPr>
    </w:p>
    <w:p w14:paraId="5D8F9DB2" w14:textId="77777777" w:rsidR="00983993" w:rsidRDefault="00983993" w:rsidP="004223F8">
      <w:pPr>
        <w:jc w:val="center"/>
      </w:pPr>
    </w:p>
    <w:p w14:paraId="7913369D" w14:textId="77777777" w:rsidR="00983993" w:rsidRDefault="00983993" w:rsidP="004223F8">
      <w:pPr>
        <w:jc w:val="center"/>
      </w:pPr>
    </w:p>
    <w:p w14:paraId="1A202104" w14:textId="69A1A3BB" w:rsidR="004223F8" w:rsidRPr="00283D0D" w:rsidRDefault="004223F8" w:rsidP="004223F8">
      <w:pPr>
        <w:jc w:val="center"/>
        <w:rPr>
          <w:b/>
          <w:bCs/>
        </w:rPr>
      </w:pPr>
      <w:r w:rsidRPr="00283D0D">
        <w:rPr>
          <w:b/>
          <w:bCs/>
        </w:rPr>
        <w:lastRenderedPageBreak/>
        <w:t xml:space="preserve">Week </w:t>
      </w:r>
      <w:r>
        <w:rPr>
          <w:b/>
          <w:bCs/>
        </w:rPr>
        <w:t xml:space="preserve">5 </w:t>
      </w:r>
      <w:r w:rsidRPr="00283D0D">
        <w:rPr>
          <w:b/>
          <w:bCs/>
        </w:rPr>
        <w:t>(</w:t>
      </w:r>
      <w:r>
        <w:rPr>
          <w:b/>
          <w:bCs/>
        </w:rPr>
        <w:t>20-10-</w:t>
      </w:r>
      <w:r w:rsidRPr="00283D0D">
        <w:rPr>
          <w:b/>
          <w:bCs/>
        </w:rPr>
        <w:t xml:space="preserve">2025 to </w:t>
      </w:r>
      <w:r>
        <w:rPr>
          <w:b/>
          <w:bCs/>
        </w:rPr>
        <w:t>24-10-2025)</w:t>
      </w:r>
    </w:p>
    <w:tbl>
      <w:tblPr>
        <w:tblW w:w="17495" w:type="dxa"/>
        <w:tblInd w:w="-185" w:type="dxa"/>
        <w:tblLayout w:type="fixed"/>
        <w:tblLook w:val="04A0" w:firstRow="1" w:lastRow="0" w:firstColumn="1" w:lastColumn="0" w:noHBand="0" w:noVBand="1"/>
      </w:tblPr>
      <w:tblGrid>
        <w:gridCol w:w="1170"/>
        <w:gridCol w:w="3420"/>
        <w:gridCol w:w="630"/>
        <w:gridCol w:w="4500"/>
        <w:gridCol w:w="4500"/>
        <w:gridCol w:w="3275"/>
      </w:tblGrid>
      <w:tr w:rsidR="004223F8" w14:paraId="6DBB961D" w14:textId="77777777" w:rsidTr="004223F8">
        <w:trPr>
          <w:gridAfter w:val="1"/>
          <w:wAfter w:w="3275" w:type="dxa"/>
          <w:trHeight w:val="179"/>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9F662D" w14:textId="77777777" w:rsidR="004223F8" w:rsidRDefault="004223F8" w:rsidP="004223F8">
            <w:pPr>
              <w:rPr>
                <w:b/>
                <w:sz w:val="20"/>
                <w:szCs w:val="20"/>
              </w:rPr>
            </w:pPr>
          </w:p>
        </w:tc>
        <w:tc>
          <w:tcPr>
            <w:tcW w:w="3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FB060" w14:textId="77777777" w:rsidR="004223F8" w:rsidRDefault="004223F8" w:rsidP="004223F8">
            <w:pPr>
              <w:jc w:val="center"/>
              <w:rPr>
                <w:b/>
                <w:sz w:val="20"/>
                <w:szCs w:val="20"/>
              </w:rPr>
            </w:pPr>
            <w:r>
              <w:rPr>
                <w:b/>
                <w:sz w:val="20"/>
                <w:szCs w:val="20"/>
              </w:rPr>
              <w:t>8:30 AM – 9:30 AM</w:t>
            </w:r>
          </w:p>
        </w:tc>
        <w:tc>
          <w:tcPr>
            <w:tcW w:w="630" w:type="dxa"/>
            <w:vMerge w:val="restart"/>
            <w:tcBorders>
              <w:top w:val="single" w:sz="4" w:space="0" w:color="auto"/>
              <w:left w:val="single" w:sz="4" w:space="0" w:color="auto"/>
              <w:right w:val="single" w:sz="4" w:space="0" w:color="auto"/>
            </w:tcBorders>
            <w:shd w:val="clear" w:color="auto" w:fill="A6A6A6"/>
            <w:textDirection w:val="tbRl"/>
            <w:vAlign w:val="center"/>
            <w:hideMark/>
          </w:tcPr>
          <w:p w14:paraId="25BE3F86" w14:textId="79667F16" w:rsidR="004223F8" w:rsidRDefault="004223F8" w:rsidP="0076137F">
            <w:pPr>
              <w:ind w:left="113" w:right="113"/>
              <w:jc w:val="center"/>
              <w:rPr>
                <w:b/>
                <w:sz w:val="20"/>
                <w:szCs w:val="20"/>
              </w:rPr>
            </w:pPr>
            <w:r>
              <w:rPr>
                <w:b/>
                <w:sz w:val="20"/>
                <w:szCs w:val="20"/>
              </w:rPr>
              <w:t>BREAK 09:30AM – 10:</w:t>
            </w:r>
            <w:r w:rsidR="00DD5CC6">
              <w:rPr>
                <w:b/>
                <w:sz w:val="20"/>
                <w:szCs w:val="20"/>
              </w:rPr>
              <w:t>0</w:t>
            </w:r>
            <w:r>
              <w:rPr>
                <w:b/>
                <w:sz w:val="20"/>
                <w:szCs w:val="20"/>
              </w:rPr>
              <w:t xml:space="preserve">0AM </w:t>
            </w:r>
          </w:p>
        </w:tc>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97B9B2" w14:textId="554E3FAA" w:rsidR="004223F8" w:rsidRDefault="004223F8" w:rsidP="004223F8">
            <w:pPr>
              <w:jc w:val="center"/>
              <w:rPr>
                <w:b/>
                <w:sz w:val="20"/>
                <w:szCs w:val="20"/>
              </w:rPr>
            </w:pPr>
            <w:r>
              <w:rPr>
                <w:b/>
                <w:sz w:val="20"/>
                <w:szCs w:val="20"/>
              </w:rPr>
              <w:t>10:</w:t>
            </w:r>
            <w:r w:rsidR="00DD5CC6">
              <w:rPr>
                <w:b/>
                <w:sz w:val="20"/>
                <w:szCs w:val="20"/>
              </w:rPr>
              <w:t>0</w:t>
            </w:r>
            <w:r>
              <w:rPr>
                <w:b/>
                <w:sz w:val="20"/>
                <w:szCs w:val="20"/>
              </w:rPr>
              <w:t>0am – 2:00 pm</w:t>
            </w:r>
          </w:p>
        </w:tc>
      </w:tr>
      <w:tr w:rsidR="004223F8" w14:paraId="3EB47223" w14:textId="77777777" w:rsidTr="004223F8">
        <w:trPr>
          <w:gridAfter w:val="1"/>
          <w:wAfter w:w="3275" w:type="dxa"/>
          <w:trHeight w:val="123"/>
        </w:trPr>
        <w:tc>
          <w:tcPr>
            <w:tcW w:w="1170" w:type="dxa"/>
            <w:vMerge w:val="restart"/>
            <w:tcBorders>
              <w:top w:val="single" w:sz="4" w:space="0" w:color="auto"/>
              <w:left w:val="single" w:sz="4" w:space="0" w:color="auto"/>
              <w:bottom w:val="nil"/>
              <w:right w:val="single" w:sz="4" w:space="0" w:color="auto"/>
            </w:tcBorders>
            <w:vAlign w:val="center"/>
            <w:hideMark/>
          </w:tcPr>
          <w:p w14:paraId="507AB611" w14:textId="77777777" w:rsidR="004223F8" w:rsidRDefault="004223F8" w:rsidP="004223F8">
            <w:pPr>
              <w:jc w:val="center"/>
              <w:rPr>
                <w:b/>
                <w:sz w:val="18"/>
                <w:szCs w:val="18"/>
              </w:rPr>
            </w:pPr>
            <w:r>
              <w:rPr>
                <w:b/>
                <w:sz w:val="18"/>
                <w:szCs w:val="18"/>
              </w:rPr>
              <w:t>Monday</w:t>
            </w:r>
          </w:p>
          <w:p w14:paraId="0EA79ACC" w14:textId="77777777" w:rsidR="004223F8" w:rsidRDefault="004223F8" w:rsidP="004223F8">
            <w:pPr>
              <w:jc w:val="center"/>
              <w:rPr>
                <w:b/>
                <w:sz w:val="18"/>
                <w:szCs w:val="18"/>
              </w:rPr>
            </w:pPr>
            <w:r>
              <w:rPr>
                <w:b/>
                <w:sz w:val="18"/>
                <w:szCs w:val="18"/>
              </w:rPr>
              <w:t>20-10-25</w:t>
            </w: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EEA37CF" w14:textId="77777777" w:rsidR="004223F8" w:rsidRDefault="004223F8" w:rsidP="004223F8">
            <w:pPr>
              <w:jc w:val="center"/>
              <w:rPr>
                <w:b/>
                <w:sz w:val="20"/>
                <w:szCs w:val="20"/>
              </w:rPr>
            </w:pPr>
            <w:r>
              <w:rPr>
                <w:b/>
                <w:sz w:val="20"/>
                <w:szCs w:val="20"/>
              </w:rPr>
              <w:t xml:space="preserve">OB/GYN </w:t>
            </w:r>
          </w:p>
        </w:tc>
        <w:tc>
          <w:tcPr>
            <w:tcW w:w="630" w:type="dxa"/>
            <w:vMerge/>
            <w:tcBorders>
              <w:left w:val="single" w:sz="4" w:space="0" w:color="auto"/>
              <w:right w:val="single" w:sz="4" w:space="0" w:color="auto"/>
            </w:tcBorders>
            <w:vAlign w:val="center"/>
            <w:hideMark/>
          </w:tcPr>
          <w:p w14:paraId="0A6BE6C8" w14:textId="77777777" w:rsidR="004223F8" w:rsidRDefault="004223F8" w:rsidP="004223F8">
            <w:pPr>
              <w:spacing w:line="256" w:lineRule="auto"/>
              <w:rPr>
                <w:b/>
                <w:sz w:val="20"/>
                <w:szCs w:val="20"/>
              </w:rPr>
            </w:pPr>
          </w:p>
        </w:tc>
        <w:tc>
          <w:tcPr>
            <w:tcW w:w="9000" w:type="dxa"/>
            <w:gridSpan w:val="2"/>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68812D51" w14:textId="77777777" w:rsidR="004223F8" w:rsidRDefault="004223F8" w:rsidP="00171E17">
            <w:pPr>
              <w:jc w:val="center"/>
              <w:rPr>
                <w:b/>
                <w:sz w:val="20"/>
                <w:szCs w:val="20"/>
              </w:rPr>
            </w:pPr>
            <w:r>
              <w:rPr>
                <w:b/>
                <w:sz w:val="20"/>
                <w:szCs w:val="20"/>
              </w:rPr>
              <w:t>Clinical clerkship OB/GYN</w:t>
            </w:r>
          </w:p>
        </w:tc>
      </w:tr>
      <w:tr w:rsidR="004223F8" w14:paraId="3E218474" w14:textId="77777777" w:rsidTr="004223F8">
        <w:trPr>
          <w:gridAfter w:val="1"/>
          <w:wAfter w:w="3275" w:type="dxa"/>
          <w:trHeight w:val="539"/>
        </w:trPr>
        <w:tc>
          <w:tcPr>
            <w:tcW w:w="1170" w:type="dxa"/>
            <w:vMerge/>
            <w:tcBorders>
              <w:top w:val="single" w:sz="4" w:space="0" w:color="auto"/>
              <w:left w:val="single" w:sz="4" w:space="0" w:color="auto"/>
              <w:bottom w:val="nil"/>
              <w:right w:val="single" w:sz="4" w:space="0" w:color="auto"/>
            </w:tcBorders>
            <w:vAlign w:val="center"/>
            <w:hideMark/>
          </w:tcPr>
          <w:p w14:paraId="2B8B9044"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242A5B98" w14:textId="77777777" w:rsidR="004223F8" w:rsidRPr="00B2524A" w:rsidRDefault="004223F8" w:rsidP="004223F8">
            <w:pPr>
              <w:jc w:val="center"/>
              <w:rPr>
                <w:b/>
                <w:bCs/>
                <w:sz w:val="20"/>
                <w:szCs w:val="20"/>
              </w:rPr>
            </w:pPr>
          </w:p>
          <w:p w14:paraId="0808965C" w14:textId="77777777" w:rsidR="004223F8" w:rsidRPr="00B2524A" w:rsidRDefault="004223F8" w:rsidP="004223F8">
            <w:pPr>
              <w:jc w:val="center"/>
              <w:rPr>
                <w:b/>
                <w:bCs/>
                <w:sz w:val="20"/>
                <w:szCs w:val="20"/>
              </w:rPr>
            </w:pPr>
            <w:r>
              <w:rPr>
                <w:b/>
                <w:bCs/>
                <w:sz w:val="20"/>
                <w:szCs w:val="20"/>
              </w:rPr>
              <w:t>Primary Amenorrhoea</w:t>
            </w:r>
          </w:p>
          <w:p w14:paraId="4C7D0D7B" w14:textId="77777777" w:rsidR="004223F8" w:rsidRDefault="004223F8" w:rsidP="004223F8">
            <w:pPr>
              <w:jc w:val="center"/>
              <w:rPr>
                <w:b/>
                <w:bCs/>
                <w:sz w:val="20"/>
                <w:szCs w:val="20"/>
              </w:rPr>
            </w:pPr>
          </w:p>
        </w:tc>
        <w:tc>
          <w:tcPr>
            <w:tcW w:w="630" w:type="dxa"/>
            <w:vMerge/>
            <w:tcBorders>
              <w:left w:val="single" w:sz="4" w:space="0" w:color="auto"/>
              <w:right w:val="single" w:sz="4" w:space="0" w:color="auto"/>
            </w:tcBorders>
            <w:vAlign w:val="center"/>
            <w:hideMark/>
          </w:tcPr>
          <w:p w14:paraId="747AFB27" w14:textId="77777777" w:rsidR="004223F8" w:rsidRDefault="004223F8" w:rsidP="004223F8">
            <w:pPr>
              <w:spacing w:line="256" w:lineRule="auto"/>
              <w:rPr>
                <w:b/>
                <w:sz w:val="20"/>
                <w:szCs w:val="20"/>
              </w:rPr>
            </w:pPr>
          </w:p>
        </w:tc>
        <w:tc>
          <w:tcPr>
            <w:tcW w:w="9000" w:type="dxa"/>
            <w:gridSpan w:val="2"/>
            <w:vMerge/>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D01EE59" w14:textId="77777777" w:rsidR="004223F8" w:rsidRDefault="004223F8" w:rsidP="00171E17">
            <w:pPr>
              <w:spacing w:line="256" w:lineRule="auto"/>
              <w:jc w:val="center"/>
              <w:rPr>
                <w:b/>
                <w:sz w:val="20"/>
                <w:szCs w:val="20"/>
              </w:rPr>
            </w:pPr>
          </w:p>
        </w:tc>
      </w:tr>
      <w:tr w:rsidR="004223F8" w14:paraId="38AE03C2" w14:textId="77777777" w:rsidTr="004223F8">
        <w:trPr>
          <w:gridAfter w:val="1"/>
          <w:wAfter w:w="3275" w:type="dxa"/>
          <w:trHeight w:val="103"/>
        </w:trPr>
        <w:tc>
          <w:tcPr>
            <w:tcW w:w="1170" w:type="dxa"/>
            <w:vMerge/>
            <w:tcBorders>
              <w:top w:val="single" w:sz="4" w:space="0" w:color="auto"/>
              <w:left w:val="single" w:sz="4" w:space="0" w:color="auto"/>
              <w:bottom w:val="nil"/>
              <w:right w:val="single" w:sz="4" w:space="0" w:color="auto"/>
            </w:tcBorders>
            <w:vAlign w:val="center"/>
            <w:hideMark/>
          </w:tcPr>
          <w:p w14:paraId="26E331DB" w14:textId="77777777" w:rsidR="004223F8" w:rsidRDefault="004223F8" w:rsidP="004223F8">
            <w:pPr>
              <w:spacing w:line="256" w:lineRule="auto"/>
              <w:rPr>
                <w:b/>
                <w:sz w:val="18"/>
                <w:szCs w:val="18"/>
              </w:rPr>
            </w:pPr>
          </w:p>
        </w:tc>
        <w:tc>
          <w:tcPr>
            <w:tcW w:w="3420" w:type="dxa"/>
            <w:tcBorders>
              <w:top w:val="single" w:sz="4" w:space="0" w:color="auto"/>
              <w:left w:val="single" w:sz="4" w:space="0" w:color="000000"/>
              <w:bottom w:val="single" w:sz="4" w:space="0" w:color="auto"/>
              <w:right w:val="single" w:sz="4" w:space="0" w:color="auto"/>
            </w:tcBorders>
            <w:hideMark/>
          </w:tcPr>
          <w:p w14:paraId="74FC5E9F" w14:textId="77777777" w:rsidR="004223F8" w:rsidRDefault="004223F8" w:rsidP="004223F8">
            <w:pPr>
              <w:jc w:val="center"/>
              <w:rPr>
                <w:sz w:val="20"/>
                <w:szCs w:val="20"/>
              </w:rPr>
            </w:pPr>
            <w:r>
              <w:rPr>
                <w:b/>
                <w:sz w:val="20"/>
                <w:szCs w:val="20"/>
              </w:rPr>
              <w:t xml:space="preserve">Lecture hall </w:t>
            </w:r>
          </w:p>
        </w:tc>
        <w:tc>
          <w:tcPr>
            <w:tcW w:w="630" w:type="dxa"/>
            <w:vMerge/>
            <w:tcBorders>
              <w:left w:val="single" w:sz="4" w:space="0" w:color="auto"/>
              <w:right w:val="single" w:sz="4" w:space="0" w:color="auto"/>
            </w:tcBorders>
            <w:vAlign w:val="center"/>
            <w:hideMark/>
          </w:tcPr>
          <w:p w14:paraId="10C6DF38" w14:textId="77777777" w:rsidR="004223F8" w:rsidRDefault="004223F8" w:rsidP="004223F8">
            <w:pPr>
              <w:spacing w:line="256" w:lineRule="auto"/>
              <w:rPr>
                <w:b/>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6E18B9" w14:textId="25417EA9" w:rsidR="004223F8" w:rsidRPr="00B2524A" w:rsidRDefault="004223F8" w:rsidP="00171E17">
            <w:pPr>
              <w:jc w:val="center"/>
              <w:rPr>
                <w:sz w:val="20"/>
                <w:szCs w:val="20"/>
              </w:rPr>
            </w:pPr>
            <w:r>
              <w:rPr>
                <w:sz w:val="20"/>
                <w:szCs w:val="20"/>
              </w:rPr>
              <w:t xml:space="preserve">Batch </w:t>
            </w:r>
            <w:r w:rsidR="00792CB3">
              <w:rPr>
                <w:sz w:val="20"/>
                <w:szCs w:val="20"/>
              </w:rPr>
              <w:t>2</w:t>
            </w:r>
            <w:r>
              <w:rPr>
                <w:sz w:val="20"/>
                <w:szCs w:val="20"/>
              </w:rPr>
              <w:t xml:space="preserve"> HFH unit I</w:t>
            </w:r>
          </w:p>
          <w:p w14:paraId="72B73F94" w14:textId="77777777" w:rsidR="004223F8" w:rsidRPr="00B2524A" w:rsidRDefault="004223F8" w:rsidP="00171E17">
            <w:pPr>
              <w:jc w:val="center"/>
              <w:rPr>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B0F10D1" w14:textId="5702E3FD" w:rsidR="004223F8" w:rsidRPr="00522BC5" w:rsidRDefault="004223F8" w:rsidP="00171E17">
            <w:pPr>
              <w:jc w:val="center"/>
              <w:rPr>
                <w:bCs/>
                <w:sz w:val="20"/>
                <w:szCs w:val="20"/>
              </w:rPr>
            </w:pPr>
            <w:r>
              <w:rPr>
                <w:bCs/>
                <w:sz w:val="20"/>
                <w:szCs w:val="20"/>
              </w:rPr>
              <w:t xml:space="preserve">Batch </w:t>
            </w:r>
            <w:r w:rsidR="00792CB3">
              <w:rPr>
                <w:bCs/>
                <w:sz w:val="20"/>
                <w:szCs w:val="20"/>
              </w:rPr>
              <w:t>1</w:t>
            </w:r>
            <w:r>
              <w:rPr>
                <w:bCs/>
                <w:sz w:val="20"/>
                <w:szCs w:val="20"/>
              </w:rPr>
              <w:t xml:space="preserve">   HFH unit II</w:t>
            </w:r>
          </w:p>
          <w:p w14:paraId="0C050C1A" w14:textId="77777777" w:rsidR="004223F8" w:rsidRPr="00522BC5" w:rsidRDefault="004223F8" w:rsidP="00171E17">
            <w:pPr>
              <w:spacing w:line="256" w:lineRule="auto"/>
              <w:jc w:val="center"/>
              <w:rPr>
                <w:bCs/>
                <w:sz w:val="20"/>
                <w:szCs w:val="20"/>
              </w:rPr>
            </w:pPr>
          </w:p>
        </w:tc>
      </w:tr>
      <w:tr w:rsidR="004223F8" w14:paraId="0C7851E1" w14:textId="77777777" w:rsidTr="004223F8">
        <w:trPr>
          <w:gridAfter w:val="1"/>
          <w:wAfter w:w="3275" w:type="dxa"/>
          <w:trHeight w:val="103"/>
        </w:trPr>
        <w:tc>
          <w:tcPr>
            <w:tcW w:w="1170" w:type="dxa"/>
            <w:vMerge/>
            <w:tcBorders>
              <w:top w:val="single" w:sz="4" w:space="0" w:color="auto"/>
              <w:left w:val="single" w:sz="4" w:space="0" w:color="auto"/>
              <w:bottom w:val="nil"/>
              <w:right w:val="single" w:sz="4" w:space="0" w:color="auto"/>
            </w:tcBorders>
            <w:vAlign w:val="center"/>
          </w:tcPr>
          <w:p w14:paraId="06D2F9CE" w14:textId="77777777" w:rsidR="004223F8" w:rsidRDefault="004223F8" w:rsidP="004223F8">
            <w:pPr>
              <w:spacing w:line="256" w:lineRule="auto"/>
              <w:rPr>
                <w:b/>
                <w:sz w:val="18"/>
                <w:szCs w:val="18"/>
              </w:rPr>
            </w:pPr>
          </w:p>
        </w:tc>
        <w:tc>
          <w:tcPr>
            <w:tcW w:w="3420" w:type="dxa"/>
            <w:tcBorders>
              <w:top w:val="single" w:sz="4" w:space="0" w:color="auto"/>
              <w:left w:val="single" w:sz="4" w:space="0" w:color="000000"/>
              <w:bottom w:val="single" w:sz="4" w:space="0" w:color="auto"/>
              <w:right w:val="single" w:sz="4" w:space="0" w:color="auto"/>
            </w:tcBorders>
          </w:tcPr>
          <w:p w14:paraId="66C5FC85" w14:textId="77777777" w:rsidR="004223F8" w:rsidRPr="00B2524A" w:rsidRDefault="00B5709D" w:rsidP="009B7A62">
            <w:pPr>
              <w:jc w:val="center"/>
              <w:rPr>
                <w:bCs/>
                <w:sz w:val="20"/>
                <w:szCs w:val="20"/>
              </w:rPr>
            </w:pPr>
            <w:r>
              <w:rPr>
                <w:bCs/>
                <w:sz w:val="20"/>
                <w:szCs w:val="20"/>
              </w:rPr>
              <w:t xml:space="preserve">Dr.Humaira Masood </w:t>
            </w:r>
            <w:r w:rsidR="009B7A62">
              <w:rPr>
                <w:bCs/>
                <w:sz w:val="20"/>
                <w:szCs w:val="20"/>
              </w:rPr>
              <w:t xml:space="preserve"> / BBH</w:t>
            </w:r>
          </w:p>
        </w:tc>
        <w:tc>
          <w:tcPr>
            <w:tcW w:w="630" w:type="dxa"/>
            <w:vMerge/>
            <w:tcBorders>
              <w:left w:val="single" w:sz="4" w:space="0" w:color="auto"/>
              <w:right w:val="single" w:sz="4" w:space="0" w:color="auto"/>
            </w:tcBorders>
            <w:vAlign w:val="center"/>
          </w:tcPr>
          <w:p w14:paraId="54756C5B" w14:textId="77777777" w:rsidR="004223F8" w:rsidRDefault="004223F8"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7CACA6F" w14:textId="77777777" w:rsidR="004223F8" w:rsidRDefault="004223F8" w:rsidP="00171E17">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9C4C2F6" w14:textId="77777777" w:rsidR="004223F8" w:rsidRDefault="004223F8" w:rsidP="00171E17">
            <w:pPr>
              <w:spacing w:line="256" w:lineRule="auto"/>
              <w:jc w:val="center"/>
              <w:rPr>
                <w:b/>
                <w:sz w:val="20"/>
                <w:szCs w:val="20"/>
              </w:rPr>
            </w:pPr>
          </w:p>
        </w:tc>
      </w:tr>
      <w:tr w:rsidR="004223F8" w14:paraId="34B076F8" w14:textId="77777777" w:rsidTr="004223F8">
        <w:trPr>
          <w:gridAfter w:val="1"/>
          <w:wAfter w:w="3275" w:type="dxa"/>
          <w:trHeight w:val="103"/>
        </w:trPr>
        <w:tc>
          <w:tcPr>
            <w:tcW w:w="1170" w:type="dxa"/>
            <w:vMerge/>
            <w:tcBorders>
              <w:top w:val="single" w:sz="4" w:space="0" w:color="auto"/>
              <w:left w:val="single" w:sz="4" w:space="0" w:color="auto"/>
              <w:bottom w:val="nil"/>
              <w:right w:val="single" w:sz="4" w:space="0" w:color="auto"/>
            </w:tcBorders>
            <w:vAlign w:val="center"/>
          </w:tcPr>
          <w:p w14:paraId="7EE9D79C" w14:textId="77777777" w:rsidR="004223F8" w:rsidRDefault="004223F8" w:rsidP="004223F8">
            <w:pPr>
              <w:spacing w:line="256" w:lineRule="auto"/>
              <w:rPr>
                <w:b/>
                <w:sz w:val="18"/>
                <w:szCs w:val="18"/>
              </w:rPr>
            </w:pPr>
          </w:p>
        </w:tc>
        <w:tc>
          <w:tcPr>
            <w:tcW w:w="3420" w:type="dxa"/>
            <w:tcBorders>
              <w:top w:val="single" w:sz="4" w:space="0" w:color="auto"/>
              <w:left w:val="single" w:sz="4" w:space="0" w:color="000000"/>
              <w:bottom w:val="single" w:sz="4" w:space="0" w:color="auto"/>
              <w:right w:val="single" w:sz="4" w:space="0" w:color="auto"/>
            </w:tcBorders>
          </w:tcPr>
          <w:p w14:paraId="6C0188AF" w14:textId="77777777" w:rsidR="004223F8" w:rsidRDefault="004223F8" w:rsidP="004223F8">
            <w:pPr>
              <w:jc w:val="center"/>
              <w:rPr>
                <w:b/>
                <w:sz w:val="20"/>
                <w:szCs w:val="20"/>
              </w:rPr>
            </w:pPr>
          </w:p>
        </w:tc>
        <w:tc>
          <w:tcPr>
            <w:tcW w:w="630" w:type="dxa"/>
            <w:vMerge/>
            <w:tcBorders>
              <w:left w:val="single" w:sz="4" w:space="0" w:color="auto"/>
              <w:right w:val="single" w:sz="4" w:space="0" w:color="auto"/>
            </w:tcBorders>
            <w:vAlign w:val="center"/>
          </w:tcPr>
          <w:p w14:paraId="11E59C16" w14:textId="77777777" w:rsidR="004223F8" w:rsidRDefault="004223F8"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0A1AADF" w14:textId="77777777" w:rsidR="004223F8" w:rsidRDefault="004223F8" w:rsidP="00171E17">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524ED4D" w14:textId="77777777" w:rsidR="004223F8" w:rsidRDefault="004223F8" w:rsidP="00171E17">
            <w:pPr>
              <w:spacing w:line="256" w:lineRule="auto"/>
              <w:jc w:val="center"/>
              <w:rPr>
                <w:b/>
                <w:sz w:val="20"/>
                <w:szCs w:val="20"/>
              </w:rPr>
            </w:pPr>
          </w:p>
        </w:tc>
      </w:tr>
      <w:tr w:rsidR="004223F8" w14:paraId="5181FCB6" w14:textId="77777777" w:rsidTr="004223F8">
        <w:trPr>
          <w:gridAfter w:val="1"/>
          <w:wAfter w:w="3275" w:type="dxa"/>
          <w:trHeight w:val="176"/>
        </w:trPr>
        <w:tc>
          <w:tcPr>
            <w:tcW w:w="1170" w:type="dxa"/>
            <w:vMerge w:val="restart"/>
            <w:tcBorders>
              <w:top w:val="single" w:sz="4" w:space="0" w:color="auto"/>
              <w:left w:val="single" w:sz="4" w:space="0" w:color="auto"/>
              <w:bottom w:val="nil"/>
              <w:right w:val="single" w:sz="4" w:space="0" w:color="auto"/>
            </w:tcBorders>
            <w:vAlign w:val="center"/>
          </w:tcPr>
          <w:p w14:paraId="70D0D352" w14:textId="77777777" w:rsidR="004223F8" w:rsidRDefault="004223F8" w:rsidP="004223F8">
            <w:pPr>
              <w:jc w:val="center"/>
              <w:rPr>
                <w:b/>
                <w:sz w:val="18"/>
                <w:szCs w:val="18"/>
              </w:rPr>
            </w:pPr>
            <w:r>
              <w:rPr>
                <w:b/>
                <w:sz w:val="18"/>
                <w:szCs w:val="18"/>
              </w:rPr>
              <w:t>Tuesday</w:t>
            </w:r>
          </w:p>
          <w:p w14:paraId="1647D8B8" w14:textId="77777777" w:rsidR="004223F8" w:rsidRDefault="004223F8" w:rsidP="004223F8">
            <w:pPr>
              <w:jc w:val="center"/>
              <w:rPr>
                <w:b/>
                <w:sz w:val="18"/>
                <w:szCs w:val="18"/>
              </w:rPr>
            </w:pPr>
            <w:r>
              <w:rPr>
                <w:b/>
                <w:sz w:val="18"/>
                <w:szCs w:val="18"/>
              </w:rPr>
              <w:t>21-10-25</w:t>
            </w: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D51BBEC" w14:textId="77777777" w:rsidR="004223F8" w:rsidRDefault="004223F8" w:rsidP="004223F8">
            <w:pPr>
              <w:jc w:val="center"/>
              <w:rPr>
                <w:b/>
                <w:sz w:val="20"/>
                <w:szCs w:val="20"/>
              </w:rPr>
            </w:pPr>
            <w:r>
              <w:rPr>
                <w:b/>
                <w:sz w:val="20"/>
                <w:szCs w:val="20"/>
              </w:rPr>
              <w:t>OB/GYN</w:t>
            </w:r>
          </w:p>
        </w:tc>
        <w:tc>
          <w:tcPr>
            <w:tcW w:w="630" w:type="dxa"/>
            <w:vMerge/>
            <w:tcBorders>
              <w:left w:val="single" w:sz="4" w:space="0" w:color="auto"/>
              <w:right w:val="single" w:sz="4" w:space="0" w:color="auto"/>
            </w:tcBorders>
            <w:vAlign w:val="center"/>
            <w:hideMark/>
          </w:tcPr>
          <w:p w14:paraId="23A3259A" w14:textId="77777777" w:rsidR="004223F8" w:rsidRDefault="004223F8" w:rsidP="004223F8">
            <w:pPr>
              <w:spacing w:line="256" w:lineRule="auto"/>
              <w:rPr>
                <w:b/>
                <w:sz w:val="20"/>
                <w:szCs w:val="20"/>
              </w:rPr>
            </w:pPr>
          </w:p>
        </w:tc>
        <w:tc>
          <w:tcPr>
            <w:tcW w:w="9000" w:type="dxa"/>
            <w:gridSpan w:val="2"/>
            <w:vMerge w:val="restart"/>
            <w:tcBorders>
              <w:top w:val="single" w:sz="4" w:space="0" w:color="auto"/>
              <w:left w:val="single" w:sz="4" w:space="0" w:color="auto"/>
              <w:right w:val="single" w:sz="4" w:space="0" w:color="auto"/>
            </w:tcBorders>
            <w:shd w:val="clear" w:color="auto" w:fill="E5B8B7" w:themeFill="accent2" w:themeFillTint="66"/>
            <w:vAlign w:val="center"/>
          </w:tcPr>
          <w:p w14:paraId="44E648C1" w14:textId="77777777" w:rsidR="004223F8" w:rsidRDefault="004223F8" w:rsidP="00171E17">
            <w:pPr>
              <w:jc w:val="center"/>
              <w:rPr>
                <w:b/>
                <w:sz w:val="20"/>
                <w:szCs w:val="20"/>
              </w:rPr>
            </w:pPr>
            <w:r>
              <w:rPr>
                <w:b/>
                <w:sz w:val="20"/>
                <w:szCs w:val="20"/>
              </w:rPr>
              <w:t>Clinical clerkship OB/GYN</w:t>
            </w:r>
          </w:p>
        </w:tc>
      </w:tr>
      <w:tr w:rsidR="004223F8" w14:paraId="276064C3" w14:textId="77777777" w:rsidTr="004223F8">
        <w:trPr>
          <w:gridAfter w:val="1"/>
          <w:wAfter w:w="3275" w:type="dxa"/>
          <w:trHeight w:val="271"/>
        </w:trPr>
        <w:tc>
          <w:tcPr>
            <w:tcW w:w="1170" w:type="dxa"/>
            <w:vMerge/>
            <w:tcBorders>
              <w:top w:val="single" w:sz="4" w:space="0" w:color="auto"/>
              <w:left w:val="single" w:sz="4" w:space="0" w:color="auto"/>
              <w:bottom w:val="nil"/>
              <w:right w:val="single" w:sz="4" w:space="0" w:color="auto"/>
            </w:tcBorders>
            <w:vAlign w:val="center"/>
            <w:hideMark/>
          </w:tcPr>
          <w:p w14:paraId="02C8C1D7"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6AC101E9" w14:textId="77777777" w:rsidR="004223F8" w:rsidRDefault="004223F8" w:rsidP="004223F8">
            <w:pPr>
              <w:jc w:val="center"/>
              <w:rPr>
                <w:b/>
                <w:bCs/>
                <w:sz w:val="20"/>
                <w:szCs w:val="20"/>
              </w:rPr>
            </w:pPr>
            <w:r>
              <w:rPr>
                <w:b/>
                <w:sz w:val="20"/>
                <w:szCs w:val="20"/>
              </w:rPr>
              <w:t>Secondary Amenorrhoea, PCOD</w:t>
            </w:r>
          </w:p>
        </w:tc>
        <w:tc>
          <w:tcPr>
            <w:tcW w:w="630" w:type="dxa"/>
            <w:vMerge/>
            <w:tcBorders>
              <w:left w:val="single" w:sz="4" w:space="0" w:color="auto"/>
              <w:right w:val="single" w:sz="4" w:space="0" w:color="auto"/>
            </w:tcBorders>
            <w:vAlign w:val="center"/>
            <w:hideMark/>
          </w:tcPr>
          <w:p w14:paraId="09733951" w14:textId="77777777" w:rsidR="004223F8" w:rsidRDefault="004223F8" w:rsidP="004223F8">
            <w:pPr>
              <w:spacing w:line="256" w:lineRule="auto"/>
              <w:rPr>
                <w:b/>
                <w:sz w:val="20"/>
                <w:szCs w:val="20"/>
              </w:rPr>
            </w:pPr>
          </w:p>
        </w:tc>
        <w:tc>
          <w:tcPr>
            <w:tcW w:w="9000" w:type="dxa"/>
            <w:gridSpan w:val="2"/>
            <w:vMerge/>
            <w:tcBorders>
              <w:left w:val="single" w:sz="4" w:space="0" w:color="auto"/>
              <w:bottom w:val="single" w:sz="4" w:space="0" w:color="auto"/>
              <w:right w:val="single" w:sz="4" w:space="0" w:color="auto"/>
            </w:tcBorders>
            <w:shd w:val="clear" w:color="auto" w:fill="E5B8B7" w:themeFill="accent2" w:themeFillTint="66"/>
            <w:vAlign w:val="center"/>
          </w:tcPr>
          <w:p w14:paraId="246A9199" w14:textId="77777777" w:rsidR="004223F8" w:rsidRDefault="004223F8" w:rsidP="00171E17">
            <w:pPr>
              <w:spacing w:line="256" w:lineRule="auto"/>
              <w:jc w:val="center"/>
              <w:rPr>
                <w:b/>
                <w:sz w:val="20"/>
                <w:szCs w:val="20"/>
              </w:rPr>
            </w:pPr>
          </w:p>
        </w:tc>
      </w:tr>
      <w:tr w:rsidR="004223F8" w14:paraId="3DA380AD" w14:textId="77777777" w:rsidTr="004223F8">
        <w:trPr>
          <w:gridAfter w:val="1"/>
          <w:wAfter w:w="3275" w:type="dxa"/>
          <w:trHeight w:val="246"/>
        </w:trPr>
        <w:tc>
          <w:tcPr>
            <w:tcW w:w="1170" w:type="dxa"/>
            <w:vMerge/>
            <w:tcBorders>
              <w:top w:val="single" w:sz="4" w:space="0" w:color="auto"/>
              <w:left w:val="single" w:sz="4" w:space="0" w:color="auto"/>
              <w:bottom w:val="nil"/>
              <w:right w:val="single" w:sz="4" w:space="0" w:color="auto"/>
            </w:tcBorders>
            <w:vAlign w:val="center"/>
            <w:hideMark/>
          </w:tcPr>
          <w:p w14:paraId="38065FF0"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679B3E85" w14:textId="77777777" w:rsidR="004223F8" w:rsidRDefault="004223F8" w:rsidP="004223F8">
            <w:pPr>
              <w:jc w:val="center"/>
              <w:rPr>
                <w:b/>
                <w:sz w:val="20"/>
                <w:szCs w:val="20"/>
              </w:rPr>
            </w:pPr>
            <w:r>
              <w:rPr>
                <w:b/>
                <w:sz w:val="20"/>
                <w:szCs w:val="20"/>
              </w:rPr>
              <w:t xml:space="preserve">Lecture hall </w:t>
            </w:r>
          </w:p>
        </w:tc>
        <w:tc>
          <w:tcPr>
            <w:tcW w:w="630" w:type="dxa"/>
            <w:vMerge/>
            <w:tcBorders>
              <w:left w:val="single" w:sz="4" w:space="0" w:color="auto"/>
              <w:right w:val="single" w:sz="4" w:space="0" w:color="auto"/>
            </w:tcBorders>
            <w:vAlign w:val="center"/>
            <w:hideMark/>
          </w:tcPr>
          <w:p w14:paraId="49BA6755" w14:textId="77777777" w:rsidR="004223F8" w:rsidRDefault="004223F8" w:rsidP="004223F8">
            <w:pPr>
              <w:spacing w:line="256" w:lineRule="auto"/>
              <w:rPr>
                <w:b/>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F1AFAC1" w14:textId="3A0C5068" w:rsidR="004223F8" w:rsidRPr="00B2524A" w:rsidRDefault="004223F8" w:rsidP="00171E17">
            <w:pPr>
              <w:jc w:val="center"/>
              <w:rPr>
                <w:sz w:val="20"/>
                <w:szCs w:val="20"/>
              </w:rPr>
            </w:pPr>
            <w:r>
              <w:rPr>
                <w:sz w:val="20"/>
                <w:szCs w:val="20"/>
              </w:rPr>
              <w:t xml:space="preserve">Batch </w:t>
            </w:r>
            <w:r w:rsidR="00792CB3">
              <w:rPr>
                <w:sz w:val="20"/>
                <w:szCs w:val="20"/>
              </w:rPr>
              <w:t>2</w:t>
            </w:r>
            <w:r>
              <w:rPr>
                <w:sz w:val="20"/>
                <w:szCs w:val="20"/>
              </w:rPr>
              <w:t xml:space="preserve"> HFH unit I</w:t>
            </w:r>
          </w:p>
          <w:p w14:paraId="19126D8C" w14:textId="77777777" w:rsidR="004223F8" w:rsidRPr="00522BC5" w:rsidRDefault="004223F8" w:rsidP="00171E17">
            <w:pPr>
              <w:spacing w:line="256" w:lineRule="auto"/>
              <w:jc w:val="center"/>
              <w:rPr>
                <w:bCs/>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3014682" w14:textId="562560E3" w:rsidR="004223F8" w:rsidRPr="00522BC5" w:rsidRDefault="004223F8" w:rsidP="00171E17">
            <w:pPr>
              <w:jc w:val="center"/>
              <w:rPr>
                <w:bCs/>
                <w:sz w:val="20"/>
                <w:szCs w:val="20"/>
              </w:rPr>
            </w:pPr>
            <w:r>
              <w:rPr>
                <w:bCs/>
                <w:sz w:val="20"/>
                <w:szCs w:val="20"/>
              </w:rPr>
              <w:t xml:space="preserve">Batch </w:t>
            </w:r>
            <w:r w:rsidR="00792CB3">
              <w:rPr>
                <w:bCs/>
                <w:sz w:val="20"/>
                <w:szCs w:val="20"/>
              </w:rPr>
              <w:t>1</w:t>
            </w:r>
            <w:r>
              <w:rPr>
                <w:bCs/>
                <w:sz w:val="20"/>
                <w:szCs w:val="20"/>
              </w:rPr>
              <w:t xml:space="preserve">   HFH unit II</w:t>
            </w:r>
          </w:p>
          <w:p w14:paraId="12FAE157" w14:textId="77777777" w:rsidR="004223F8" w:rsidRDefault="004223F8" w:rsidP="00171E17">
            <w:pPr>
              <w:spacing w:line="256" w:lineRule="auto"/>
              <w:jc w:val="center"/>
              <w:rPr>
                <w:b/>
                <w:sz w:val="20"/>
                <w:szCs w:val="20"/>
              </w:rPr>
            </w:pPr>
          </w:p>
        </w:tc>
      </w:tr>
      <w:tr w:rsidR="004223F8" w14:paraId="7C08F1C2" w14:textId="77777777" w:rsidTr="004223F8">
        <w:trPr>
          <w:gridAfter w:val="1"/>
          <w:wAfter w:w="3275" w:type="dxa"/>
          <w:trHeight w:val="69"/>
        </w:trPr>
        <w:tc>
          <w:tcPr>
            <w:tcW w:w="1170" w:type="dxa"/>
            <w:vMerge/>
            <w:tcBorders>
              <w:top w:val="single" w:sz="4" w:space="0" w:color="auto"/>
              <w:left w:val="single" w:sz="4" w:space="0" w:color="auto"/>
              <w:bottom w:val="nil"/>
              <w:right w:val="single" w:sz="4" w:space="0" w:color="auto"/>
            </w:tcBorders>
            <w:vAlign w:val="center"/>
            <w:hideMark/>
          </w:tcPr>
          <w:p w14:paraId="448C3DEC"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53304EBD" w14:textId="77777777" w:rsidR="004223F8" w:rsidRDefault="000E17C5" w:rsidP="000E17C5">
            <w:pPr>
              <w:jc w:val="center"/>
              <w:rPr>
                <w:bCs/>
                <w:sz w:val="20"/>
                <w:szCs w:val="20"/>
              </w:rPr>
            </w:pPr>
            <w:r>
              <w:rPr>
                <w:bCs/>
                <w:sz w:val="20"/>
                <w:szCs w:val="20"/>
              </w:rPr>
              <w:t>Dr. Naila Nazir Abbasi</w:t>
            </w:r>
            <w:r w:rsidR="009B7A62">
              <w:rPr>
                <w:bCs/>
                <w:sz w:val="20"/>
                <w:szCs w:val="20"/>
              </w:rPr>
              <w:t xml:space="preserve"> /RTH</w:t>
            </w:r>
          </w:p>
        </w:tc>
        <w:tc>
          <w:tcPr>
            <w:tcW w:w="630" w:type="dxa"/>
            <w:vMerge/>
            <w:tcBorders>
              <w:left w:val="single" w:sz="4" w:space="0" w:color="auto"/>
              <w:right w:val="single" w:sz="4" w:space="0" w:color="auto"/>
            </w:tcBorders>
            <w:vAlign w:val="center"/>
            <w:hideMark/>
          </w:tcPr>
          <w:p w14:paraId="7F4997DA" w14:textId="77777777" w:rsidR="004223F8" w:rsidRDefault="004223F8"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tcPr>
          <w:p w14:paraId="45537550" w14:textId="77777777" w:rsidR="004223F8" w:rsidRDefault="004223F8" w:rsidP="00171E17">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tcPr>
          <w:p w14:paraId="2DC8664A" w14:textId="77777777" w:rsidR="004223F8" w:rsidRDefault="004223F8" w:rsidP="00171E17">
            <w:pPr>
              <w:spacing w:line="256" w:lineRule="auto"/>
              <w:jc w:val="center"/>
              <w:rPr>
                <w:b/>
                <w:sz w:val="20"/>
                <w:szCs w:val="20"/>
              </w:rPr>
            </w:pPr>
          </w:p>
        </w:tc>
      </w:tr>
      <w:tr w:rsidR="004223F8" w14:paraId="439A99D3" w14:textId="77777777" w:rsidTr="004223F8">
        <w:trPr>
          <w:trHeight w:val="212"/>
        </w:trPr>
        <w:tc>
          <w:tcPr>
            <w:tcW w:w="1170" w:type="dxa"/>
            <w:vMerge w:val="restart"/>
            <w:tcBorders>
              <w:top w:val="single" w:sz="4" w:space="0" w:color="auto"/>
              <w:left w:val="single" w:sz="4" w:space="0" w:color="auto"/>
              <w:bottom w:val="nil"/>
              <w:right w:val="single" w:sz="4" w:space="0" w:color="auto"/>
            </w:tcBorders>
            <w:vAlign w:val="center"/>
          </w:tcPr>
          <w:p w14:paraId="7E2F8740" w14:textId="77777777" w:rsidR="004223F8" w:rsidRDefault="004223F8" w:rsidP="004223F8">
            <w:pPr>
              <w:jc w:val="center"/>
              <w:rPr>
                <w:b/>
                <w:sz w:val="18"/>
                <w:szCs w:val="18"/>
              </w:rPr>
            </w:pPr>
            <w:r>
              <w:rPr>
                <w:b/>
                <w:sz w:val="18"/>
                <w:szCs w:val="18"/>
              </w:rPr>
              <w:t>Wednesday</w:t>
            </w:r>
          </w:p>
          <w:p w14:paraId="0064921F" w14:textId="77777777" w:rsidR="004223F8" w:rsidRDefault="004223F8" w:rsidP="004223F8">
            <w:pPr>
              <w:jc w:val="center"/>
              <w:rPr>
                <w:b/>
                <w:sz w:val="18"/>
                <w:szCs w:val="18"/>
              </w:rPr>
            </w:pPr>
            <w:r>
              <w:rPr>
                <w:b/>
                <w:sz w:val="18"/>
                <w:szCs w:val="18"/>
              </w:rPr>
              <w:t>22-10-25</w:t>
            </w:r>
          </w:p>
          <w:p w14:paraId="2D466A15" w14:textId="77777777" w:rsidR="004223F8" w:rsidRDefault="004223F8" w:rsidP="004223F8">
            <w:pPr>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16071AA" w14:textId="77777777" w:rsidR="004223F8" w:rsidRDefault="004223F8" w:rsidP="004223F8">
            <w:pPr>
              <w:jc w:val="center"/>
              <w:rPr>
                <w:b/>
                <w:sz w:val="20"/>
                <w:szCs w:val="20"/>
              </w:rPr>
            </w:pPr>
            <w:r>
              <w:rPr>
                <w:b/>
                <w:sz w:val="20"/>
                <w:szCs w:val="20"/>
              </w:rPr>
              <w:t>OB/GYN</w:t>
            </w:r>
          </w:p>
        </w:tc>
        <w:tc>
          <w:tcPr>
            <w:tcW w:w="630" w:type="dxa"/>
            <w:vMerge/>
            <w:tcBorders>
              <w:left w:val="single" w:sz="4" w:space="0" w:color="auto"/>
              <w:right w:val="single" w:sz="4" w:space="0" w:color="auto"/>
            </w:tcBorders>
            <w:vAlign w:val="center"/>
            <w:hideMark/>
          </w:tcPr>
          <w:p w14:paraId="6BF533F0" w14:textId="77777777" w:rsidR="004223F8" w:rsidRDefault="004223F8" w:rsidP="004223F8">
            <w:pPr>
              <w:spacing w:line="256" w:lineRule="auto"/>
              <w:rPr>
                <w:b/>
                <w:sz w:val="20"/>
                <w:szCs w:val="20"/>
              </w:rPr>
            </w:pPr>
          </w:p>
        </w:tc>
        <w:tc>
          <w:tcPr>
            <w:tcW w:w="9000" w:type="dxa"/>
            <w:gridSpan w:val="2"/>
            <w:vMerge w:val="restart"/>
            <w:tcBorders>
              <w:top w:val="single" w:sz="4" w:space="0" w:color="auto"/>
              <w:left w:val="single" w:sz="4" w:space="0" w:color="auto"/>
              <w:right w:val="single" w:sz="4" w:space="0" w:color="auto"/>
            </w:tcBorders>
            <w:shd w:val="clear" w:color="auto" w:fill="E5B8B7" w:themeFill="accent2" w:themeFillTint="66"/>
            <w:vAlign w:val="center"/>
          </w:tcPr>
          <w:p w14:paraId="38D66C56" w14:textId="77777777" w:rsidR="004223F8" w:rsidRDefault="004223F8" w:rsidP="00171E17">
            <w:pPr>
              <w:jc w:val="center"/>
              <w:rPr>
                <w:b/>
                <w:sz w:val="20"/>
                <w:szCs w:val="20"/>
              </w:rPr>
            </w:pPr>
            <w:r w:rsidRPr="00684B88">
              <w:rPr>
                <w:b/>
                <w:sz w:val="20"/>
                <w:szCs w:val="20"/>
              </w:rPr>
              <w:t xml:space="preserve">Clinical </w:t>
            </w:r>
            <w:r>
              <w:rPr>
                <w:b/>
                <w:sz w:val="20"/>
                <w:szCs w:val="20"/>
              </w:rPr>
              <w:t>clerkship OB/GYN</w:t>
            </w:r>
          </w:p>
        </w:tc>
        <w:tc>
          <w:tcPr>
            <w:tcW w:w="3275" w:type="dxa"/>
            <w:vAlign w:val="center"/>
          </w:tcPr>
          <w:p w14:paraId="1506DEB6" w14:textId="77777777" w:rsidR="004223F8" w:rsidRDefault="004223F8" w:rsidP="004223F8">
            <w:pPr>
              <w:spacing w:after="160" w:line="259" w:lineRule="auto"/>
              <w:rPr>
                <w:sz w:val="20"/>
                <w:szCs w:val="20"/>
              </w:rPr>
            </w:pPr>
          </w:p>
        </w:tc>
      </w:tr>
      <w:tr w:rsidR="004223F8" w14:paraId="4B4614CC" w14:textId="77777777" w:rsidTr="004223F8">
        <w:trPr>
          <w:gridAfter w:val="1"/>
          <w:wAfter w:w="3275" w:type="dxa"/>
          <w:trHeight w:val="80"/>
        </w:trPr>
        <w:tc>
          <w:tcPr>
            <w:tcW w:w="1170" w:type="dxa"/>
            <w:vMerge/>
            <w:tcBorders>
              <w:top w:val="single" w:sz="4" w:space="0" w:color="auto"/>
              <w:left w:val="single" w:sz="4" w:space="0" w:color="auto"/>
              <w:bottom w:val="nil"/>
              <w:right w:val="single" w:sz="4" w:space="0" w:color="auto"/>
            </w:tcBorders>
            <w:vAlign w:val="center"/>
            <w:hideMark/>
          </w:tcPr>
          <w:p w14:paraId="1D0C05DA"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714939A2" w14:textId="77777777" w:rsidR="004223F8" w:rsidRDefault="004223F8" w:rsidP="004223F8">
            <w:pPr>
              <w:jc w:val="center"/>
              <w:rPr>
                <w:b/>
                <w:bCs/>
                <w:sz w:val="20"/>
                <w:szCs w:val="20"/>
              </w:rPr>
            </w:pPr>
            <w:r>
              <w:rPr>
                <w:b/>
                <w:bCs/>
                <w:sz w:val="20"/>
                <w:szCs w:val="20"/>
              </w:rPr>
              <w:t>Abnormal uterine bleeding</w:t>
            </w:r>
          </w:p>
        </w:tc>
        <w:tc>
          <w:tcPr>
            <w:tcW w:w="630" w:type="dxa"/>
            <w:vMerge/>
            <w:tcBorders>
              <w:left w:val="single" w:sz="4" w:space="0" w:color="auto"/>
              <w:right w:val="single" w:sz="4" w:space="0" w:color="auto"/>
            </w:tcBorders>
            <w:vAlign w:val="center"/>
            <w:hideMark/>
          </w:tcPr>
          <w:p w14:paraId="2134F9F5" w14:textId="77777777" w:rsidR="004223F8" w:rsidRDefault="004223F8" w:rsidP="004223F8">
            <w:pPr>
              <w:spacing w:line="256" w:lineRule="auto"/>
              <w:rPr>
                <w:b/>
                <w:sz w:val="20"/>
                <w:szCs w:val="20"/>
              </w:rPr>
            </w:pPr>
          </w:p>
        </w:tc>
        <w:tc>
          <w:tcPr>
            <w:tcW w:w="9000" w:type="dxa"/>
            <w:gridSpan w:val="2"/>
            <w:vMerge/>
            <w:tcBorders>
              <w:left w:val="single" w:sz="4" w:space="0" w:color="auto"/>
              <w:bottom w:val="single" w:sz="4" w:space="0" w:color="auto"/>
              <w:right w:val="single" w:sz="4" w:space="0" w:color="auto"/>
            </w:tcBorders>
            <w:shd w:val="clear" w:color="auto" w:fill="E5B8B7" w:themeFill="accent2" w:themeFillTint="66"/>
            <w:vAlign w:val="center"/>
            <w:hideMark/>
          </w:tcPr>
          <w:p w14:paraId="0865FA75" w14:textId="77777777" w:rsidR="004223F8" w:rsidRDefault="004223F8" w:rsidP="00171E17">
            <w:pPr>
              <w:spacing w:line="256" w:lineRule="auto"/>
              <w:jc w:val="center"/>
              <w:rPr>
                <w:b/>
                <w:sz w:val="20"/>
                <w:szCs w:val="20"/>
              </w:rPr>
            </w:pPr>
          </w:p>
        </w:tc>
      </w:tr>
      <w:tr w:rsidR="004223F8" w14:paraId="299C41E3" w14:textId="77777777" w:rsidTr="004223F8">
        <w:trPr>
          <w:gridAfter w:val="1"/>
          <w:wAfter w:w="3275" w:type="dxa"/>
          <w:trHeight w:val="174"/>
        </w:trPr>
        <w:tc>
          <w:tcPr>
            <w:tcW w:w="1170" w:type="dxa"/>
            <w:vMerge/>
            <w:tcBorders>
              <w:top w:val="single" w:sz="4" w:space="0" w:color="auto"/>
              <w:left w:val="single" w:sz="4" w:space="0" w:color="auto"/>
              <w:bottom w:val="nil"/>
              <w:right w:val="single" w:sz="4" w:space="0" w:color="auto"/>
            </w:tcBorders>
            <w:vAlign w:val="center"/>
            <w:hideMark/>
          </w:tcPr>
          <w:p w14:paraId="5A98BC16"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30747A00" w14:textId="77777777" w:rsidR="004223F8" w:rsidRDefault="004223F8" w:rsidP="004223F8">
            <w:pPr>
              <w:jc w:val="center"/>
              <w:rPr>
                <w:b/>
                <w:sz w:val="20"/>
                <w:szCs w:val="20"/>
              </w:rPr>
            </w:pPr>
            <w:r>
              <w:rPr>
                <w:b/>
                <w:sz w:val="20"/>
                <w:szCs w:val="20"/>
              </w:rPr>
              <w:t xml:space="preserve">Lecture hall </w:t>
            </w:r>
          </w:p>
        </w:tc>
        <w:tc>
          <w:tcPr>
            <w:tcW w:w="630" w:type="dxa"/>
            <w:vMerge/>
            <w:tcBorders>
              <w:left w:val="single" w:sz="4" w:space="0" w:color="auto"/>
              <w:right w:val="single" w:sz="4" w:space="0" w:color="auto"/>
            </w:tcBorders>
            <w:vAlign w:val="center"/>
            <w:hideMark/>
          </w:tcPr>
          <w:p w14:paraId="7F791BF3" w14:textId="77777777" w:rsidR="004223F8" w:rsidRDefault="004223F8" w:rsidP="004223F8">
            <w:pPr>
              <w:spacing w:line="256" w:lineRule="auto"/>
              <w:rPr>
                <w:b/>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4324431" w14:textId="085480F0" w:rsidR="004223F8" w:rsidRPr="00B2524A" w:rsidRDefault="004223F8" w:rsidP="00171E17">
            <w:pPr>
              <w:jc w:val="center"/>
              <w:rPr>
                <w:sz w:val="20"/>
                <w:szCs w:val="20"/>
              </w:rPr>
            </w:pPr>
            <w:r>
              <w:rPr>
                <w:sz w:val="20"/>
                <w:szCs w:val="20"/>
              </w:rPr>
              <w:t xml:space="preserve">Batch </w:t>
            </w:r>
            <w:r w:rsidR="00792CB3">
              <w:rPr>
                <w:sz w:val="20"/>
                <w:szCs w:val="20"/>
              </w:rPr>
              <w:t>2</w:t>
            </w:r>
            <w:r>
              <w:rPr>
                <w:sz w:val="20"/>
                <w:szCs w:val="20"/>
              </w:rPr>
              <w:t xml:space="preserve"> HFH unit I</w:t>
            </w:r>
          </w:p>
          <w:p w14:paraId="776F0302" w14:textId="77777777" w:rsidR="004223F8" w:rsidRPr="00522BC5" w:rsidRDefault="004223F8" w:rsidP="00171E17">
            <w:pPr>
              <w:spacing w:line="256" w:lineRule="auto"/>
              <w:jc w:val="center"/>
              <w:rPr>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8D3638D" w14:textId="4AB60EBB" w:rsidR="004223F8" w:rsidRPr="00522BC5" w:rsidRDefault="004223F8" w:rsidP="00171E17">
            <w:pPr>
              <w:jc w:val="center"/>
              <w:rPr>
                <w:bCs/>
                <w:sz w:val="20"/>
                <w:szCs w:val="20"/>
              </w:rPr>
            </w:pPr>
            <w:r>
              <w:rPr>
                <w:bCs/>
                <w:sz w:val="20"/>
                <w:szCs w:val="20"/>
              </w:rPr>
              <w:t xml:space="preserve">Batch </w:t>
            </w:r>
            <w:r w:rsidR="00792CB3">
              <w:rPr>
                <w:bCs/>
                <w:sz w:val="20"/>
                <w:szCs w:val="20"/>
              </w:rPr>
              <w:t>1</w:t>
            </w:r>
            <w:r>
              <w:rPr>
                <w:bCs/>
                <w:sz w:val="20"/>
                <w:szCs w:val="20"/>
              </w:rPr>
              <w:t xml:space="preserve">   HFH unit II</w:t>
            </w:r>
          </w:p>
          <w:p w14:paraId="609F13ED" w14:textId="77777777" w:rsidR="004223F8" w:rsidRDefault="004223F8" w:rsidP="00171E17">
            <w:pPr>
              <w:jc w:val="center"/>
              <w:rPr>
                <w:bCs/>
                <w:sz w:val="20"/>
                <w:szCs w:val="20"/>
              </w:rPr>
            </w:pPr>
          </w:p>
          <w:p w14:paraId="51CC671A" w14:textId="77777777" w:rsidR="004223F8" w:rsidRDefault="004223F8" w:rsidP="00171E17">
            <w:pPr>
              <w:spacing w:line="256" w:lineRule="auto"/>
              <w:jc w:val="center"/>
              <w:rPr>
                <w:b/>
                <w:sz w:val="20"/>
                <w:szCs w:val="20"/>
              </w:rPr>
            </w:pPr>
          </w:p>
        </w:tc>
      </w:tr>
      <w:tr w:rsidR="004223F8" w14:paraId="232D33CB" w14:textId="77777777" w:rsidTr="004223F8">
        <w:trPr>
          <w:gridAfter w:val="1"/>
          <w:wAfter w:w="3275" w:type="dxa"/>
          <w:trHeight w:val="230"/>
        </w:trPr>
        <w:tc>
          <w:tcPr>
            <w:tcW w:w="1170" w:type="dxa"/>
            <w:vMerge/>
            <w:tcBorders>
              <w:top w:val="single" w:sz="4" w:space="0" w:color="auto"/>
              <w:left w:val="single" w:sz="4" w:space="0" w:color="auto"/>
              <w:bottom w:val="nil"/>
              <w:right w:val="single" w:sz="4" w:space="0" w:color="auto"/>
            </w:tcBorders>
            <w:vAlign w:val="center"/>
            <w:hideMark/>
          </w:tcPr>
          <w:p w14:paraId="6A987B74"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nil"/>
              <w:right w:val="single" w:sz="4" w:space="0" w:color="auto"/>
            </w:tcBorders>
            <w:hideMark/>
          </w:tcPr>
          <w:p w14:paraId="76C4F0BF" w14:textId="77777777" w:rsidR="004223F8" w:rsidRDefault="00B5709D" w:rsidP="00B5709D">
            <w:pPr>
              <w:jc w:val="center"/>
              <w:rPr>
                <w:bCs/>
                <w:sz w:val="20"/>
                <w:szCs w:val="20"/>
              </w:rPr>
            </w:pPr>
            <w:r>
              <w:rPr>
                <w:bCs/>
                <w:sz w:val="20"/>
                <w:szCs w:val="20"/>
              </w:rPr>
              <w:t>Dr.Asma Khan</w:t>
            </w:r>
            <w:r w:rsidR="009B7A62">
              <w:rPr>
                <w:bCs/>
                <w:sz w:val="20"/>
                <w:szCs w:val="20"/>
              </w:rPr>
              <w:t xml:space="preserve"> / BBH</w:t>
            </w:r>
          </w:p>
        </w:tc>
        <w:tc>
          <w:tcPr>
            <w:tcW w:w="630" w:type="dxa"/>
            <w:vMerge/>
            <w:tcBorders>
              <w:left w:val="single" w:sz="4" w:space="0" w:color="auto"/>
              <w:right w:val="single" w:sz="4" w:space="0" w:color="auto"/>
            </w:tcBorders>
            <w:vAlign w:val="center"/>
            <w:hideMark/>
          </w:tcPr>
          <w:p w14:paraId="7C54C6E5" w14:textId="77777777" w:rsidR="004223F8" w:rsidRDefault="004223F8"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14:paraId="5B5F349A" w14:textId="77777777" w:rsidR="004223F8" w:rsidRDefault="004223F8" w:rsidP="00171E17">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tcPr>
          <w:p w14:paraId="6E71EA0F" w14:textId="77777777" w:rsidR="004223F8" w:rsidRDefault="004223F8" w:rsidP="00171E17">
            <w:pPr>
              <w:spacing w:line="256" w:lineRule="auto"/>
              <w:jc w:val="center"/>
              <w:rPr>
                <w:b/>
                <w:sz w:val="20"/>
                <w:szCs w:val="20"/>
              </w:rPr>
            </w:pPr>
          </w:p>
        </w:tc>
      </w:tr>
      <w:tr w:rsidR="004223F8" w14:paraId="1D6D34B0" w14:textId="77777777" w:rsidTr="004223F8">
        <w:trPr>
          <w:gridAfter w:val="1"/>
          <w:wAfter w:w="3275" w:type="dxa"/>
          <w:trHeight w:val="62"/>
        </w:trPr>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1828AD6B" w14:textId="77777777" w:rsidR="004223F8" w:rsidRDefault="004223F8" w:rsidP="004223F8">
            <w:pPr>
              <w:jc w:val="center"/>
              <w:rPr>
                <w:b/>
                <w:sz w:val="18"/>
                <w:szCs w:val="18"/>
              </w:rPr>
            </w:pPr>
            <w:r>
              <w:rPr>
                <w:b/>
                <w:sz w:val="18"/>
                <w:szCs w:val="18"/>
              </w:rPr>
              <w:t>Thursday</w:t>
            </w:r>
          </w:p>
          <w:p w14:paraId="6B919DF6" w14:textId="77777777" w:rsidR="004223F8" w:rsidRDefault="004223F8" w:rsidP="004223F8">
            <w:pPr>
              <w:jc w:val="center"/>
              <w:rPr>
                <w:b/>
                <w:sz w:val="18"/>
                <w:szCs w:val="18"/>
              </w:rPr>
            </w:pPr>
            <w:r>
              <w:rPr>
                <w:b/>
                <w:sz w:val="18"/>
                <w:szCs w:val="18"/>
              </w:rPr>
              <w:t>23-10-25</w:t>
            </w: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C65DA22" w14:textId="77777777" w:rsidR="004223F8" w:rsidRDefault="004223F8" w:rsidP="004223F8">
            <w:pPr>
              <w:jc w:val="center"/>
              <w:rPr>
                <w:b/>
                <w:sz w:val="20"/>
                <w:szCs w:val="20"/>
              </w:rPr>
            </w:pPr>
            <w:r>
              <w:rPr>
                <w:b/>
                <w:sz w:val="20"/>
                <w:szCs w:val="20"/>
              </w:rPr>
              <w:t xml:space="preserve">OB/GYN  </w:t>
            </w:r>
          </w:p>
        </w:tc>
        <w:tc>
          <w:tcPr>
            <w:tcW w:w="630" w:type="dxa"/>
            <w:vMerge/>
            <w:tcBorders>
              <w:left w:val="single" w:sz="4" w:space="0" w:color="auto"/>
              <w:right w:val="single" w:sz="4" w:space="0" w:color="auto"/>
            </w:tcBorders>
            <w:vAlign w:val="center"/>
            <w:hideMark/>
          </w:tcPr>
          <w:p w14:paraId="7A6E1640" w14:textId="77777777" w:rsidR="004223F8" w:rsidRDefault="004223F8" w:rsidP="004223F8">
            <w:pPr>
              <w:spacing w:line="256" w:lineRule="auto"/>
              <w:rPr>
                <w:b/>
                <w:sz w:val="20"/>
                <w:szCs w:val="20"/>
              </w:rPr>
            </w:pPr>
          </w:p>
        </w:tc>
        <w:tc>
          <w:tcPr>
            <w:tcW w:w="9000" w:type="dxa"/>
            <w:gridSpan w:val="2"/>
            <w:vMerge w:val="restart"/>
            <w:tcBorders>
              <w:top w:val="single" w:sz="4" w:space="0" w:color="auto"/>
              <w:left w:val="single" w:sz="4" w:space="0" w:color="auto"/>
              <w:right w:val="single" w:sz="4" w:space="0" w:color="auto"/>
            </w:tcBorders>
            <w:shd w:val="clear" w:color="auto" w:fill="E5B8B7" w:themeFill="accent2" w:themeFillTint="66"/>
          </w:tcPr>
          <w:p w14:paraId="6C589586" w14:textId="77777777" w:rsidR="004223F8" w:rsidRDefault="004223F8" w:rsidP="00171E17">
            <w:pPr>
              <w:jc w:val="center"/>
              <w:rPr>
                <w:b/>
                <w:sz w:val="20"/>
                <w:szCs w:val="20"/>
              </w:rPr>
            </w:pPr>
            <w:r w:rsidRPr="00684B88">
              <w:rPr>
                <w:b/>
                <w:sz w:val="20"/>
                <w:szCs w:val="20"/>
              </w:rPr>
              <w:t xml:space="preserve">Clinical </w:t>
            </w:r>
            <w:r>
              <w:rPr>
                <w:b/>
                <w:sz w:val="20"/>
                <w:szCs w:val="20"/>
              </w:rPr>
              <w:t>clerkship OB/GYN</w:t>
            </w:r>
          </w:p>
        </w:tc>
      </w:tr>
      <w:tr w:rsidR="004223F8" w14:paraId="52994462" w14:textId="77777777" w:rsidTr="004223F8">
        <w:trPr>
          <w:gridAfter w:val="1"/>
          <w:wAfter w:w="3275" w:type="dxa"/>
          <w:trHeight w:val="242"/>
        </w:trPr>
        <w:tc>
          <w:tcPr>
            <w:tcW w:w="1170" w:type="dxa"/>
            <w:vMerge/>
            <w:tcBorders>
              <w:top w:val="single" w:sz="4" w:space="0" w:color="auto"/>
              <w:left w:val="single" w:sz="4" w:space="0" w:color="auto"/>
              <w:bottom w:val="single" w:sz="4" w:space="0" w:color="auto"/>
              <w:right w:val="single" w:sz="4" w:space="0" w:color="auto"/>
            </w:tcBorders>
            <w:vAlign w:val="center"/>
            <w:hideMark/>
          </w:tcPr>
          <w:p w14:paraId="018AF2EC"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4A95F6F0" w14:textId="77777777" w:rsidR="004223F8" w:rsidRDefault="004223F8" w:rsidP="004223F8">
            <w:pPr>
              <w:jc w:val="center"/>
              <w:rPr>
                <w:sz w:val="20"/>
                <w:szCs w:val="20"/>
              </w:rPr>
            </w:pPr>
            <w:r>
              <w:rPr>
                <w:b/>
                <w:bCs/>
                <w:sz w:val="20"/>
                <w:szCs w:val="20"/>
              </w:rPr>
              <w:t>Lower genital tract infection</w:t>
            </w:r>
          </w:p>
        </w:tc>
        <w:tc>
          <w:tcPr>
            <w:tcW w:w="630" w:type="dxa"/>
            <w:vMerge/>
            <w:tcBorders>
              <w:left w:val="single" w:sz="4" w:space="0" w:color="auto"/>
              <w:right w:val="single" w:sz="4" w:space="0" w:color="auto"/>
            </w:tcBorders>
            <w:vAlign w:val="center"/>
            <w:hideMark/>
          </w:tcPr>
          <w:p w14:paraId="762F3FA9" w14:textId="77777777" w:rsidR="004223F8" w:rsidRDefault="004223F8" w:rsidP="004223F8">
            <w:pPr>
              <w:spacing w:line="256" w:lineRule="auto"/>
              <w:rPr>
                <w:b/>
                <w:sz w:val="20"/>
                <w:szCs w:val="20"/>
              </w:rPr>
            </w:pPr>
          </w:p>
        </w:tc>
        <w:tc>
          <w:tcPr>
            <w:tcW w:w="9000" w:type="dxa"/>
            <w:gridSpan w:val="2"/>
            <w:vMerge/>
            <w:tcBorders>
              <w:left w:val="single" w:sz="4" w:space="0" w:color="auto"/>
              <w:bottom w:val="single" w:sz="4" w:space="0" w:color="auto"/>
              <w:right w:val="single" w:sz="4" w:space="0" w:color="auto"/>
            </w:tcBorders>
            <w:shd w:val="clear" w:color="auto" w:fill="E5B8B7" w:themeFill="accent2" w:themeFillTint="66"/>
            <w:vAlign w:val="center"/>
            <w:hideMark/>
          </w:tcPr>
          <w:p w14:paraId="0DAA1FF9" w14:textId="77777777" w:rsidR="004223F8" w:rsidRDefault="004223F8" w:rsidP="00171E17">
            <w:pPr>
              <w:spacing w:line="256" w:lineRule="auto"/>
              <w:jc w:val="center"/>
              <w:rPr>
                <w:b/>
                <w:sz w:val="20"/>
                <w:szCs w:val="20"/>
              </w:rPr>
            </w:pPr>
          </w:p>
        </w:tc>
      </w:tr>
      <w:tr w:rsidR="004223F8" w14:paraId="4652B090" w14:textId="77777777" w:rsidTr="004223F8">
        <w:trPr>
          <w:gridAfter w:val="1"/>
          <w:wAfter w:w="3275" w:type="dxa"/>
          <w:trHeight w:val="174"/>
        </w:trPr>
        <w:tc>
          <w:tcPr>
            <w:tcW w:w="1170" w:type="dxa"/>
            <w:vMerge/>
            <w:tcBorders>
              <w:top w:val="single" w:sz="4" w:space="0" w:color="auto"/>
              <w:left w:val="single" w:sz="4" w:space="0" w:color="auto"/>
              <w:bottom w:val="single" w:sz="4" w:space="0" w:color="auto"/>
              <w:right w:val="single" w:sz="4" w:space="0" w:color="auto"/>
            </w:tcBorders>
            <w:vAlign w:val="center"/>
            <w:hideMark/>
          </w:tcPr>
          <w:p w14:paraId="5CE154E4"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4B82A13E" w14:textId="77777777" w:rsidR="004223F8" w:rsidRDefault="004223F8" w:rsidP="004223F8">
            <w:pPr>
              <w:jc w:val="center"/>
              <w:rPr>
                <w:b/>
                <w:sz w:val="20"/>
                <w:szCs w:val="20"/>
              </w:rPr>
            </w:pPr>
            <w:r>
              <w:rPr>
                <w:b/>
                <w:sz w:val="20"/>
                <w:szCs w:val="20"/>
              </w:rPr>
              <w:t xml:space="preserve">Lecture hall </w:t>
            </w:r>
          </w:p>
        </w:tc>
        <w:tc>
          <w:tcPr>
            <w:tcW w:w="630" w:type="dxa"/>
            <w:vMerge/>
            <w:tcBorders>
              <w:left w:val="single" w:sz="4" w:space="0" w:color="auto"/>
              <w:right w:val="single" w:sz="4" w:space="0" w:color="auto"/>
            </w:tcBorders>
            <w:vAlign w:val="center"/>
            <w:hideMark/>
          </w:tcPr>
          <w:p w14:paraId="6D70AF5F" w14:textId="77777777" w:rsidR="004223F8" w:rsidRDefault="004223F8" w:rsidP="004223F8">
            <w:pPr>
              <w:spacing w:line="256" w:lineRule="auto"/>
              <w:rPr>
                <w:b/>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704C647" w14:textId="20841D78" w:rsidR="004223F8" w:rsidRPr="00B2524A" w:rsidRDefault="004223F8" w:rsidP="00171E17">
            <w:pPr>
              <w:jc w:val="center"/>
              <w:rPr>
                <w:sz w:val="20"/>
                <w:szCs w:val="20"/>
              </w:rPr>
            </w:pPr>
            <w:r>
              <w:rPr>
                <w:sz w:val="20"/>
                <w:szCs w:val="20"/>
              </w:rPr>
              <w:t xml:space="preserve">Batch </w:t>
            </w:r>
            <w:r w:rsidR="00792CB3">
              <w:rPr>
                <w:sz w:val="20"/>
                <w:szCs w:val="20"/>
              </w:rPr>
              <w:t>2</w:t>
            </w:r>
            <w:r>
              <w:rPr>
                <w:sz w:val="20"/>
                <w:szCs w:val="20"/>
              </w:rPr>
              <w:t xml:space="preserve"> HFH unit I</w:t>
            </w:r>
          </w:p>
          <w:p w14:paraId="2D374186" w14:textId="77777777" w:rsidR="004223F8" w:rsidRPr="00522BC5" w:rsidRDefault="004223F8" w:rsidP="00171E17">
            <w:pPr>
              <w:jc w:val="center"/>
              <w:rPr>
                <w:sz w:val="20"/>
                <w:szCs w:val="20"/>
              </w:rPr>
            </w:pPr>
          </w:p>
          <w:p w14:paraId="3BD98035" w14:textId="77777777" w:rsidR="004223F8" w:rsidRPr="00522BC5" w:rsidRDefault="004223F8" w:rsidP="00171E17">
            <w:pPr>
              <w:jc w:val="center"/>
              <w:rPr>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2183285" w14:textId="10B75853" w:rsidR="004223F8" w:rsidRPr="00522BC5" w:rsidRDefault="004223F8" w:rsidP="00171E17">
            <w:pPr>
              <w:jc w:val="center"/>
              <w:rPr>
                <w:bCs/>
                <w:sz w:val="20"/>
                <w:szCs w:val="20"/>
              </w:rPr>
            </w:pPr>
            <w:r>
              <w:rPr>
                <w:bCs/>
                <w:sz w:val="20"/>
                <w:szCs w:val="20"/>
              </w:rPr>
              <w:t xml:space="preserve">Batch </w:t>
            </w:r>
            <w:r w:rsidR="00792CB3">
              <w:rPr>
                <w:bCs/>
                <w:sz w:val="20"/>
                <w:szCs w:val="20"/>
              </w:rPr>
              <w:t>1</w:t>
            </w:r>
            <w:r>
              <w:rPr>
                <w:bCs/>
                <w:sz w:val="20"/>
                <w:szCs w:val="20"/>
              </w:rPr>
              <w:t xml:space="preserve">   HFH unit II</w:t>
            </w:r>
          </w:p>
          <w:p w14:paraId="1556D3D0" w14:textId="77777777" w:rsidR="004223F8" w:rsidRDefault="004223F8" w:rsidP="00171E17">
            <w:pPr>
              <w:jc w:val="center"/>
              <w:rPr>
                <w:sz w:val="20"/>
                <w:szCs w:val="20"/>
              </w:rPr>
            </w:pPr>
          </w:p>
          <w:p w14:paraId="3F088E95" w14:textId="77777777" w:rsidR="004223F8" w:rsidRPr="00522BC5" w:rsidRDefault="004223F8" w:rsidP="00171E17">
            <w:pPr>
              <w:jc w:val="center"/>
              <w:rPr>
                <w:bCs/>
                <w:sz w:val="20"/>
                <w:szCs w:val="20"/>
              </w:rPr>
            </w:pPr>
          </w:p>
        </w:tc>
      </w:tr>
      <w:tr w:rsidR="004223F8" w14:paraId="3993E3DE" w14:textId="77777777" w:rsidTr="004223F8">
        <w:trPr>
          <w:gridAfter w:val="1"/>
          <w:wAfter w:w="3275" w:type="dxa"/>
          <w:trHeight w:val="420"/>
        </w:trPr>
        <w:tc>
          <w:tcPr>
            <w:tcW w:w="1170" w:type="dxa"/>
            <w:vMerge/>
            <w:tcBorders>
              <w:top w:val="single" w:sz="4" w:space="0" w:color="auto"/>
              <w:left w:val="single" w:sz="4" w:space="0" w:color="auto"/>
              <w:bottom w:val="single" w:sz="4" w:space="0" w:color="auto"/>
              <w:right w:val="single" w:sz="4" w:space="0" w:color="auto"/>
            </w:tcBorders>
            <w:vAlign w:val="center"/>
            <w:hideMark/>
          </w:tcPr>
          <w:p w14:paraId="6D4C5442"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244960EA" w14:textId="77777777" w:rsidR="004223F8" w:rsidRDefault="000E17C5" w:rsidP="000E17C5">
            <w:pPr>
              <w:jc w:val="center"/>
              <w:rPr>
                <w:bCs/>
                <w:sz w:val="20"/>
                <w:szCs w:val="20"/>
              </w:rPr>
            </w:pPr>
            <w:r>
              <w:rPr>
                <w:bCs/>
                <w:sz w:val="20"/>
                <w:szCs w:val="20"/>
              </w:rPr>
              <w:t>Dr. Shahla Manzoor</w:t>
            </w:r>
            <w:r w:rsidR="009B7A62">
              <w:rPr>
                <w:bCs/>
                <w:sz w:val="20"/>
                <w:szCs w:val="20"/>
              </w:rPr>
              <w:t xml:space="preserve"> / RTH</w:t>
            </w:r>
          </w:p>
        </w:tc>
        <w:tc>
          <w:tcPr>
            <w:tcW w:w="630" w:type="dxa"/>
            <w:vMerge/>
            <w:tcBorders>
              <w:left w:val="single" w:sz="4" w:space="0" w:color="auto"/>
              <w:right w:val="single" w:sz="4" w:space="0" w:color="auto"/>
            </w:tcBorders>
            <w:vAlign w:val="center"/>
            <w:hideMark/>
          </w:tcPr>
          <w:p w14:paraId="2E17AB14" w14:textId="77777777" w:rsidR="004223F8" w:rsidRDefault="004223F8"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14:paraId="5D0AEF56" w14:textId="77777777" w:rsidR="004223F8" w:rsidRDefault="004223F8" w:rsidP="00171E17">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tcPr>
          <w:p w14:paraId="078CA49E" w14:textId="77777777" w:rsidR="004223F8" w:rsidRDefault="004223F8" w:rsidP="00171E17">
            <w:pPr>
              <w:spacing w:line="256" w:lineRule="auto"/>
              <w:jc w:val="center"/>
              <w:rPr>
                <w:b/>
                <w:sz w:val="20"/>
                <w:szCs w:val="20"/>
              </w:rPr>
            </w:pPr>
          </w:p>
        </w:tc>
      </w:tr>
      <w:tr w:rsidR="004223F8" w14:paraId="668C90C1" w14:textId="77777777" w:rsidTr="00F23A92">
        <w:trPr>
          <w:gridAfter w:val="1"/>
          <w:wAfter w:w="3275" w:type="dxa"/>
          <w:trHeight w:val="143"/>
        </w:trPr>
        <w:tc>
          <w:tcPr>
            <w:tcW w:w="1170" w:type="dxa"/>
            <w:vMerge w:val="restart"/>
            <w:tcBorders>
              <w:top w:val="single" w:sz="4" w:space="0" w:color="auto"/>
              <w:left w:val="single" w:sz="4" w:space="0" w:color="auto"/>
              <w:right w:val="single" w:sz="4" w:space="0" w:color="auto"/>
            </w:tcBorders>
            <w:vAlign w:val="center"/>
          </w:tcPr>
          <w:p w14:paraId="79998467" w14:textId="77777777" w:rsidR="004223F8" w:rsidRDefault="004223F8" w:rsidP="004223F8">
            <w:pPr>
              <w:jc w:val="center"/>
              <w:rPr>
                <w:b/>
                <w:sz w:val="18"/>
                <w:szCs w:val="18"/>
              </w:rPr>
            </w:pPr>
            <w:r>
              <w:rPr>
                <w:b/>
                <w:sz w:val="18"/>
                <w:szCs w:val="18"/>
              </w:rPr>
              <w:t>Friday</w:t>
            </w:r>
          </w:p>
          <w:p w14:paraId="11794B92" w14:textId="77777777" w:rsidR="004223F8" w:rsidRDefault="004223F8" w:rsidP="004223F8">
            <w:pPr>
              <w:jc w:val="center"/>
              <w:rPr>
                <w:b/>
                <w:sz w:val="18"/>
                <w:szCs w:val="18"/>
              </w:rPr>
            </w:pPr>
            <w:r>
              <w:rPr>
                <w:b/>
                <w:sz w:val="18"/>
                <w:szCs w:val="18"/>
              </w:rPr>
              <w:t>24-10-25</w:t>
            </w: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554E618" w14:textId="77777777" w:rsidR="004223F8" w:rsidRDefault="004223F8" w:rsidP="004223F8">
            <w:pPr>
              <w:jc w:val="center"/>
              <w:rPr>
                <w:bCs/>
                <w:sz w:val="20"/>
                <w:szCs w:val="20"/>
              </w:rPr>
            </w:pPr>
            <w:r>
              <w:rPr>
                <w:b/>
                <w:sz w:val="20"/>
                <w:szCs w:val="20"/>
              </w:rPr>
              <w:t>OB/GYN</w:t>
            </w:r>
          </w:p>
        </w:tc>
        <w:tc>
          <w:tcPr>
            <w:tcW w:w="630" w:type="dxa"/>
            <w:vMerge/>
            <w:tcBorders>
              <w:left w:val="single" w:sz="4" w:space="0" w:color="auto"/>
              <w:right w:val="single" w:sz="4" w:space="0" w:color="auto"/>
            </w:tcBorders>
            <w:vAlign w:val="center"/>
          </w:tcPr>
          <w:p w14:paraId="550C208D" w14:textId="77777777" w:rsidR="004223F8" w:rsidRDefault="004223F8" w:rsidP="004223F8">
            <w:pPr>
              <w:spacing w:line="256" w:lineRule="auto"/>
              <w:rPr>
                <w:b/>
                <w:sz w:val="20"/>
                <w:szCs w:val="20"/>
              </w:rPr>
            </w:pPr>
          </w:p>
        </w:tc>
        <w:tc>
          <w:tcPr>
            <w:tcW w:w="9000"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4D49A88C" w14:textId="42CF12B4" w:rsidR="004223F8" w:rsidRPr="00DD5CC6" w:rsidRDefault="004223F8" w:rsidP="00171E17">
            <w:pPr>
              <w:spacing w:line="256" w:lineRule="auto"/>
              <w:jc w:val="center"/>
            </w:pPr>
            <w:r>
              <w:rPr>
                <w:b/>
                <w:sz w:val="20"/>
                <w:szCs w:val="20"/>
              </w:rPr>
              <w:t>Clinical clerkship OB/GYN</w:t>
            </w:r>
            <w:r w:rsidR="00DD5CC6">
              <w:t xml:space="preserve"> </w:t>
            </w:r>
            <w:r w:rsidR="00DD5CC6">
              <w:rPr>
                <w:b/>
                <w:sz w:val="20"/>
                <w:szCs w:val="20"/>
              </w:rPr>
              <w:t>10:00-12:30</w:t>
            </w:r>
          </w:p>
          <w:p w14:paraId="1DD3EF35" w14:textId="77777777" w:rsidR="00D90C2D" w:rsidRDefault="00D90C2D" w:rsidP="00171E17">
            <w:pPr>
              <w:spacing w:line="256" w:lineRule="auto"/>
              <w:jc w:val="center"/>
              <w:rPr>
                <w:b/>
                <w:sz w:val="20"/>
                <w:szCs w:val="20"/>
              </w:rPr>
            </w:pPr>
          </w:p>
        </w:tc>
      </w:tr>
      <w:tr w:rsidR="00D90C2D" w14:paraId="04D999C7" w14:textId="77777777" w:rsidTr="00D96E73">
        <w:trPr>
          <w:gridAfter w:val="1"/>
          <w:wAfter w:w="3275" w:type="dxa"/>
          <w:trHeight w:val="251"/>
        </w:trPr>
        <w:tc>
          <w:tcPr>
            <w:tcW w:w="1170" w:type="dxa"/>
            <w:vMerge/>
            <w:tcBorders>
              <w:left w:val="single" w:sz="4" w:space="0" w:color="auto"/>
              <w:right w:val="single" w:sz="4" w:space="0" w:color="auto"/>
            </w:tcBorders>
            <w:vAlign w:val="center"/>
          </w:tcPr>
          <w:p w14:paraId="399A2769" w14:textId="77777777" w:rsidR="00D90C2D" w:rsidRDefault="00D90C2D"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69E6C52D" w14:textId="77777777" w:rsidR="00D90C2D" w:rsidRDefault="00D90C2D" w:rsidP="004223F8">
            <w:pPr>
              <w:jc w:val="center"/>
              <w:rPr>
                <w:bCs/>
                <w:sz w:val="20"/>
                <w:szCs w:val="20"/>
              </w:rPr>
            </w:pPr>
            <w:r>
              <w:rPr>
                <w:b/>
                <w:bCs/>
                <w:sz w:val="20"/>
                <w:szCs w:val="20"/>
              </w:rPr>
              <w:t>Upper genital tract infection</w:t>
            </w:r>
          </w:p>
        </w:tc>
        <w:tc>
          <w:tcPr>
            <w:tcW w:w="630" w:type="dxa"/>
            <w:vMerge/>
            <w:tcBorders>
              <w:left w:val="single" w:sz="4" w:space="0" w:color="auto"/>
              <w:right w:val="single" w:sz="4" w:space="0" w:color="auto"/>
            </w:tcBorders>
            <w:vAlign w:val="center"/>
          </w:tcPr>
          <w:p w14:paraId="55274DFA" w14:textId="77777777" w:rsidR="00D90C2D" w:rsidRDefault="00D90C2D" w:rsidP="004223F8">
            <w:pPr>
              <w:spacing w:line="256" w:lineRule="auto"/>
              <w:rPr>
                <w:b/>
                <w:sz w:val="20"/>
                <w:szCs w:val="20"/>
              </w:rPr>
            </w:pPr>
          </w:p>
        </w:tc>
        <w:tc>
          <w:tcPr>
            <w:tcW w:w="4500" w:type="dxa"/>
            <w:vMerge w:val="restart"/>
            <w:tcBorders>
              <w:top w:val="single" w:sz="4" w:space="0" w:color="auto"/>
              <w:left w:val="single" w:sz="4" w:space="0" w:color="auto"/>
              <w:right w:val="single" w:sz="4" w:space="0" w:color="auto"/>
            </w:tcBorders>
            <w:vAlign w:val="center"/>
          </w:tcPr>
          <w:p w14:paraId="5FE7489C" w14:textId="391907C7" w:rsidR="00D90C2D" w:rsidRPr="00B2524A" w:rsidRDefault="00D90C2D" w:rsidP="00171E17">
            <w:pPr>
              <w:jc w:val="center"/>
              <w:rPr>
                <w:sz w:val="20"/>
                <w:szCs w:val="20"/>
              </w:rPr>
            </w:pPr>
            <w:r>
              <w:rPr>
                <w:sz w:val="20"/>
                <w:szCs w:val="20"/>
              </w:rPr>
              <w:t xml:space="preserve">Batch </w:t>
            </w:r>
            <w:r w:rsidR="00792CB3">
              <w:rPr>
                <w:sz w:val="20"/>
                <w:szCs w:val="20"/>
              </w:rPr>
              <w:t>2</w:t>
            </w:r>
            <w:r>
              <w:rPr>
                <w:sz w:val="20"/>
                <w:szCs w:val="20"/>
              </w:rPr>
              <w:t xml:space="preserve"> HFH unit I</w:t>
            </w:r>
          </w:p>
          <w:p w14:paraId="46D96BE0" w14:textId="77777777" w:rsidR="00D90C2D" w:rsidRDefault="00D90C2D" w:rsidP="00171E17">
            <w:pPr>
              <w:spacing w:line="256" w:lineRule="auto"/>
              <w:jc w:val="center"/>
              <w:rPr>
                <w:b/>
                <w:sz w:val="20"/>
                <w:szCs w:val="20"/>
              </w:rPr>
            </w:pPr>
          </w:p>
        </w:tc>
        <w:tc>
          <w:tcPr>
            <w:tcW w:w="4500" w:type="dxa"/>
            <w:vMerge w:val="restart"/>
            <w:tcBorders>
              <w:top w:val="single" w:sz="4" w:space="0" w:color="auto"/>
              <w:left w:val="single" w:sz="4" w:space="0" w:color="auto"/>
              <w:right w:val="single" w:sz="4" w:space="0" w:color="auto"/>
            </w:tcBorders>
            <w:vAlign w:val="center"/>
          </w:tcPr>
          <w:p w14:paraId="1E0C5D19" w14:textId="77777777" w:rsidR="00D90C2D" w:rsidRPr="00522BC5" w:rsidRDefault="00D90C2D" w:rsidP="00171E17">
            <w:pPr>
              <w:jc w:val="center"/>
              <w:rPr>
                <w:bCs/>
                <w:sz w:val="20"/>
                <w:szCs w:val="20"/>
              </w:rPr>
            </w:pPr>
          </w:p>
          <w:p w14:paraId="5B5C5110" w14:textId="537E747C" w:rsidR="00D90C2D" w:rsidRPr="00522BC5" w:rsidRDefault="00D90C2D" w:rsidP="00171E17">
            <w:pPr>
              <w:jc w:val="center"/>
              <w:rPr>
                <w:bCs/>
                <w:sz w:val="20"/>
                <w:szCs w:val="20"/>
              </w:rPr>
            </w:pPr>
            <w:r>
              <w:rPr>
                <w:bCs/>
                <w:sz w:val="20"/>
                <w:szCs w:val="20"/>
              </w:rPr>
              <w:t xml:space="preserve">Batch </w:t>
            </w:r>
            <w:r w:rsidR="00792CB3">
              <w:rPr>
                <w:bCs/>
                <w:sz w:val="20"/>
                <w:szCs w:val="20"/>
              </w:rPr>
              <w:t>1</w:t>
            </w:r>
            <w:r>
              <w:rPr>
                <w:bCs/>
                <w:sz w:val="20"/>
                <w:szCs w:val="20"/>
              </w:rPr>
              <w:t xml:space="preserve">   HFH unit II</w:t>
            </w:r>
          </w:p>
          <w:p w14:paraId="7F9EA980" w14:textId="77777777" w:rsidR="00D90C2D" w:rsidRDefault="00D90C2D" w:rsidP="00171E17">
            <w:pPr>
              <w:jc w:val="center"/>
              <w:rPr>
                <w:b/>
                <w:sz w:val="20"/>
                <w:szCs w:val="20"/>
              </w:rPr>
            </w:pPr>
          </w:p>
        </w:tc>
      </w:tr>
      <w:tr w:rsidR="00D90C2D" w14:paraId="0B298157" w14:textId="77777777" w:rsidTr="00D96E73">
        <w:trPr>
          <w:gridAfter w:val="1"/>
          <w:wAfter w:w="3275" w:type="dxa"/>
          <w:trHeight w:val="420"/>
        </w:trPr>
        <w:tc>
          <w:tcPr>
            <w:tcW w:w="1170" w:type="dxa"/>
            <w:vMerge/>
            <w:tcBorders>
              <w:left w:val="single" w:sz="4" w:space="0" w:color="auto"/>
              <w:right w:val="single" w:sz="4" w:space="0" w:color="auto"/>
            </w:tcBorders>
            <w:vAlign w:val="center"/>
          </w:tcPr>
          <w:p w14:paraId="2AED0797" w14:textId="77777777" w:rsidR="00D90C2D" w:rsidRDefault="00D90C2D"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6248EA58" w14:textId="77777777" w:rsidR="00D90C2D" w:rsidRDefault="00D90C2D" w:rsidP="004223F8">
            <w:pPr>
              <w:jc w:val="center"/>
              <w:rPr>
                <w:bCs/>
                <w:sz w:val="20"/>
                <w:szCs w:val="20"/>
              </w:rPr>
            </w:pPr>
            <w:r>
              <w:rPr>
                <w:b/>
                <w:sz w:val="20"/>
                <w:szCs w:val="20"/>
              </w:rPr>
              <w:t>Lecture hall</w:t>
            </w:r>
          </w:p>
        </w:tc>
        <w:tc>
          <w:tcPr>
            <w:tcW w:w="630" w:type="dxa"/>
            <w:vMerge/>
            <w:tcBorders>
              <w:left w:val="single" w:sz="4" w:space="0" w:color="auto"/>
              <w:right w:val="single" w:sz="4" w:space="0" w:color="auto"/>
            </w:tcBorders>
            <w:vAlign w:val="center"/>
          </w:tcPr>
          <w:p w14:paraId="22531E8B" w14:textId="77777777" w:rsidR="00D90C2D" w:rsidRDefault="00D90C2D" w:rsidP="004223F8">
            <w:pPr>
              <w:spacing w:line="256" w:lineRule="auto"/>
              <w:rPr>
                <w:b/>
                <w:sz w:val="20"/>
                <w:szCs w:val="20"/>
              </w:rPr>
            </w:pPr>
          </w:p>
        </w:tc>
        <w:tc>
          <w:tcPr>
            <w:tcW w:w="4500" w:type="dxa"/>
            <w:vMerge/>
            <w:tcBorders>
              <w:left w:val="single" w:sz="4" w:space="0" w:color="auto"/>
              <w:right w:val="single" w:sz="4" w:space="0" w:color="auto"/>
            </w:tcBorders>
            <w:vAlign w:val="center"/>
          </w:tcPr>
          <w:p w14:paraId="69C7758A" w14:textId="77777777" w:rsidR="00D90C2D" w:rsidRPr="00472357" w:rsidRDefault="00D90C2D" w:rsidP="00171E17">
            <w:pPr>
              <w:spacing w:line="256" w:lineRule="auto"/>
              <w:jc w:val="center"/>
              <w:rPr>
                <w:sz w:val="20"/>
                <w:szCs w:val="20"/>
              </w:rPr>
            </w:pPr>
          </w:p>
        </w:tc>
        <w:tc>
          <w:tcPr>
            <w:tcW w:w="4500" w:type="dxa"/>
            <w:vMerge/>
            <w:tcBorders>
              <w:left w:val="single" w:sz="4" w:space="0" w:color="auto"/>
              <w:right w:val="single" w:sz="4" w:space="0" w:color="auto"/>
            </w:tcBorders>
            <w:vAlign w:val="center"/>
          </w:tcPr>
          <w:p w14:paraId="23F50E12" w14:textId="77777777" w:rsidR="00D90C2D" w:rsidRPr="00522BC5" w:rsidRDefault="00D90C2D" w:rsidP="00171E17">
            <w:pPr>
              <w:jc w:val="center"/>
              <w:rPr>
                <w:bCs/>
                <w:sz w:val="20"/>
                <w:szCs w:val="20"/>
              </w:rPr>
            </w:pPr>
          </w:p>
        </w:tc>
      </w:tr>
      <w:tr w:rsidR="00D90C2D" w14:paraId="3878AF9A" w14:textId="77777777" w:rsidTr="00D96E73">
        <w:trPr>
          <w:gridAfter w:val="1"/>
          <w:wAfter w:w="3275" w:type="dxa"/>
          <w:trHeight w:val="420"/>
        </w:trPr>
        <w:tc>
          <w:tcPr>
            <w:tcW w:w="1170" w:type="dxa"/>
            <w:vMerge/>
            <w:tcBorders>
              <w:left w:val="single" w:sz="4" w:space="0" w:color="auto"/>
              <w:bottom w:val="single" w:sz="4" w:space="0" w:color="auto"/>
              <w:right w:val="single" w:sz="4" w:space="0" w:color="auto"/>
            </w:tcBorders>
            <w:vAlign w:val="center"/>
          </w:tcPr>
          <w:p w14:paraId="52538DF1" w14:textId="77777777" w:rsidR="00D90C2D" w:rsidRDefault="00D90C2D"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6A793E40" w14:textId="77777777" w:rsidR="00D90C2D" w:rsidRPr="00522BC5" w:rsidRDefault="00D90C2D" w:rsidP="00B5709D">
            <w:pPr>
              <w:jc w:val="center"/>
              <w:rPr>
                <w:bCs/>
                <w:sz w:val="20"/>
                <w:szCs w:val="20"/>
              </w:rPr>
            </w:pPr>
            <w:r>
              <w:rPr>
                <w:bCs/>
                <w:sz w:val="20"/>
                <w:szCs w:val="20"/>
              </w:rPr>
              <w:t>Dr.Sadia Khan / BBH</w:t>
            </w:r>
          </w:p>
        </w:tc>
        <w:tc>
          <w:tcPr>
            <w:tcW w:w="630" w:type="dxa"/>
            <w:vMerge/>
            <w:tcBorders>
              <w:left w:val="single" w:sz="4" w:space="0" w:color="auto"/>
              <w:bottom w:val="single" w:sz="4" w:space="0" w:color="auto"/>
              <w:right w:val="single" w:sz="4" w:space="0" w:color="auto"/>
            </w:tcBorders>
            <w:vAlign w:val="center"/>
          </w:tcPr>
          <w:p w14:paraId="48560613" w14:textId="77777777" w:rsidR="00D90C2D" w:rsidRDefault="00D90C2D" w:rsidP="004223F8">
            <w:pPr>
              <w:spacing w:line="256" w:lineRule="auto"/>
              <w:rPr>
                <w:b/>
                <w:sz w:val="20"/>
                <w:szCs w:val="20"/>
              </w:rPr>
            </w:pPr>
          </w:p>
        </w:tc>
        <w:tc>
          <w:tcPr>
            <w:tcW w:w="4500" w:type="dxa"/>
            <w:vMerge/>
            <w:tcBorders>
              <w:left w:val="single" w:sz="4" w:space="0" w:color="auto"/>
              <w:bottom w:val="single" w:sz="4" w:space="0" w:color="auto"/>
              <w:right w:val="single" w:sz="4" w:space="0" w:color="auto"/>
            </w:tcBorders>
            <w:vAlign w:val="center"/>
          </w:tcPr>
          <w:p w14:paraId="2733E52A" w14:textId="77777777" w:rsidR="00D90C2D" w:rsidRDefault="00D90C2D" w:rsidP="00171E17">
            <w:pPr>
              <w:spacing w:line="256" w:lineRule="auto"/>
              <w:jc w:val="center"/>
              <w:rPr>
                <w:b/>
                <w:sz w:val="20"/>
                <w:szCs w:val="20"/>
              </w:rPr>
            </w:pPr>
          </w:p>
        </w:tc>
        <w:tc>
          <w:tcPr>
            <w:tcW w:w="4500" w:type="dxa"/>
            <w:vMerge/>
            <w:tcBorders>
              <w:left w:val="single" w:sz="4" w:space="0" w:color="auto"/>
              <w:bottom w:val="single" w:sz="4" w:space="0" w:color="auto"/>
              <w:right w:val="single" w:sz="4" w:space="0" w:color="auto"/>
            </w:tcBorders>
            <w:vAlign w:val="center"/>
          </w:tcPr>
          <w:p w14:paraId="0CEB4312" w14:textId="77777777" w:rsidR="00D90C2D" w:rsidRDefault="00D90C2D" w:rsidP="00171E17">
            <w:pPr>
              <w:spacing w:line="256" w:lineRule="auto"/>
              <w:jc w:val="center"/>
              <w:rPr>
                <w:b/>
                <w:sz w:val="20"/>
                <w:szCs w:val="20"/>
              </w:rPr>
            </w:pPr>
          </w:p>
        </w:tc>
      </w:tr>
    </w:tbl>
    <w:p w14:paraId="08F58B47" w14:textId="77777777" w:rsidR="004223F8" w:rsidRDefault="004223F8" w:rsidP="004223F8"/>
    <w:p w14:paraId="4EECDE96" w14:textId="77777777" w:rsidR="004223F8" w:rsidRDefault="004223F8" w:rsidP="004223F8"/>
    <w:p w14:paraId="7023F861" w14:textId="77777777" w:rsidR="00A77C8A" w:rsidRDefault="00A77C8A" w:rsidP="004223F8"/>
    <w:p w14:paraId="2EFCA3EA" w14:textId="77777777" w:rsidR="00A77C8A" w:rsidRDefault="00A77C8A" w:rsidP="004223F8"/>
    <w:p w14:paraId="6C4167F0" w14:textId="77777777" w:rsidR="00983993" w:rsidRDefault="00983993" w:rsidP="004223F8"/>
    <w:p w14:paraId="62226601" w14:textId="77777777" w:rsidR="00983993" w:rsidRDefault="00983993" w:rsidP="004223F8"/>
    <w:p w14:paraId="6BB5B4B0" w14:textId="77777777" w:rsidR="00983993" w:rsidRDefault="00983993" w:rsidP="004223F8"/>
    <w:p w14:paraId="2D291975" w14:textId="77777777" w:rsidR="004223F8" w:rsidRDefault="004223F8" w:rsidP="004223F8"/>
    <w:p w14:paraId="1CC261FE" w14:textId="77777777" w:rsidR="004223F8" w:rsidRDefault="004223F8" w:rsidP="004223F8"/>
    <w:p w14:paraId="6836017F" w14:textId="77777777" w:rsidR="004223F8" w:rsidRDefault="004223F8" w:rsidP="004223F8"/>
    <w:p w14:paraId="7AE45620" w14:textId="77777777" w:rsidR="004223F8" w:rsidRDefault="004223F8" w:rsidP="004223F8">
      <w:pPr>
        <w:jc w:val="center"/>
        <w:rPr>
          <w:b/>
          <w:bCs/>
        </w:rPr>
      </w:pPr>
    </w:p>
    <w:p w14:paraId="24C90688" w14:textId="77777777" w:rsidR="004223F8" w:rsidRPr="00283D0D" w:rsidRDefault="004223F8" w:rsidP="004223F8">
      <w:pPr>
        <w:jc w:val="center"/>
        <w:rPr>
          <w:b/>
          <w:bCs/>
        </w:rPr>
      </w:pPr>
      <w:r w:rsidRPr="00283D0D">
        <w:rPr>
          <w:b/>
          <w:bCs/>
        </w:rPr>
        <w:t xml:space="preserve">Week </w:t>
      </w:r>
      <w:r>
        <w:rPr>
          <w:b/>
          <w:bCs/>
        </w:rPr>
        <w:t xml:space="preserve">6 </w:t>
      </w:r>
      <w:r w:rsidRPr="00283D0D">
        <w:rPr>
          <w:b/>
          <w:bCs/>
        </w:rPr>
        <w:t>(</w:t>
      </w:r>
      <w:r>
        <w:rPr>
          <w:b/>
          <w:bCs/>
        </w:rPr>
        <w:t>27-10-</w:t>
      </w:r>
      <w:r w:rsidRPr="00283D0D">
        <w:rPr>
          <w:b/>
          <w:bCs/>
        </w:rPr>
        <w:t xml:space="preserve">2025 to </w:t>
      </w:r>
      <w:r>
        <w:rPr>
          <w:b/>
          <w:bCs/>
        </w:rPr>
        <w:t>31-10-2025)</w:t>
      </w:r>
    </w:p>
    <w:tbl>
      <w:tblPr>
        <w:tblW w:w="17495" w:type="dxa"/>
        <w:tblInd w:w="-185" w:type="dxa"/>
        <w:tblLayout w:type="fixed"/>
        <w:tblLook w:val="04A0" w:firstRow="1" w:lastRow="0" w:firstColumn="1" w:lastColumn="0" w:noHBand="0" w:noVBand="1"/>
      </w:tblPr>
      <w:tblGrid>
        <w:gridCol w:w="1170"/>
        <w:gridCol w:w="3420"/>
        <w:gridCol w:w="630"/>
        <w:gridCol w:w="4500"/>
        <w:gridCol w:w="4500"/>
        <w:gridCol w:w="3275"/>
      </w:tblGrid>
      <w:tr w:rsidR="004223F8" w14:paraId="25D715C2" w14:textId="77777777" w:rsidTr="004223F8">
        <w:trPr>
          <w:gridAfter w:val="1"/>
          <w:wAfter w:w="3275" w:type="dxa"/>
          <w:trHeight w:val="179"/>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0C6174" w14:textId="77777777" w:rsidR="004223F8" w:rsidRDefault="004223F8" w:rsidP="004223F8">
            <w:pPr>
              <w:rPr>
                <w:b/>
                <w:sz w:val="20"/>
                <w:szCs w:val="20"/>
              </w:rPr>
            </w:pPr>
          </w:p>
        </w:tc>
        <w:tc>
          <w:tcPr>
            <w:tcW w:w="3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037503" w14:textId="77777777" w:rsidR="004223F8" w:rsidRDefault="004223F8" w:rsidP="004223F8">
            <w:pPr>
              <w:jc w:val="center"/>
              <w:rPr>
                <w:b/>
                <w:sz w:val="20"/>
                <w:szCs w:val="20"/>
              </w:rPr>
            </w:pPr>
            <w:r>
              <w:rPr>
                <w:b/>
                <w:sz w:val="20"/>
                <w:szCs w:val="20"/>
              </w:rPr>
              <w:t>8:30 AM – 9:30 AM</w:t>
            </w:r>
          </w:p>
        </w:tc>
        <w:tc>
          <w:tcPr>
            <w:tcW w:w="630" w:type="dxa"/>
            <w:vMerge w:val="restart"/>
            <w:tcBorders>
              <w:top w:val="single" w:sz="4" w:space="0" w:color="auto"/>
              <w:left w:val="single" w:sz="4" w:space="0" w:color="auto"/>
              <w:right w:val="single" w:sz="4" w:space="0" w:color="auto"/>
            </w:tcBorders>
            <w:shd w:val="clear" w:color="auto" w:fill="A6A6A6"/>
            <w:textDirection w:val="tbRl"/>
            <w:vAlign w:val="center"/>
            <w:hideMark/>
          </w:tcPr>
          <w:p w14:paraId="04ACADB7" w14:textId="6A6DE511" w:rsidR="004223F8" w:rsidRDefault="004223F8" w:rsidP="005C5E2C">
            <w:pPr>
              <w:ind w:left="113" w:right="113"/>
              <w:jc w:val="center"/>
              <w:rPr>
                <w:b/>
                <w:sz w:val="20"/>
                <w:szCs w:val="20"/>
              </w:rPr>
            </w:pPr>
            <w:r>
              <w:rPr>
                <w:b/>
                <w:sz w:val="20"/>
                <w:szCs w:val="20"/>
              </w:rPr>
              <w:t>BREAK 09:30AM – 10:</w:t>
            </w:r>
            <w:r w:rsidR="00DD5CC6">
              <w:rPr>
                <w:b/>
                <w:sz w:val="20"/>
                <w:szCs w:val="20"/>
              </w:rPr>
              <w:t>0</w:t>
            </w:r>
            <w:r>
              <w:rPr>
                <w:b/>
                <w:sz w:val="20"/>
                <w:szCs w:val="20"/>
              </w:rPr>
              <w:t xml:space="preserve">0AM </w:t>
            </w:r>
          </w:p>
        </w:tc>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90ECBE" w14:textId="4B506A81" w:rsidR="004223F8" w:rsidRDefault="004223F8" w:rsidP="004223F8">
            <w:pPr>
              <w:jc w:val="center"/>
              <w:rPr>
                <w:b/>
                <w:sz w:val="20"/>
                <w:szCs w:val="20"/>
              </w:rPr>
            </w:pPr>
            <w:r>
              <w:rPr>
                <w:b/>
                <w:sz w:val="20"/>
                <w:szCs w:val="20"/>
              </w:rPr>
              <w:t>10:</w:t>
            </w:r>
            <w:r w:rsidR="00DD5CC6">
              <w:rPr>
                <w:b/>
                <w:sz w:val="20"/>
                <w:szCs w:val="20"/>
              </w:rPr>
              <w:t>0</w:t>
            </w:r>
            <w:r>
              <w:rPr>
                <w:b/>
                <w:sz w:val="20"/>
                <w:szCs w:val="20"/>
              </w:rPr>
              <w:t>0am – 2:00 pm</w:t>
            </w:r>
          </w:p>
        </w:tc>
      </w:tr>
      <w:tr w:rsidR="004223F8" w14:paraId="72935D04" w14:textId="77777777" w:rsidTr="004223F8">
        <w:trPr>
          <w:gridAfter w:val="1"/>
          <w:wAfter w:w="3275" w:type="dxa"/>
          <w:trHeight w:val="123"/>
        </w:trPr>
        <w:tc>
          <w:tcPr>
            <w:tcW w:w="1170" w:type="dxa"/>
            <w:vMerge w:val="restart"/>
            <w:tcBorders>
              <w:top w:val="single" w:sz="4" w:space="0" w:color="auto"/>
              <w:left w:val="single" w:sz="4" w:space="0" w:color="auto"/>
              <w:bottom w:val="nil"/>
              <w:right w:val="single" w:sz="4" w:space="0" w:color="auto"/>
            </w:tcBorders>
            <w:vAlign w:val="center"/>
            <w:hideMark/>
          </w:tcPr>
          <w:p w14:paraId="476A7A22" w14:textId="77777777" w:rsidR="004223F8" w:rsidRDefault="004223F8" w:rsidP="004223F8">
            <w:pPr>
              <w:jc w:val="center"/>
              <w:rPr>
                <w:b/>
                <w:sz w:val="18"/>
                <w:szCs w:val="18"/>
              </w:rPr>
            </w:pPr>
            <w:r>
              <w:rPr>
                <w:b/>
                <w:sz w:val="18"/>
                <w:szCs w:val="18"/>
              </w:rPr>
              <w:t>Monday</w:t>
            </w:r>
          </w:p>
          <w:p w14:paraId="5ADC4F34" w14:textId="77777777" w:rsidR="004223F8" w:rsidRDefault="004223F8" w:rsidP="004223F8">
            <w:pPr>
              <w:jc w:val="center"/>
              <w:rPr>
                <w:b/>
                <w:sz w:val="18"/>
                <w:szCs w:val="18"/>
              </w:rPr>
            </w:pPr>
            <w:r>
              <w:rPr>
                <w:b/>
                <w:sz w:val="18"/>
                <w:szCs w:val="18"/>
              </w:rPr>
              <w:t>27-10-25</w:t>
            </w: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0D76A76" w14:textId="77777777" w:rsidR="004223F8" w:rsidRDefault="004223F8" w:rsidP="004223F8">
            <w:pPr>
              <w:jc w:val="center"/>
              <w:rPr>
                <w:b/>
                <w:sz w:val="20"/>
                <w:szCs w:val="20"/>
              </w:rPr>
            </w:pPr>
            <w:r>
              <w:rPr>
                <w:b/>
                <w:sz w:val="20"/>
                <w:szCs w:val="20"/>
              </w:rPr>
              <w:t xml:space="preserve">OB/GYN </w:t>
            </w:r>
          </w:p>
        </w:tc>
        <w:tc>
          <w:tcPr>
            <w:tcW w:w="630" w:type="dxa"/>
            <w:vMerge/>
            <w:tcBorders>
              <w:left w:val="single" w:sz="4" w:space="0" w:color="auto"/>
              <w:right w:val="single" w:sz="4" w:space="0" w:color="auto"/>
            </w:tcBorders>
            <w:vAlign w:val="center"/>
            <w:hideMark/>
          </w:tcPr>
          <w:p w14:paraId="731C1245" w14:textId="77777777" w:rsidR="004223F8" w:rsidRDefault="004223F8" w:rsidP="004223F8">
            <w:pPr>
              <w:spacing w:line="256" w:lineRule="auto"/>
              <w:rPr>
                <w:b/>
                <w:sz w:val="20"/>
                <w:szCs w:val="20"/>
              </w:rPr>
            </w:pPr>
          </w:p>
        </w:tc>
        <w:tc>
          <w:tcPr>
            <w:tcW w:w="9000" w:type="dxa"/>
            <w:gridSpan w:val="2"/>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16F5E65E" w14:textId="77777777" w:rsidR="004223F8" w:rsidRDefault="004223F8" w:rsidP="00D355BB">
            <w:pPr>
              <w:jc w:val="center"/>
              <w:rPr>
                <w:b/>
                <w:sz w:val="20"/>
                <w:szCs w:val="20"/>
              </w:rPr>
            </w:pPr>
            <w:r>
              <w:rPr>
                <w:b/>
                <w:sz w:val="20"/>
                <w:szCs w:val="20"/>
              </w:rPr>
              <w:t>Clinical clerkship OB/GYN</w:t>
            </w:r>
          </w:p>
        </w:tc>
      </w:tr>
      <w:tr w:rsidR="004223F8" w14:paraId="5545E5CE" w14:textId="77777777" w:rsidTr="004223F8">
        <w:trPr>
          <w:gridAfter w:val="1"/>
          <w:wAfter w:w="3275" w:type="dxa"/>
          <w:trHeight w:val="539"/>
        </w:trPr>
        <w:tc>
          <w:tcPr>
            <w:tcW w:w="1170" w:type="dxa"/>
            <w:vMerge/>
            <w:tcBorders>
              <w:top w:val="single" w:sz="4" w:space="0" w:color="auto"/>
              <w:left w:val="single" w:sz="4" w:space="0" w:color="auto"/>
              <w:bottom w:val="nil"/>
              <w:right w:val="single" w:sz="4" w:space="0" w:color="auto"/>
            </w:tcBorders>
            <w:vAlign w:val="center"/>
            <w:hideMark/>
          </w:tcPr>
          <w:p w14:paraId="1A645D7D" w14:textId="77777777" w:rsidR="004223F8" w:rsidRDefault="004223F8"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176341C7" w14:textId="77777777" w:rsidR="004223F8" w:rsidRPr="00B2524A" w:rsidRDefault="004223F8" w:rsidP="004223F8">
            <w:pPr>
              <w:jc w:val="center"/>
              <w:rPr>
                <w:b/>
                <w:bCs/>
                <w:sz w:val="20"/>
                <w:szCs w:val="20"/>
              </w:rPr>
            </w:pPr>
          </w:p>
          <w:p w14:paraId="55DF4011" w14:textId="77777777" w:rsidR="004223F8" w:rsidRPr="00B2524A" w:rsidRDefault="004223F8" w:rsidP="004223F8">
            <w:pPr>
              <w:jc w:val="center"/>
              <w:rPr>
                <w:b/>
                <w:bCs/>
                <w:sz w:val="20"/>
                <w:szCs w:val="20"/>
              </w:rPr>
            </w:pPr>
            <w:r>
              <w:rPr>
                <w:b/>
                <w:bCs/>
                <w:sz w:val="20"/>
                <w:szCs w:val="20"/>
              </w:rPr>
              <w:t xml:space="preserve">Endometriosis </w:t>
            </w:r>
          </w:p>
          <w:p w14:paraId="70A99EAB" w14:textId="77777777" w:rsidR="004223F8" w:rsidRDefault="004223F8" w:rsidP="004223F8">
            <w:pPr>
              <w:jc w:val="center"/>
              <w:rPr>
                <w:b/>
                <w:bCs/>
                <w:sz w:val="20"/>
                <w:szCs w:val="20"/>
              </w:rPr>
            </w:pPr>
          </w:p>
        </w:tc>
        <w:tc>
          <w:tcPr>
            <w:tcW w:w="630" w:type="dxa"/>
            <w:vMerge/>
            <w:tcBorders>
              <w:left w:val="single" w:sz="4" w:space="0" w:color="auto"/>
              <w:right w:val="single" w:sz="4" w:space="0" w:color="auto"/>
            </w:tcBorders>
            <w:vAlign w:val="center"/>
            <w:hideMark/>
          </w:tcPr>
          <w:p w14:paraId="363905CD" w14:textId="77777777" w:rsidR="004223F8" w:rsidRDefault="004223F8" w:rsidP="004223F8">
            <w:pPr>
              <w:spacing w:line="256" w:lineRule="auto"/>
              <w:rPr>
                <w:b/>
                <w:sz w:val="20"/>
                <w:szCs w:val="20"/>
              </w:rPr>
            </w:pPr>
          </w:p>
        </w:tc>
        <w:tc>
          <w:tcPr>
            <w:tcW w:w="9000" w:type="dxa"/>
            <w:gridSpan w:val="2"/>
            <w:vMerge/>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4A050BB" w14:textId="77777777" w:rsidR="004223F8" w:rsidRDefault="004223F8" w:rsidP="00D355BB">
            <w:pPr>
              <w:spacing w:line="256" w:lineRule="auto"/>
              <w:jc w:val="center"/>
              <w:rPr>
                <w:b/>
                <w:sz w:val="20"/>
                <w:szCs w:val="20"/>
              </w:rPr>
            </w:pPr>
          </w:p>
        </w:tc>
      </w:tr>
      <w:tr w:rsidR="004223F8" w14:paraId="3EE83CD6" w14:textId="77777777" w:rsidTr="004223F8">
        <w:trPr>
          <w:gridAfter w:val="1"/>
          <w:wAfter w:w="3275" w:type="dxa"/>
          <w:trHeight w:val="103"/>
        </w:trPr>
        <w:tc>
          <w:tcPr>
            <w:tcW w:w="1170" w:type="dxa"/>
            <w:vMerge/>
            <w:tcBorders>
              <w:top w:val="single" w:sz="4" w:space="0" w:color="auto"/>
              <w:left w:val="single" w:sz="4" w:space="0" w:color="auto"/>
              <w:bottom w:val="nil"/>
              <w:right w:val="single" w:sz="4" w:space="0" w:color="auto"/>
            </w:tcBorders>
            <w:vAlign w:val="center"/>
            <w:hideMark/>
          </w:tcPr>
          <w:p w14:paraId="758E01CD" w14:textId="77777777" w:rsidR="004223F8" w:rsidRDefault="004223F8" w:rsidP="004223F8">
            <w:pPr>
              <w:spacing w:line="256" w:lineRule="auto"/>
              <w:rPr>
                <w:b/>
                <w:sz w:val="18"/>
                <w:szCs w:val="18"/>
              </w:rPr>
            </w:pPr>
          </w:p>
        </w:tc>
        <w:tc>
          <w:tcPr>
            <w:tcW w:w="3420" w:type="dxa"/>
            <w:tcBorders>
              <w:top w:val="single" w:sz="4" w:space="0" w:color="auto"/>
              <w:left w:val="single" w:sz="4" w:space="0" w:color="000000"/>
              <w:bottom w:val="single" w:sz="4" w:space="0" w:color="auto"/>
              <w:right w:val="single" w:sz="4" w:space="0" w:color="auto"/>
            </w:tcBorders>
            <w:hideMark/>
          </w:tcPr>
          <w:p w14:paraId="63E7F9E0" w14:textId="77777777" w:rsidR="004223F8" w:rsidRDefault="004223F8" w:rsidP="004223F8">
            <w:pPr>
              <w:jc w:val="center"/>
              <w:rPr>
                <w:sz w:val="20"/>
                <w:szCs w:val="20"/>
              </w:rPr>
            </w:pPr>
            <w:r>
              <w:rPr>
                <w:b/>
                <w:sz w:val="20"/>
                <w:szCs w:val="20"/>
              </w:rPr>
              <w:t xml:space="preserve">Lecture hall </w:t>
            </w:r>
          </w:p>
        </w:tc>
        <w:tc>
          <w:tcPr>
            <w:tcW w:w="630" w:type="dxa"/>
            <w:vMerge/>
            <w:tcBorders>
              <w:left w:val="single" w:sz="4" w:space="0" w:color="auto"/>
              <w:right w:val="single" w:sz="4" w:space="0" w:color="auto"/>
            </w:tcBorders>
            <w:vAlign w:val="center"/>
            <w:hideMark/>
          </w:tcPr>
          <w:p w14:paraId="5569EF80" w14:textId="77777777" w:rsidR="004223F8" w:rsidRDefault="004223F8" w:rsidP="004223F8">
            <w:pPr>
              <w:spacing w:line="256" w:lineRule="auto"/>
              <w:rPr>
                <w:b/>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C15D545" w14:textId="1881419E" w:rsidR="004223F8" w:rsidRPr="00B2524A" w:rsidRDefault="004223F8" w:rsidP="00D355BB">
            <w:pPr>
              <w:jc w:val="center"/>
              <w:rPr>
                <w:sz w:val="20"/>
                <w:szCs w:val="20"/>
              </w:rPr>
            </w:pPr>
            <w:r>
              <w:rPr>
                <w:sz w:val="20"/>
                <w:szCs w:val="20"/>
              </w:rPr>
              <w:t xml:space="preserve">Batch </w:t>
            </w:r>
            <w:r w:rsidR="00792CB3">
              <w:rPr>
                <w:sz w:val="20"/>
                <w:szCs w:val="20"/>
              </w:rPr>
              <w:t>2</w:t>
            </w:r>
            <w:r>
              <w:rPr>
                <w:sz w:val="20"/>
                <w:szCs w:val="20"/>
              </w:rPr>
              <w:t xml:space="preserve"> HFH unit I</w:t>
            </w:r>
          </w:p>
          <w:p w14:paraId="4CA394C1" w14:textId="77777777" w:rsidR="004223F8" w:rsidRPr="00B2524A" w:rsidRDefault="004223F8" w:rsidP="00D355BB">
            <w:pPr>
              <w:jc w:val="center"/>
              <w:rPr>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A8E7E0A" w14:textId="6AD5A612" w:rsidR="004223F8" w:rsidRPr="00522BC5" w:rsidRDefault="004223F8" w:rsidP="00D355BB">
            <w:pPr>
              <w:jc w:val="center"/>
              <w:rPr>
                <w:bCs/>
                <w:sz w:val="20"/>
                <w:szCs w:val="20"/>
              </w:rPr>
            </w:pPr>
            <w:r>
              <w:rPr>
                <w:bCs/>
                <w:sz w:val="20"/>
                <w:szCs w:val="20"/>
              </w:rPr>
              <w:t xml:space="preserve">Batch </w:t>
            </w:r>
            <w:r w:rsidR="00792CB3">
              <w:rPr>
                <w:bCs/>
                <w:sz w:val="20"/>
                <w:szCs w:val="20"/>
              </w:rPr>
              <w:t>1</w:t>
            </w:r>
            <w:r>
              <w:rPr>
                <w:bCs/>
                <w:sz w:val="20"/>
                <w:szCs w:val="20"/>
              </w:rPr>
              <w:t xml:space="preserve">   HFH unit II</w:t>
            </w:r>
          </w:p>
          <w:p w14:paraId="07861BE1" w14:textId="77777777" w:rsidR="004223F8" w:rsidRPr="00522BC5" w:rsidRDefault="004223F8" w:rsidP="00D355BB">
            <w:pPr>
              <w:spacing w:line="256" w:lineRule="auto"/>
              <w:jc w:val="center"/>
              <w:rPr>
                <w:bCs/>
                <w:sz w:val="20"/>
                <w:szCs w:val="20"/>
              </w:rPr>
            </w:pPr>
          </w:p>
        </w:tc>
      </w:tr>
      <w:tr w:rsidR="000E17C5" w14:paraId="6636B87C" w14:textId="77777777" w:rsidTr="004223F8">
        <w:trPr>
          <w:gridAfter w:val="1"/>
          <w:wAfter w:w="3275" w:type="dxa"/>
          <w:trHeight w:val="103"/>
        </w:trPr>
        <w:tc>
          <w:tcPr>
            <w:tcW w:w="1170" w:type="dxa"/>
            <w:vMerge/>
            <w:tcBorders>
              <w:top w:val="single" w:sz="4" w:space="0" w:color="auto"/>
              <w:left w:val="single" w:sz="4" w:space="0" w:color="auto"/>
              <w:bottom w:val="nil"/>
              <w:right w:val="single" w:sz="4" w:space="0" w:color="auto"/>
            </w:tcBorders>
            <w:vAlign w:val="center"/>
          </w:tcPr>
          <w:p w14:paraId="6E72BD20" w14:textId="77777777" w:rsidR="000E17C5" w:rsidRDefault="000E17C5" w:rsidP="004223F8">
            <w:pPr>
              <w:spacing w:line="256" w:lineRule="auto"/>
              <w:rPr>
                <w:b/>
                <w:sz w:val="18"/>
                <w:szCs w:val="18"/>
              </w:rPr>
            </w:pPr>
          </w:p>
        </w:tc>
        <w:tc>
          <w:tcPr>
            <w:tcW w:w="3420" w:type="dxa"/>
            <w:tcBorders>
              <w:top w:val="single" w:sz="4" w:space="0" w:color="auto"/>
              <w:left w:val="single" w:sz="4" w:space="0" w:color="000000"/>
              <w:bottom w:val="single" w:sz="4" w:space="0" w:color="auto"/>
              <w:right w:val="single" w:sz="4" w:space="0" w:color="auto"/>
            </w:tcBorders>
          </w:tcPr>
          <w:p w14:paraId="42CE573B" w14:textId="77777777" w:rsidR="000E17C5" w:rsidRDefault="000E17C5" w:rsidP="00427644">
            <w:pPr>
              <w:jc w:val="center"/>
              <w:rPr>
                <w:bCs/>
                <w:sz w:val="20"/>
                <w:szCs w:val="20"/>
              </w:rPr>
            </w:pPr>
            <w:r>
              <w:rPr>
                <w:bCs/>
                <w:sz w:val="20"/>
                <w:szCs w:val="20"/>
              </w:rPr>
              <w:t>Dr. Rubaba Abid Naqvi</w:t>
            </w:r>
            <w:r w:rsidR="00365796">
              <w:rPr>
                <w:bCs/>
                <w:sz w:val="20"/>
                <w:szCs w:val="20"/>
              </w:rPr>
              <w:t xml:space="preserve"> / RTH</w:t>
            </w:r>
          </w:p>
        </w:tc>
        <w:tc>
          <w:tcPr>
            <w:tcW w:w="630" w:type="dxa"/>
            <w:vMerge/>
            <w:tcBorders>
              <w:left w:val="single" w:sz="4" w:space="0" w:color="auto"/>
              <w:right w:val="single" w:sz="4" w:space="0" w:color="auto"/>
            </w:tcBorders>
            <w:vAlign w:val="center"/>
          </w:tcPr>
          <w:p w14:paraId="00F54DC6" w14:textId="77777777" w:rsidR="000E17C5" w:rsidRDefault="000E17C5"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DB56883" w14:textId="77777777" w:rsidR="000E17C5" w:rsidRDefault="000E17C5" w:rsidP="00D355BB">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37763A7" w14:textId="77777777" w:rsidR="000E17C5" w:rsidRDefault="000E17C5" w:rsidP="00D355BB">
            <w:pPr>
              <w:spacing w:line="256" w:lineRule="auto"/>
              <w:jc w:val="center"/>
              <w:rPr>
                <w:b/>
                <w:sz w:val="20"/>
                <w:szCs w:val="20"/>
              </w:rPr>
            </w:pPr>
          </w:p>
        </w:tc>
      </w:tr>
      <w:tr w:rsidR="000E17C5" w14:paraId="3942F3FF" w14:textId="77777777" w:rsidTr="004223F8">
        <w:trPr>
          <w:gridAfter w:val="1"/>
          <w:wAfter w:w="3275" w:type="dxa"/>
          <w:trHeight w:val="103"/>
        </w:trPr>
        <w:tc>
          <w:tcPr>
            <w:tcW w:w="1170" w:type="dxa"/>
            <w:vMerge/>
            <w:tcBorders>
              <w:top w:val="single" w:sz="4" w:space="0" w:color="auto"/>
              <w:left w:val="single" w:sz="4" w:space="0" w:color="auto"/>
              <w:bottom w:val="nil"/>
              <w:right w:val="single" w:sz="4" w:space="0" w:color="auto"/>
            </w:tcBorders>
            <w:vAlign w:val="center"/>
          </w:tcPr>
          <w:p w14:paraId="5C505D70" w14:textId="77777777" w:rsidR="000E17C5" w:rsidRDefault="000E17C5" w:rsidP="004223F8">
            <w:pPr>
              <w:spacing w:line="256" w:lineRule="auto"/>
              <w:rPr>
                <w:b/>
                <w:sz w:val="18"/>
                <w:szCs w:val="18"/>
              </w:rPr>
            </w:pPr>
          </w:p>
        </w:tc>
        <w:tc>
          <w:tcPr>
            <w:tcW w:w="3420" w:type="dxa"/>
            <w:tcBorders>
              <w:top w:val="single" w:sz="4" w:space="0" w:color="auto"/>
              <w:left w:val="single" w:sz="4" w:space="0" w:color="000000"/>
              <w:bottom w:val="single" w:sz="4" w:space="0" w:color="auto"/>
              <w:right w:val="single" w:sz="4" w:space="0" w:color="auto"/>
            </w:tcBorders>
          </w:tcPr>
          <w:p w14:paraId="121D7D36" w14:textId="77777777" w:rsidR="000E17C5" w:rsidRDefault="000E17C5" w:rsidP="004223F8">
            <w:pPr>
              <w:jc w:val="center"/>
              <w:rPr>
                <w:b/>
                <w:sz w:val="20"/>
                <w:szCs w:val="20"/>
              </w:rPr>
            </w:pPr>
          </w:p>
        </w:tc>
        <w:tc>
          <w:tcPr>
            <w:tcW w:w="630" w:type="dxa"/>
            <w:vMerge/>
            <w:tcBorders>
              <w:left w:val="single" w:sz="4" w:space="0" w:color="auto"/>
              <w:right w:val="single" w:sz="4" w:space="0" w:color="auto"/>
            </w:tcBorders>
            <w:vAlign w:val="center"/>
          </w:tcPr>
          <w:p w14:paraId="10594D32" w14:textId="77777777" w:rsidR="000E17C5" w:rsidRDefault="000E17C5"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CF34311" w14:textId="77777777" w:rsidR="000E17C5" w:rsidRDefault="000E17C5" w:rsidP="00D355BB">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B60BD17" w14:textId="77777777" w:rsidR="000E17C5" w:rsidRDefault="000E17C5" w:rsidP="00D355BB">
            <w:pPr>
              <w:spacing w:line="256" w:lineRule="auto"/>
              <w:jc w:val="center"/>
              <w:rPr>
                <w:b/>
                <w:sz w:val="20"/>
                <w:szCs w:val="20"/>
              </w:rPr>
            </w:pPr>
          </w:p>
        </w:tc>
      </w:tr>
      <w:tr w:rsidR="000E17C5" w14:paraId="34467787" w14:textId="77777777" w:rsidTr="004223F8">
        <w:trPr>
          <w:gridAfter w:val="1"/>
          <w:wAfter w:w="3275" w:type="dxa"/>
          <w:trHeight w:val="176"/>
        </w:trPr>
        <w:tc>
          <w:tcPr>
            <w:tcW w:w="1170" w:type="dxa"/>
            <w:vMerge w:val="restart"/>
            <w:tcBorders>
              <w:top w:val="single" w:sz="4" w:space="0" w:color="auto"/>
              <w:left w:val="single" w:sz="4" w:space="0" w:color="auto"/>
              <w:bottom w:val="nil"/>
              <w:right w:val="single" w:sz="4" w:space="0" w:color="auto"/>
            </w:tcBorders>
            <w:vAlign w:val="center"/>
          </w:tcPr>
          <w:p w14:paraId="589752E7" w14:textId="77777777" w:rsidR="000E17C5" w:rsidRDefault="000E17C5" w:rsidP="004223F8">
            <w:pPr>
              <w:jc w:val="center"/>
              <w:rPr>
                <w:b/>
                <w:sz w:val="18"/>
                <w:szCs w:val="18"/>
              </w:rPr>
            </w:pPr>
            <w:r>
              <w:rPr>
                <w:b/>
                <w:sz w:val="18"/>
                <w:szCs w:val="18"/>
              </w:rPr>
              <w:t>Tuesday</w:t>
            </w:r>
          </w:p>
          <w:p w14:paraId="40545CE2" w14:textId="77777777" w:rsidR="000E17C5" w:rsidRDefault="000E17C5" w:rsidP="004223F8">
            <w:pPr>
              <w:jc w:val="center"/>
              <w:rPr>
                <w:b/>
                <w:sz w:val="18"/>
                <w:szCs w:val="18"/>
              </w:rPr>
            </w:pPr>
            <w:r>
              <w:rPr>
                <w:b/>
                <w:sz w:val="18"/>
                <w:szCs w:val="18"/>
              </w:rPr>
              <w:t>28-10-25</w:t>
            </w: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F7C1254" w14:textId="77777777" w:rsidR="000E17C5" w:rsidRDefault="000E17C5" w:rsidP="004223F8">
            <w:pPr>
              <w:jc w:val="center"/>
              <w:rPr>
                <w:b/>
                <w:sz w:val="20"/>
                <w:szCs w:val="20"/>
              </w:rPr>
            </w:pPr>
            <w:r>
              <w:rPr>
                <w:b/>
                <w:sz w:val="20"/>
                <w:szCs w:val="20"/>
              </w:rPr>
              <w:t>OB/GYN</w:t>
            </w:r>
          </w:p>
        </w:tc>
        <w:tc>
          <w:tcPr>
            <w:tcW w:w="630" w:type="dxa"/>
            <w:vMerge/>
            <w:tcBorders>
              <w:left w:val="single" w:sz="4" w:space="0" w:color="auto"/>
              <w:right w:val="single" w:sz="4" w:space="0" w:color="auto"/>
            </w:tcBorders>
            <w:vAlign w:val="center"/>
            <w:hideMark/>
          </w:tcPr>
          <w:p w14:paraId="55D8249D" w14:textId="77777777" w:rsidR="000E17C5" w:rsidRDefault="000E17C5" w:rsidP="004223F8">
            <w:pPr>
              <w:spacing w:line="256" w:lineRule="auto"/>
              <w:rPr>
                <w:b/>
                <w:sz w:val="20"/>
                <w:szCs w:val="20"/>
              </w:rPr>
            </w:pPr>
          </w:p>
        </w:tc>
        <w:tc>
          <w:tcPr>
            <w:tcW w:w="9000" w:type="dxa"/>
            <w:gridSpan w:val="2"/>
            <w:vMerge w:val="restart"/>
            <w:tcBorders>
              <w:top w:val="single" w:sz="4" w:space="0" w:color="auto"/>
              <w:left w:val="single" w:sz="4" w:space="0" w:color="auto"/>
              <w:right w:val="single" w:sz="4" w:space="0" w:color="auto"/>
            </w:tcBorders>
            <w:shd w:val="clear" w:color="auto" w:fill="E5B8B7" w:themeFill="accent2" w:themeFillTint="66"/>
            <w:vAlign w:val="center"/>
          </w:tcPr>
          <w:p w14:paraId="60017DDD" w14:textId="77777777" w:rsidR="000E17C5" w:rsidRDefault="000E17C5" w:rsidP="00D355BB">
            <w:pPr>
              <w:jc w:val="center"/>
              <w:rPr>
                <w:b/>
                <w:sz w:val="20"/>
                <w:szCs w:val="20"/>
              </w:rPr>
            </w:pPr>
            <w:r>
              <w:rPr>
                <w:b/>
                <w:sz w:val="20"/>
                <w:szCs w:val="20"/>
              </w:rPr>
              <w:t>Clinical clerkship OB/GYN</w:t>
            </w:r>
          </w:p>
        </w:tc>
      </w:tr>
      <w:tr w:rsidR="000E17C5" w14:paraId="250784A8" w14:textId="77777777" w:rsidTr="004223F8">
        <w:trPr>
          <w:gridAfter w:val="1"/>
          <w:wAfter w:w="3275" w:type="dxa"/>
          <w:trHeight w:val="271"/>
        </w:trPr>
        <w:tc>
          <w:tcPr>
            <w:tcW w:w="1170" w:type="dxa"/>
            <w:vMerge/>
            <w:tcBorders>
              <w:top w:val="single" w:sz="4" w:space="0" w:color="auto"/>
              <w:left w:val="single" w:sz="4" w:space="0" w:color="auto"/>
              <w:bottom w:val="nil"/>
              <w:right w:val="single" w:sz="4" w:space="0" w:color="auto"/>
            </w:tcBorders>
            <w:vAlign w:val="center"/>
            <w:hideMark/>
          </w:tcPr>
          <w:p w14:paraId="0E6453A2" w14:textId="77777777" w:rsidR="000E17C5" w:rsidRDefault="000E17C5"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39E91C4F" w14:textId="77777777" w:rsidR="000E17C5" w:rsidRDefault="000E17C5" w:rsidP="004223F8">
            <w:pPr>
              <w:jc w:val="center"/>
              <w:rPr>
                <w:b/>
                <w:bCs/>
                <w:sz w:val="20"/>
                <w:szCs w:val="20"/>
              </w:rPr>
            </w:pPr>
            <w:r>
              <w:rPr>
                <w:b/>
                <w:sz w:val="20"/>
                <w:szCs w:val="20"/>
              </w:rPr>
              <w:t xml:space="preserve">Contraception </w:t>
            </w:r>
          </w:p>
        </w:tc>
        <w:tc>
          <w:tcPr>
            <w:tcW w:w="630" w:type="dxa"/>
            <w:vMerge/>
            <w:tcBorders>
              <w:left w:val="single" w:sz="4" w:space="0" w:color="auto"/>
              <w:right w:val="single" w:sz="4" w:space="0" w:color="auto"/>
            </w:tcBorders>
            <w:vAlign w:val="center"/>
            <w:hideMark/>
          </w:tcPr>
          <w:p w14:paraId="3EEFCDDA" w14:textId="77777777" w:rsidR="000E17C5" w:rsidRDefault="000E17C5" w:rsidP="004223F8">
            <w:pPr>
              <w:spacing w:line="256" w:lineRule="auto"/>
              <w:rPr>
                <w:b/>
                <w:sz w:val="20"/>
                <w:szCs w:val="20"/>
              </w:rPr>
            </w:pPr>
          </w:p>
        </w:tc>
        <w:tc>
          <w:tcPr>
            <w:tcW w:w="9000" w:type="dxa"/>
            <w:gridSpan w:val="2"/>
            <w:vMerge/>
            <w:tcBorders>
              <w:left w:val="single" w:sz="4" w:space="0" w:color="auto"/>
              <w:bottom w:val="single" w:sz="4" w:space="0" w:color="auto"/>
              <w:right w:val="single" w:sz="4" w:space="0" w:color="auto"/>
            </w:tcBorders>
            <w:shd w:val="clear" w:color="auto" w:fill="E5B8B7" w:themeFill="accent2" w:themeFillTint="66"/>
            <w:vAlign w:val="center"/>
          </w:tcPr>
          <w:p w14:paraId="10B90528" w14:textId="77777777" w:rsidR="000E17C5" w:rsidRDefault="000E17C5" w:rsidP="00D355BB">
            <w:pPr>
              <w:spacing w:line="256" w:lineRule="auto"/>
              <w:jc w:val="center"/>
              <w:rPr>
                <w:b/>
                <w:sz w:val="20"/>
                <w:szCs w:val="20"/>
              </w:rPr>
            </w:pPr>
          </w:p>
        </w:tc>
      </w:tr>
      <w:tr w:rsidR="000E17C5" w14:paraId="6FFE781A" w14:textId="77777777" w:rsidTr="004223F8">
        <w:trPr>
          <w:gridAfter w:val="1"/>
          <w:wAfter w:w="3275" w:type="dxa"/>
          <w:trHeight w:val="246"/>
        </w:trPr>
        <w:tc>
          <w:tcPr>
            <w:tcW w:w="1170" w:type="dxa"/>
            <w:vMerge/>
            <w:tcBorders>
              <w:top w:val="single" w:sz="4" w:space="0" w:color="auto"/>
              <w:left w:val="single" w:sz="4" w:space="0" w:color="auto"/>
              <w:bottom w:val="nil"/>
              <w:right w:val="single" w:sz="4" w:space="0" w:color="auto"/>
            </w:tcBorders>
            <w:vAlign w:val="center"/>
            <w:hideMark/>
          </w:tcPr>
          <w:p w14:paraId="2C78F28E" w14:textId="77777777" w:rsidR="000E17C5" w:rsidRDefault="000E17C5"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36FDFD0A" w14:textId="77777777" w:rsidR="000E17C5" w:rsidRDefault="000E17C5" w:rsidP="004223F8">
            <w:pPr>
              <w:jc w:val="center"/>
              <w:rPr>
                <w:b/>
                <w:sz w:val="20"/>
                <w:szCs w:val="20"/>
              </w:rPr>
            </w:pPr>
            <w:r>
              <w:rPr>
                <w:b/>
                <w:sz w:val="20"/>
                <w:szCs w:val="20"/>
              </w:rPr>
              <w:t xml:space="preserve">Lecture hall </w:t>
            </w:r>
          </w:p>
        </w:tc>
        <w:tc>
          <w:tcPr>
            <w:tcW w:w="630" w:type="dxa"/>
            <w:vMerge/>
            <w:tcBorders>
              <w:left w:val="single" w:sz="4" w:space="0" w:color="auto"/>
              <w:right w:val="single" w:sz="4" w:space="0" w:color="auto"/>
            </w:tcBorders>
            <w:vAlign w:val="center"/>
            <w:hideMark/>
          </w:tcPr>
          <w:p w14:paraId="48E13F1A" w14:textId="77777777" w:rsidR="000E17C5" w:rsidRDefault="000E17C5" w:rsidP="004223F8">
            <w:pPr>
              <w:spacing w:line="256" w:lineRule="auto"/>
              <w:rPr>
                <w:b/>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43E9374" w14:textId="0AC761E4" w:rsidR="000E17C5" w:rsidRPr="00B2524A" w:rsidRDefault="000E17C5" w:rsidP="00D355BB">
            <w:pPr>
              <w:jc w:val="center"/>
              <w:rPr>
                <w:sz w:val="20"/>
                <w:szCs w:val="20"/>
              </w:rPr>
            </w:pPr>
            <w:r>
              <w:rPr>
                <w:sz w:val="20"/>
                <w:szCs w:val="20"/>
              </w:rPr>
              <w:t xml:space="preserve">Batch </w:t>
            </w:r>
            <w:r w:rsidR="00792CB3">
              <w:rPr>
                <w:sz w:val="20"/>
                <w:szCs w:val="20"/>
              </w:rPr>
              <w:t>2</w:t>
            </w:r>
            <w:r>
              <w:rPr>
                <w:sz w:val="20"/>
                <w:szCs w:val="20"/>
              </w:rPr>
              <w:t xml:space="preserve"> HFH unit I</w:t>
            </w:r>
          </w:p>
          <w:p w14:paraId="6FAB75CC" w14:textId="77777777" w:rsidR="000E17C5" w:rsidRPr="00522BC5" w:rsidRDefault="000E17C5" w:rsidP="00D355BB">
            <w:pPr>
              <w:spacing w:line="256" w:lineRule="auto"/>
              <w:jc w:val="center"/>
              <w:rPr>
                <w:bCs/>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FD2F6D7" w14:textId="5B6E0F52" w:rsidR="000E17C5" w:rsidRPr="00522BC5" w:rsidRDefault="000E17C5" w:rsidP="00D355BB">
            <w:pPr>
              <w:jc w:val="center"/>
              <w:rPr>
                <w:bCs/>
                <w:sz w:val="20"/>
                <w:szCs w:val="20"/>
              </w:rPr>
            </w:pPr>
            <w:r>
              <w:rPr>
                <w:bCs/>
                <w:sz w:val="20"/>
                <w:szCs w:val="20"/>
              </w:rPr>
              <w:t xml:space="preserve">Batch </w:t>
            </w:r>
            <w:r w:rsidR="00792CB3">
              <w:rPr>
                <w:bCs/>
                <w:sz w:val="20"/>
                <w:szCs w:val="20"/>
              </w:rPr>
              <w:t>1</w:t>
            </w:r>
            <w:r>
              <w:rPr>
                <w:bCs/>
                <w:sz w:val="20"/>
                <w:szCs w:val="20"/>
              </w:rPr>
              <w:t xml:space="preserve">   HFH unit II</w:t>
            </w:r>
          </w:p>
          <w:p w14:paraId="7B5466F3" w14:textId="77777777" w:rsidR="000E17C5" w:rsidRDefault="000E17C5" w:rsidP="00D355BB">
            <w:pPr>
              <w:spacing w:line="256" w:lineRule="auto"/>
              <w:jc w:val="center"/>
              <w:rPr>
                <w:b/>
                <w:sz w:val="20"/>
                <w:szCs w:val="20"/>
              </w:rPr>
            </w:pPr>
          </w:p>
        </w:tc>
      </w:tr>
      <w:tr w:rsidR="000E17C5" w14:paraId="297D58AB" w14:textId="77777777" w:rsidTr="004223F8">
        <w:trPr>
          <w:gridAfter w:val="1"/>
          <w:wAfter w:w="3275" w:type="dxa"/>
          <w:trHeight w:val="69"/>
        </w:trPr>
        <w:tc>
          <w:tcPr>
            <w:tcW w:w="1170" w:type="dxa"/>
            <w:vMerge/>
            <w:tcBorders>
              <w:top w:val="single" w:sz="4" w:space="0" w:color="auto"/>
              <w:left w:val="single" w:sz="4" w:space="0" w:color="auto"/>
              <w:bottom w:val="nil"/>
              <w:right w:val="single" w:sz="4" w:space="0" w:color="auto"/>
            </w:tcBorders>
            <w:vAlign w:val="center"/>
            <w:hideMark/>
          </w:tcPr>
          <w:p w14:paraId="10527928" w14:textId="77777777" w:rsidR="000E17C5" w:rsidRDefault="000E17C5"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46FEA2D0" w14:textId="77777777" w:rsidR="000E17C5" w:rsidRDefault="000E17C5" w:rsidP="00B5709D">
            <w:pPr>
              <w:jc w:val="center"/>
              <w:rPr>
                <w:bCs/>
                <w:sz w:val="20"/>
                <w:szCs w:val="20"/>
              </w:rPr>
            </w:pPr>
            <w:r>
              <w:rPr>
                <w:bCs/>
                <w:sz w:val="20"/>
                <w:szCs w:val="20"/>
              </w:rPr>
              <w:t>Dr.Ismat Batool</w:t>
            </w:r>
            <w:r w:rsidR="00365796">
              <w:rPr>
                <w:bCs/>
                <w:sz w:val="20"/>
                <w:szCs w:val="20"/>
              </w:rPr>
              <w:t xml:space="preserve"> / BBH</w:t>
            </w:r>
          </w:p>
        </w:tc>
        <w:tc>
          <w:tcPr>
            <w:tcW w:w="630" w:type="dxa"/>
            <w:vMerge/>
            <w:tcBorders>
              <w:left w:val="single" w:sz="4" w:space="0" w:color="auto"/>
              <w:right w:val="single" w:sz="4" w:space="0" w:color="auto"/>
            </w:tcBorders>
            <w:vAlign w:val="center"/>
            <w:hideMark/>
          </w:tcPr>
          <w:p w14:paraId="31B8D0A4" w14:textId="77777777" w:rsidR="000E17C5" w:rsidRDefault="000E17C5"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tcPr>
          <w:p w14:paraId="1A28FD92" w14:textId="77777777" w:rsidR="000E17C5" w:rsidRDefault="000E17C5" w:rsidP="00D355BB">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tcPr>
          <w:p w14:paraId="31948349" w14:textId="77777777" w:rsidR="000E17C5" w:rsidRDefault="000E17C5" w:rsidP="00D355BB">
            <w:pPr>
              <w:spacing w:line="256" w:lineRule="auto"/>
              <w:jc w:val="center"/>
              <w:rPr>
                <w:b/>
                <w:sz w:val="20"/>
                <w:szCs w:val="20"/>
              </w:rPr>
            </w:pPr>
          </w:p>
        </w:tc>
      </w:tr>
      <w:tr w:rsidR="000E17C5" w14:paraId="42EE7EBC" w14:textId="77777777" w:rsidTr="004223F8">
        <w:trPr>
          <w:trHeight w:val="212"/>
        </w:trPr>
        <w:tc>
          <w:tcPr>
            <w:tcW w:w="1170" w:type="dxa"/>
            <w:vMerge w:val="restart"/>
            <w:tcBorders>
              <w:top w:val="single" w:sz="4" w:space="0" w:color="auto"/>
              <w:left w:val="single" w:sz="4" w:space="0" w:color="auto"/>
              <w:bottom w:val="nil"/>
              <w:right w:val="single" w:sz="4" w:space="0" w:color="auto"/>
            </w:tcBorders>
            <w:vAlign w:val="center"/>
          </w:tcPr>
          <w:p w14:paraId="48BF6718" w14:textId="77777777" w:rsidR="000E17C5" w:rsidRDefault="000E17C5" w:rsidP="004223F8">
            <w:pPr>
              <w:jc w:val="center"/>
              <w:rPr>
                <w:b/>
                <w:sz w:val="18"/>
                <w:szCs w:val="18"/>
              </w:rPr>
            </w:pPr>
            <w:r>
              <w:rPr>
                <w:b/>
                <w:sz w:val="18"/>
                <w:szCs w:val="18"/>
              </w:rPr>
              <w:t>Wednesday</w:t>
            </w:r>
          </w:p>
          <w:p w14:paraId="71E2EECA" w14:textId="77777777" w:rsidR="000E17C5" w:rsidRDefault="000E17C5" w:rsidP="004223F8">
            <w:pPr>
              <w:jc w:val="center"/>
              <w:rPr>
                <w:b/>
                <w:sz w:val="18"/>
                <w:szCs w:val="18"/>
              </w:rPr>
            </w:pPr>
            <w:r>
              <w:rPr>
                <w:b/>
                <w:sz w:val="18"/>
                <w:szCs w:val="18"/>
              </w:rPr>
              <w:t>29-10-25</w:t>
            </w:r>
          </w:p>
          <w:p w14:paraId="29EFAAE1" w14:textId="77777777" w:rsidR="000E17C5" w:rsidRDefault="000E17C5" w:rsidP="004223F8">
            <w:pPr>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A7B3800" w14:textId="77777777" w:rsidR="000E17C5" w:rsidRDefault="000E17C5" w:rsidP="004223F8">
            <w:pPr>
              <w:jc w:val="center"/>
              <w:rPr>
                <w:b/>
                <w:sz w:val="20"/>
                <w:szCs w:val="20"/>
              </w:rPr>
            </w:pPr>
            <w:r>
              <w:rPr>
                <w:b/>
                <w:sz w:val="20"/>
                <w:szCs w:val="20"/>
              </w:rPr>
              <w:t>OB/GYN</w:t>
            </w:r>
          </w:p>
        </w:tc>
        <w:tc>
          <w:tcPr>
            <w:tcW w:w="630" w:type="dxa"/>
            <w:vMerge/>
            <w:tcBorders>
              <w:left w:val="single" w:sz="4" w:space="0" w:color="auto"/>
              <w:right w:val="single" w:sz="4" w:space="0" w:color="auto"/>
            </w:tcBorders>
            <w:vAlign w:val="center"/>
            <w:hideMark/>
          </w:tcPr>
          <w:p w14:paraId="14205608" w14:textId="77777777" w:rsidR="000E17C5" w:rsidRDefault="000E17C5" w:rsidP="004223F8">
            <w:pPr>
              <w:spacing w:line="256" w:lineRule="auto"/>
              <w:rPr>
                <w:b/>
                <w:sz w:val="20"/>
                <w:szCs w:val="20"/>
              </w:rPr>
            </w:pPr>
          </w:p>
        </w:tc>
        <w:tc>
          <w:tcPr>
            <w:tcW w:w="9000" w:type="dxa"/>
            <w:gridSpan w:val="2"/>
            <w:vMerge w:val="restart"/>
            <w:tcBorders>
              <w:top w:val="single" w:sz="4" w:space="0" w:color="auto"/>
              <w:left w:val="single" w:sz="4" w:space="0" w:color="auto"/>
              <w:right w:val="single" w:sz="4" w:space="0" w:color="auto"/>
            </w:tcBorders>
            <w:shd w:val="clear" w:color="auto" w:fill="E5B8B7" w:themeFill="accent2" w:themeFillTint="66"/>
            <w:vAlign w:val="center"/>
          </w:tcPr>
          <w:p w14:paraId="37913850" w14:textId="77777777" w:rsidR="000E17C5" w:rsidRDefault="000E17C5" w:rsidP="00D355BB">
            <w:pPr>
              <w:jc w:val="center"/>
              <w:rPr>
                <w:b/>
                <w:sz w:val="20"/>
                <w:szCs w:val="20"/>
              </w:rPr>
            </w:pPr>
            <w:r w:rsidRPr="00684B88">
              <w:rPr>
                <w:b/>
                <w:sz w:val="20"/>
                <w:szCs w:val="20"/>
              </w:rPr>
              <w:t xml:space="preserve">Clinical </w:t>
            </w:r>
            <w:r>
              <w:rPr>
                <w:b/>
                <w:sz w:val="20"/>
                <w:szCs w:val="20"/>
              </w:rPr>
              <w:t>clerkship OB/GYN</w:t>
            </w:r>
          </w:p>
        </w:tc>
        <w:tc>
          <w:tcPr>
            <w:tcW w:w="3275" w:type="dxa"/>
            <w:vAlign w:val="center"/>
          </w:tcPr>
          <w:p w14:paraId="592A32DF" w14:textId="77777777" w:rsidR="000E17C5" w:rsidRDefault="000E17C5" w:rsidP="004223F8">
            <w:pPr>
              <w:spacing w:after="160" w:line="259" w:lineRule="auto"/>
              <w:rPr>
                <w:sz w:val="20"/>
                <w:szCs w:val="20"/>
              </w:rPr>
            </w:pPr>
          </w:p>
        </w:tc>
      </w:tr>
      <w:tr w:rsidR="000E17C5" w14:paraId="145C14FE" w14:textId="77777777" w:rsidTr="004223F8">
        <w:trPr>
          <w:gridAfter w:val="1"/>
          <w:wAfter w:w="3275" w:type="dxa"/>
          <w:trHeight w:val="80"/>
        </w:trPr>
        <w:tc>
          <w:tcPr>
            <w:tcW w:w="1170" w:type="dxa"/>
            <w:vMerge/>
            <w:tcBorders>
              <w:top w:val="single" w:sz="4" w:space="0" w:color="auto"/>
              <w:left w:val="single" w:sz="4" w:space="0" w:color="auto"/>
              <w:bottom w:val="nil"/>
              <w:right w:val="single" w:sz="4" w:space="0" w:color="auto"/>
            </w:tcBorders>
            <w:vAlign w:val="center"/>
            <w:hideMark/>
          </w:tcPr>
          <w:p w14:paraId="5280D773" w14:textId="77777777" w:rsidR="000E17C5" w:rsidRDefault="000E17C5"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33D638DC" w14:textId="77777777" w:rsidR="000E17C5" w:rsidRDefault="000E17C5" w:rsidP="004223F8">
            <w:pPr>
              <w:jc w:val="center"/>
              <w:rPr>
                <w:b/>
                <w:bCs/>
                <w:sz w:val="20"/>
                <w:szCs w:val="20"/>
              </w:rPr>
            </w:pPr>
            <w:r w:rsidRPr="00A50DB6">
              <w:rPr>
                <w:b/>
                <w:bCs/>
                <w:color w:val="000000" w:themeColor="text1"/>
                <w:sz w:val="20"/>
                <w:szCs w:val="20"/>
              </w:rPr>
              <w:t>Revision lecture/ Exam</w:t>
            </w:r>
          </w:p>
        </w:tc>
        <w:tc>
          <w:tcPr>
            <w:tcW w:w="630" w:type="dxa"/>
            <w:vMerge/>
            <w:tcBorders>
              <w:left w:val="single" w:sz="4" w:space="0" w:color="auto"/>
              <w:right w:val="single" w:sz="4" w:space="0" w:color="auto"/>
            </w:tcBorders>
            <w:vAlign w:val="center"/>
            <w:hideMark/>
          </w:tcPr>
          <w:p w14:paraId="3C5020D8" w14:textId="77777777" w:rsidR="000E17C5" w:rsidRDefault="000E17C5" w:rsidP="004223F8">
            <w:pPr>
              <w:spacing w:line="256" w:lineRule="auto"/>
              <w:rPr>
                <w:b/>
                <w:sz w:val="20"/>
                <w:szCs w:val="20"/>
              </w:rPr>
            </w:pPr>
          </w:p>
        </w:tc>
        <w:tc>
          <w:tcPr>
            <w:tcW w:w="9000" w:type="dxa"/>
            <w:gridSpan w:val="2"/>
            <w:vMerge/>
            <w:tcBorders>
              <w:left w:val="single" w:sz="4" w:space="0" w:color="auto"/>
              <w:bottom w:val="single" w:sz="4" w:space="0" w:color="auto"/>
              <w:right w:val="single" w:sz="4" w:space="0" w:color="auto"/>
            </w:tcBorders>
            <w:shd w:val="clear" w:color="auto" w:fill="E5B8B7" w:themeFill="accent2" w:themeFillTint="66"/>
            <w:vAlign w:val="center"/>
            <w:hideMark/>
          </w:tcPr>
          <w:p w14:paraId="6908DEE6" w14:textId="77777777" w:rsidR="000E17C5" w:rsidRDefault="000E17C5" w:rsidP="00D355BB">
            <w:pPr>
              <w:spacing w:line="256" w:lineRule="auto"/>
              <w:jc w:val="center"/>
              <w:rPr>
                <w:b/>
                <w:sz w:val="20"/>
                <w:szCs w:val="20"/>
              </w:rPr>
            </w:pPr>
          </w:p>
        </w:tc>
      </w:tr>
      <w:tr w:rsidR="000E17C5" w14:paraId="008BDBB1" w14:textId="77777777" w:rsidTr="004223F8">
        <w:trPr>
          <w:gridAfter w:val="1"/>
          <w:wAfter w:w="3275" w:type="dxa"/>
          <w:trHeight w:val="174"/>
        </w:trPr>
        <w:tc>
          <w:tcPr>
            <w:tcW w:w="1170" w:type="dxa"/>
            <w:vMerge/>
            <w:tcBorders>
              <w:top w:val="single" w:sz="4" w:space="0" w:color="auto"/>
              <w:left w:val="single" w:sz="4" w:space="0" w:color="auto"/>
              <w:bottom w:val="nil"/>
              <w:right w:val="single" w:sz="4" w:space="0" w:color="auto"/>
            </w:tcBorders>
            <w:vAlign w:val="center"/>
            <w:hideMark/>
          </w:tcPr>
          <w:p w14:paraId="2B9E1C48" w14:textId="77777777" w:rsidR="000E17C5" w:rsidRDefault="000E17C5"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6BAFBEFC" w14:textId="77777777" w:rsidR="000E17C5" w:rsidRDefault="000E17C5" w:rsidP="004223F8">
            <w:pPr>
              <w:jc w:val="center"/>
              <w:rPr>
                <w:b/>
                <w:sz w:val="20"/>
                <w:szCs w:val="20"/>
              </w:rPr>
            </w:pPr>
            <w:r>
              <w:rPr>
                <w:b/>
                <w:sz w:val="20"/>
                <w:szCs w:val="20"/>
              </w:rPr>
              <w:t xml:space="preserve">Lecture hall </w:t>
            </w:r>
          </w:p>
        </w:tc>
        <w:tc>
          <w:tcPr>
            <w:tcW w:w="630" w:type="dxa"/>
            <w:vMerge/>
            <w:tcBorders>
              <w:left w:val="single" w:sz="4" w:space="0" w:color="auto"/>
              <w:right w:val="single" w:sz="4" w:space="0" w:color="auto"/>
            </w:tcBorders>
            <w:vAlign w:val="center"/>
            <w:hideMark/>
          </w:tcPr>
          <w:p w14:paraId="503EB8AA" w14:textId="77777777" w:rsidR="000E17C5" w:rsidRDefault="000E17C5" w:rsidP="004223F8">
            <w:pPr>
              <w:spacing w:line="256" w:lineRule="auto"/>
              <w:rPr>
                <w:b/>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13F39FC" w14:textId="780D5313" w:rsidR="000E17C5" w:rsidRPr="00B2524A" w:rsidRDefault="000E17C5" w:rsidP="00D355BB">
            <w:pPr>
              <w:jc w:val="center"/>
              <w:rPr>
                <w:sz w:val="20"/>
                <w:szCs w:val="20"/>
              </w:rPr>
            </w:pPr>
            <w:r>
              <w:rPr>
                <w:sz w:val="20"/>
                <w:szCs w:val="20"/>
              </w:rPr>
              <w:t xml:space="preserve">Batch </w:t>
            </w:r>
            <w:r w:rsidR="00792CB3">
              <w:rPr>
                <w:sz w:val="20"/>
                <w:szCs w:val="20"/>
              </w:rPr>
              <w:t>2</w:t>
            </w:r>
            <w:r>
              <w:rPr>
                <w:sz w:val="20"/>
                <w:szCs w:val="20"/>
              </w:rPr>
              <w:t xml:space="preserve"> HFH unit I</w:t>
            </w:r>
          </w:p>
          <w:p w14:paraId="41A0456C" w14:textId="77777777" w:rsidR="000E17C5" w:rsidRPr="00522BC5" w:rsidRDefault="000E17C5" w:rsidP="00D355BB">
            <w:pPr>
              <w:spacing w:line="256" w:lineRule="auto"/>
              <w:jc w:val="center"/>
              <w:rPr>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C942803" w14:textId="39FF807F" w:rsidR="000E17C5" w:rsidRPr="00522BC5" w:rsidRDefault="000E17C5" w:rsidP="00D355BB">
            <w:pPr>
              <w:jc w:val="center"/>
              <w:rPr>
                <w:bCs/>
                <w:sz w:val="20"/>
                <w:szCs w:val="20"/>
              </w:rPr>
            </w:pPr>
            <w:r>
              <w:rPr>
                <w:bCs/>
                <w:sz w:val="20"/>
                <w:szCs w:val="20"/>
              </w:rPr>
              <w:t xml:space="preserve">Batch </w:t>
            </w:r>
            <w:r w:rsidR="00792CB3">
              <w:rPr>
                <w:bCs/>
                <w:sz w:val="20"/>
                <w:szCs w:val="20"/>
              </w:rPr>
              <w:t>1</w:t>
            </w:r>
            <w:r>
              <w:rPr>
                <w:bCs/>
                <w:sz w:val="20"/>
                <w:szCs w:val="20"/>
              </w:rPr>
              <w:t xml:space="preserve">   HFH unit II</w:t>
            </w:r>
          </w:p>
          <w:p w14:paraId="1ACFC486" w14:textId="77777777" w:rsidR="000E17C5" w:rsidRDefault="000E17C5" w:rsidP="00D355BB">
            <w:pPr>
              <w:jc w:val="center"/>
              <w:rPr>
                <w:bCs/>
                <w:sz w:val="20"/>
                <w:szCs w:val="20"/>
              </w:rPr>
            </w:pPr>
          </w:p>
          <w:p w14:paraId="2FB2FC75" w14:textId="77777777" w:rsidR="000E17C5" w:rsidRDefault="000E17C5" w:rsidP="00D355BB">
            <w:pPr>
              <w:spacing w:line="256" w:lineRule="auto"/>
              <w:jc w:val="center"/>
              <w:rPr>
                <w:b/>
                <w:sz w:val="20"/>
                <w:szCs w:val="20"/>
              </w:rPr>
            </w:pPr>
          </w:p>
        </w:tc>
      </w:tr>
      <w:tr w:rsidR="000E17C5" w14:paraId="19133474" w14:textId="77777777" w:rsidTr="004223F8">
        <w:trPr>
          <w:gridAfter w:val="1"/>
          <w:wAfter w:w="3275" w:type="dxa"/>
          <w:trHeight w:val="230"/>
        </w:trPr>
        <w:tc>
          <w:tcPr>
            <w:tcW w:w="1170" w:type="dxa"/>
            <w:vMerge/>
            <w:tcBorders>
              <w:top w:val="single" w:sz="4" w:space="0" w:color="auto"/>
              <w:left w:val="single" w:sz="4" w:space="0" w:color="auto"/>
              <w:bottom w:val="nil"/>
              <w:right w:val="single" w:sz="4" w:space="0" w:color="auto"/>
            </w:tcBorders>
            <w:vAlign w:val="center"/>
            <w:hideMark/>
          </w:tcPr>
          <w:p w14:paraId="1077B7D9" w14:textId="77777777" w:rsidR="000E17C5" w:rsidRDefault="000E17C5" w:rsidP="004223F8">
            <w:pPr>
              <w:spacing w:line="256" w:lineRule="auto"/>
              <w:rPr>
                <w:b/>
                <w:sz w:val="18"/>
                <w:szCs w:val="18"/>
              </w:rPr>
            </w:pPr>
          </w:p>
        </w:tc>
        <w:tc>
          <w:tcPr>
            <w:tcW w:w="3420" w:type="dxa"/>
            <w:tcBorders>
              <w:top w:val="single" w:sz="4" w:space="0" w:color="auto"/>
              <w:left w:val="single" w:sz="4" w:space="0" w:color="auto"/>
              <w:bottom w:val="nil"/>
              <w:right w:val="single" w:sz="4" w:space="0" w:color="auto"/>
            </w:tcBorders>
            <w:hideMark/>
          </w:tcPr>
          <w:p w14:paraId="5BD4A931" w14:textId="77777777" w:rsidR="000E17C5" w:rsidRDefault="000E17C5" w:rsidP="000E17C5">
            <w:pPr>
              <w:jc w:val="center"/>
              <w:rPr>
                <w:bCs/>
                <w:sz w:val="20"/>
                <w:szCs w:val="20"/>
              </w:rPr>
            </w:pPr>
            <w:r>
              <w:rPr>
                <w:bCs/>
                <w:sz w:val="20"/>
                <w:szCs w:val="20"/>
              </w:rPr>
              <w:t>Dr. Tabinda Kahlida</w:t>
            </w:r>
            <w:r w:rsidR="00365796">
              <w:rPr>
                <w:bCs/>
                <w:sz w:val="20"/>
                <w:szCs w:val="20"/>
              </w:rPr>
              <w:t xml:space="preserve"> / RTH</w:t>
            </w:r>
          </w:p>
        </w:tc>
        <w:tc>
          <w:tcPr>
            <w:tcW w:w="630" w:type="dxa"/>
            <w:vMerge/>
            <w:tcBorders>
              <w:left w:val="single" w:sz="4" w:space="0" w:color="auto"/>
              <w:right w:val="single" w:sz="4" w:space="0" w:color="auto"/>
            </w:tcBorders>
            <w:vAlign w:val="center"/>
            <w:hideMark/>
          </w:tcPr>
          <w:p w14:paraId="086BAC56" w14:textId="77777777" w:rsidR="000E17C5" w:rsidRDefault="000E17C5"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14:paraId="25BF0DD9" w14:textId="77777777" w:rsidR="000E17C5" w:rsidRDefault="000E17C5" w:rsidP="00D355BB">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tcPr>
          <w:p w14:paraId="2D8316EC" w14:textId="77777777" w:rsidR="000E17C5" w:rsidRDefault="000E17C5" w:rsidP="00D355BB">
            <w:pPr>
              <w:spacing w:line="256" w:lineRule="auto"/>
              <w:jc w:val="center"/>
              <w:rPr>
                <w:b/>
                <w:sz w:val="20"/>
                <w:szCs w:val="20"/>
              </w:rPr>
            </w:pPr>
          </w:p>
        </w:tc>
      </w:tr>
      <w:tr w:rsidR="000E17C5" w14:paraId="44A0CD9E" w14:textId="77777777" w:rsidTr="004223F8">
        <w:trPr>
          <w:gridAfter w:val="1"/>
          <w:wAfter w:w="3275" w:type="dxa"/>
          <w:trHeight w:val="62"/>
        </w:trPr>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10CFFC04" w14:textId="77777777" w:rsidR="000E17C5" w:rsidRDefault="000E17C5" w:rsidP="004223F8">
            <w:pPr>
              <w:jc w:val="center"/>
              <w:rPr>
                <w:b/>
                <w:sz w:val="18"/>
                <w:szCs w:val="18"/>
              </w:rPr>
            </w:pPr>
            <w:r>
              <w:rPr>
                <w:b/>
                <w:sz w:val="18"/>
                <w:szCs w:val="18"/>
              </w:rPr>
              <w:t>Thursday</w:t>
            </w:r>
          </w:p>
          <w:p w14:paraId="1603EFEF" w14:textId="77777777" w:rsidR="000E17C5" w:rsidRDefault="000E17C5" w:rsidP="004223F8">
            <w:pPr>
              <w:jc w:val="center"/>
              <w:rPr>
                <w:b/>
                <w:sz w:val="18"/>
                <w:szCs w:val="18"/>
              </w:rPr>
            </w:pPr>
            <w:r>
              <w:rPr>
                <w:b/>
                <w:sz w:val="18"/>
                <w:szCs w:val="18"/>
              </w:rPr>
              <w:t>30-10-25</w:t>
            </w:r>
          </w:p>
          <w:p w14:paraId="30186C6E" w14:textId="77777777" w:rsidR="000E17C5" w:rsidRDefault="000E17C5" w:rsidP="004223F8">
            <w:pPr>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3404922D" w14:textId="77777777" w:rsidR="000E17C5" w:rsidRDefault="000E17C5" w:rsidP="004223F8">
            <w:pPr>
              <w:jc w:val="center"/>
              <w:rPr>
                <w:b/>
                <w:sz w:val="20"/>
                <w:szCs w:val="20"/>
              </w:rPr>
            </w:pPr>
            <w:r>
              <w:rPr>
                <w:b/>
                <w:sz w:val="20"/>
                <w:szCs w:val="20"/>
              </w:rPr>
              <w:t xml:space="preserve">OB/GYN  </w:t>
            </w:r>
          </w:p>
        </w:tc>
        <w:tc>
          <w:tcPr>
            <w:tcW w:w="630" w:type="dxa"/>
            <w:vMerge/>
            <w:tcBorders>
              <w:left w:val="single" w:sz="4" w:space="0" w:color="auto"/>
              <w:right w:val="single" w:sz="4" w:space="0" w:color="auto"/>
            </w:tcBorders>
            <w:vAlign w:val="center"/>
            <w:hideMark/>
          </w:tcPr>
          <w:p w14:paraId="2E689680" w14:textId="77777777" w:rsidR="000E17C5" w:rsidRDefault="000E17C5" w:rsidP="004223F8">
            <w:pPr>
              <w:spacing w:line="256" w:lineRule="auto"/>
              <w:rPr>
                <w:b/>
                <w:sz w:val="20"/>
                <w:szCs w:val="20"/>
              </w:rPr>
            </w:pPr>
          </w:p>
        </w:tc>
        <w:tc>
          <w:tcPr>
            <w:tcW w:w="9000" w:type="dxa"/>
            <w:gridSpan w:val="2"/>
            <w:vMerge w:val="restart"/>
            <w:tcBorders>
              <w:top w:val="single" w:sz="4" w:space="0" w:color="auto"/>
              <w:left w:val="single" w:sz="4" w:space="0" w:color="auto"/>
              <w:right w:val="single" w:sz="4" w:space="0" w:color="auto"/>
            </w:tcBorders>
            <w:shd w:val="clear" w:color="auto" w:fill="E5B8B7" w:themeFill="accent2" w:themeFillTint="66"/>
          </w:tcPr>
          <w:p w14:paraId="7D627148" w14:textId="77777777" w:rsidR="000E17C5" w:rsidRDefault="000E17C5" w:rsidP="00D355BB">
            <w:pPr>
              <w:jc w:val="center"/>
              <w:rPr>
                <w:b/>
                <w:sz w:val="20"/>
                <w:szCs w:val="20"/>
              </w:rPr>
            </w:pPr>
            <w:r w:rsidRPr="00684B88">
              <w:rPr>
                <w:b/>
                <w:sz w:val="20"/>
                <w:szCs w:val="20"/>
              </w:rPr>
              <w:t xml:space="preserve">Clinical </w:t>
            </w:r>
            <w:r>
              <w:rPr>
                <w:b/>
                <w:sz w:val="20"/>
                <w:szCs w:val="20"/>
              </w:rPr>
              <w:t>clerkship OB/GYN</w:t>
            </w:r>
          </w:p>
        </w:tc>
      </w:tr>
      <w:tr w:rsidR="000E17C5" w14:paraId="03A8A295" w14:textId="77777777" w:rsidTr="004223F8">
        <w:trPr>
          <w:gridAfter w:val="1"/>
          <w:wAfter w:w="3275" w:type="dxa"/>
          <w:trHeight w:val="242"/>
        </w:trPr>
        <w:tc>
          <w:tcPr>
            <w:tcW w:w="1170" w:type="dxa"/>
            <w:vMerge/>
            <w:tcBorders>
              <w:top w:val="single" w:sz="4" w:space="0" w:color="auto"/>
              <w:left w:val="single" w:sz="4" w:space="0" w:color="auto"/>
              <w:bottom w:val="single" w:sz="4" w:space="0" w:color="auto"/>
              <w:right w:val="single" w:sz="4" w:space="0" w:color="auto"/>
            </w:tcBorders>
            <w:vAlign w:val="center"/>
            <w:hideMark/>
          </w:tcPr>
          <w:p w14:paraId="67FD06FB" w14:textId="77777777" w:rsidR="000E17C5" w:rsidRDefault="000E17C5"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7101AA31" w14:textId="77777777" w:rsidR="000E17C5" w:rsidRDefault="000E17C5" w:rsidP="004223F8">
            <w:pPr>
              <w:jc w:val="center"/>
              <w:rPr>
                <w:sz w:val="20"/>
                <w:szCs w:val="20"/>
              </w:rPr>
            </w:pPr>
            <w:r>
              <w:rPr>
                <w:b/>
                <w:bCs/>
                <w:sz w:val="20"/>
                <w:szCs w:val="20"/>
              </w:rPr>
              <w:t>Revision lecture / Exam</w:t>
            </w:r>
          </w:p>
        </w:tc>
        <w:tc>
          <w:tcPr>
            <w:tcW w:w="630" w:type="dxa"/>
            <w:vMerge/>
            <w:tcBorders>
              <w:left w:val="single" w:sz="4" w:space="0" w:color="auto"/>
              <w:right w:val="single" w:sz="4" w:space="0" w:color="auto"/>
            </w:tcBorders>
            <w:vAlign w:val="center"/>
            <w:hideMark/>
          </w:tcPr>
          <w:p w14:paraId="67EAFFED" w14:textId="77777777" w:rsidR="000E17C5" w:rsidRDefault="000E17C5" w:rsidP="004223F8">
            <w:pPr>
              <w:spacing w:line="256" w:lineRule="auto"/>
              <w:rPr>
                <w:b/>
                <w:sz w:val="20"/>
                <w:szCs w:val="20"/>
              </w:rPr>
            </w:pPr>
          </w:p>
        </w:tc>
        <w:tc>
          <w:tcPr>
            <w:tcW w:w="9000" w:type="dxa"/>
            <w:gridSpan w:val="2"/>
            <w:vMerge/>
            <w:tcBorders>
              <w:left w:val="single" w:sz="4" w:space="0" w:color="auto"/>
              <w:bottom w:val="single" w:sz="4" w:space="0" w:color="auto"/>
              <w:right w:val="single" w:sz="4" w:space="0" w:color="auto"/>
            </w:tcBorders>
            <w:shd w:val="clear" w:color="auto" w:fill="E5B8B7" w:themeFill="accent2" w:themeFillTint="66"/>
            <w:vAlign w:val="center"/>
            <w:hideMark/>
          </w:tcPr>
          <w:p w14:paraId="3D69171E" w14:textId="77777777" w:rsidR="000E17C5" w:rsidRDefault="000E17C5" w:rsidP="00D355BB">
            <w:pPr>
              <w:spacing w:line="256" w:lineRule="auto"/>
              <w:jc w:val="center"/>
              <w:rPr>
                <w:b/>
                <w:sz w:val="20"/>
                <w:szCs w:val="20"/>
              </w:rPr>
            </w:pPr>
          </w:p>
        </w:tc>
      </w:tr>
      <w:tr w:rsidR="000E17C5" w14:paraId="300135D7" w14:textId="77777777" w:rsidTr="004223F8">
        <w:trPr>
          <w:gridAfter w:val="1"/>
          <w:wAfter w:w="3275" w:type="dxa"/>
          <w:trHeight w:val="174"/>
        </w:trPr>
        <w:tc>
          <w:tcPr>
            <w:tcW w:w="1170" w:type="dxa"/>
            <w:vMerge/>
            <w:tcBorders>
              <w:top w:val="single" w:sz="4" w:space="0" w:color="auto"/>
              <w:left w:val="single" w:sz="4" w:space="0" w:color="auto"/>
              <w:bottom w:val="single" w:sz="4" w:space="0" w:color="auto"/>
              <w:right w:val="single" w:sz="4" w:space="0" w:color="auto"/>
            </w:tcBorders>
            <w:vAlign w:val="center"/>
            <w:hideMark/>
          </w:tcPr>
          <w:p w14:paraId="7771E8F2" w14:textId="77777777" w:rsidR="000E17C5" w:rsidRDefault="000E17C5"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68027C4E" w14:textId="77777777" w:rsidR="000E17C5" w:rsidRDefault="000E17C5" w:rsidP="004223F8">
            <w:pPr>
              <w:jc w:val="center"/>
              <w:rPr>
                <w:b/>
                <w:sz w:val="20"/>
                <w:szCs w:val="20"/>
              </w:rPr>
            </w:pPr>
            <w:r>
              <w:rPr>
                <w:b/>
                <w:sz w:val="20"/>
                <w:szCs w:val="20"/>
              </w:rPr>
              <w:t>Lecture hall</w:t>
            </w:r>
          </w:p>
        </w:tc>
        <w:tc>
          <w:tcPr>
            <w:tcW w:w="630" w:type="dxa"/>
            <w:vMerge/>
            <w:tcBorders>
              <w:left w:val="single" w:sz="4" w:space="0" w:color="auto"/>
              <w:right w:val="single" w:sz="4" w:space="0" w:color="auto"/>
            </w:tcBorders>
            <w:vAlign w:val="center"/>
            <w:hideMark/>
          </w:tcPr>
          <w:p w14:paraId="4267A7DC" w14:textId="77777777" w:rsidR="000E17C5" w:rsidRDefault="000E17C5" w:rsidP="004223F8">
            <w:pPr>
              <w:spacing w:line="256" w:lineRule="auto"/>
              <w:rPr>
                <w:b/>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D9F6F80" w14:textId="4E16B0F4" w:rsidR="000E17C5" w:rsidRPr="00B2524A" w:rsidRDefault="000E17C5" w:rsidP="00D355BB">
            <w:pPr>
              <w:jc w:val="center"/>
              <w:rPr>
                <w:sz w:val="20"/>
                <w:szCs w:val="20"/>
              </w:rPr>
            </w:pPr>
            <w:r>
              <w:rPr>
                <w:sz w:val="20"/>
                <w:szCs w:val="20"/>
              </w:rPr>
              <w:t xml:space="preserve">Batch </w:t>
            </w:r>
            <w:r w:rsidR="00792CB3">
              <w:rPr>
                <w:sz w:val="20"/>
                <w:szCs w:val="20"/>
              </w:rPr>
              <w:t>2</w:t>
            </w:r>
            <w:r>
              <w:rPr>
                <w:sz w:val="20"/>
                <w:szCs w:val="20"/>
              </w:rPr>
              <w:t xml:space="preserve"> HFH unit I</w:t>
            </w:r>
          </w:p>
          <w:p w14:paraId="08854D68" w14:textId="77777777" w:rsidR="000E17C5" w:rsidRPr="00522BC5" w:rsidRDefault="000E17C5" w:rsidP="00D355BB">
            <w:pPr>
              <w:jc w:val="center"/>
              <w:rPr>
                <w:sz w:val="20"/>
                <w:szCs w:val="20"/>
              </w:rPr>
            </w:pPr>
          </w:p>
          <w:p w14:paraId="7CF74254" w14:textId="77777777" w:rsidR="000E17C5" w:rsidRPr="00522BC5" w:rsidRDefault="000E17C5" w:rsidP="00D355BB">
            <w:pPr>
              <w:jc w:val="center"/>
              <w:rPr>
                <w:sz w:val="20"/>
                <w:szCs w:val="20"/>
              </w:rPr>
            </w:pPr>
          </w:p>
        </w:tc>
        <w:tc>
          <w:tcPr>
            <w:tcW w:w="4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4B88F85" w14:textId="700AF24F" w:rsidR="000E17C5" w:rsidRPr="00522BC5" w:rsidRDefault="000E17C5" w:rsidP="00D355BB">
            <w:pPr>
              <w:jc w:val="center"/>
              <w:rPr>
                <w:bCs/>
                <w:sz w:val="20"/>
                <w:szCs w:val="20"/>
              </w:rPr>
            </w:pPr>
            <w:r>
              <w:rPr>
                <w:bCs/>
                <w:sz w:val="20"/>
                <w:szCs w:val="20"/>
              </w:rPr>
              <w:t xml:space="preserve">Batch </w:t>
            </w:r>
            <w:r w:rsidR="00792CB3">
              <w:rPr>
                <w:bCs/>
                <w:sz w:val="20"/>
                <w:szCs w:val="20"/>
              </w:rPr>
              <w:t>1</w:t>
            </w:r>
            <w:r>
              <w:rPr>
                <w:bCs/>
                <w:sz w:val="20"/>
                <w:szCs w:val="20"/>
              </w:rPr>
              <w:t xml:space="preserve">   HFH unit II</w:t>
            </w:r>
          </w:p>
          <w:p w14:paraId="2766B6A9" w14:textId="77777777" w:rsidR="000E17C5" w:rsidRDefault="000E17C5" w:rsidP="00D355BB">
            <w:pPr>
              <w:jc w:val="center"/>
              <w:rPr>
                <w:sz w:val="20"/>
                <w:szCs w:val="20"/>
              </w:rPr>
            </w:pPr>
          </w:p>
          <w:p w14:paraId="2A7A46F7" w14:textId="77777777" w:rsidR="000E17C5" w:rsidRPr="00522BC5" w:rsidRDefault="000E17C5" w:rsidP="00D355BB">
            <w:pPr>
              <w:jc w:val="center"/>
              <w:rPr>
                <w:bCs/>
                <w:sz w:val="20"/>
                <w:szCs w:val="20"/>
              </w:rPr>
            </w:pPr>
          </w:p>
        </w:tc>
      </w:tr>
      <w:tr w:rsidR="000E17C5" w14:paraId="16B25CB7" w14:textId="77777777" w:rsidTr="004223F8">
        <w:trPr>
          <w:gridAfter w:val="1"/>
          <w:wAfter w:w="3275" w:type="dxa"/>
          <w:trHeight w:val="420"/>
        </w:trPr>
        <w:tc>
          <w:tcPr>
            <w:tcW w:w="1170" w:type="dxa"/>
            <w:vMerge/>
            <w:tcBorders>
              <w:top w:val="single" w:sz="4" w:space="0" w:color="auto"/>
              <w:left w:val="single" w:sz="4" w:space="0" w:color="auto"/>
              <w:bottom w:val="single" w:sz="4" w:space="0" w:color="auto"/>
              <w:right w:val="single" w:sz="4" w:space="0" w:color="auto"/>
            </w:tcBorders>
            <w:vAlign w:val="center"/>
            <w:hideMark/>
          </w:tcPr>
          <w:p w14:paraId="397B5737" w14:textId="77777777" w:rsidR="000E17C5" w:rsidRDefault="000E17C5"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14:paraId="4BCDB837" w14:textId="77777777" w:rsidR="000E17C5" w:rsidRDefault="000E17C5" w:rsidP="00B5709D">
            <w:pPr>
              <w:jc w:val="center"/>
              <w:rPr>
                <w:bCs/>
                <w:sz w:val="20"/>
                <w:szCs w:val="20"/>
              </w:rPr>
            </w:pPr>
            <w:r>
              <w:rPr>
                <w:bCs/>
                <w:sz w:val="20"/>
                <w:szCs w:val="20"/>
              </w:rPr>
              <w:t>Dr.Nighat Naheed</w:t>
            </w:r>
            <w:r w:rsidR="00365796">
              <w:rPr>
                <w:bCs/>
                <w:sz w:val="20"/>
                <w:szCs w:val="20"/>
              </w:rPr>
              <w:t xml:space="preserve"> / BBH</w:t>
            </w:r>
          </w:p>
        </w:tc>
        <w:tc>
          <w:tcPr>
            <w:tcW w:w="630" w:type="dxa"/>
            <w:vMerge/>
            <w:tcBorders>
              <w:left w:val="single" w:sz="4" w:space="0" w:color="auto"/>
              <w:right w:val="single" w:sz="4" w:space="0" w:color="auto"/>
            </w:tcBorders>
            <w:vAlign w:val="center"/>
            <w:hideMark/>
          </w:tcPr>
          <w:p w14:paraId="2E20EAA7" w14:textId="77777777" w:rsidR="000E17C5" w:rsidRDefault="000E17C5" w:rsidP="004223F8">
            <w:pPr>
              <w:spacing w:line="256" w:lineRule="auto"/>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14:paraId="3FD6C5E2" w14:textId="77777777" w:rsidR="000E17C5" w:rsidRDefault="000E17C5" w:rsidP="00D355BB">
            <w:pPr>
              <w:spacing w:line="256" w:lineRule="auto"/>
              <w:jc w:val="center"/>
              <w:rPr>
                <w:b/>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tcPr>
          <w:p w14:paraId="2D72584D" w14:textId="77777777" w:rsidR="000E17C5" w:rsidRDefault="000E17C5" w:rsidP="00D355BB">
            <w:pPr>
              <w:spacing w:line="256" w:lineRule="auto"/>
              <w:jc w:val="center"/>
              <w:rPr>
                <w:b/>
                <w:sz w:val="20"/>
                <w:szCs w:val="20"/>
              </w:rPr>
            </w:pPr>
          </w:p>
        </w:tc>
      </w:tr>
      <w:tr w:rsidR="000E17C5" w14:paraId="7DA3009E" w14:textId="77777777" w:rsidTr="00F23A92">
        <w:trPr>
          <w:gridAfter w:val="1"/>
          <w:wAfter w:w="3275" w:type="dxa"/>
          <w:trHeight w:val="143"/>
        </w:trPr>
        <w:tc>
          <w:tcPr>
            <w:tcW w:w="1170" w:type="dxa"/>
            <w:vMerge w:val="restart"/>
            <w:tcBorders>
              <w:top w:val="single" w:sz="4" w:space="0" w:color="auto"/>
              <w:left w:val="single" w:sz="4" w:space="0" w:color="auto"/>
              <w:right w:val="single" w:sz="4" w:space="0" w:color="auto"/>
            </w:tcBorders>
            <w:vAlign w:val="center"/>
          </w:tcPr>
          <w:p w14:paraId="539B8AAE" w14:textId="77777777" w:rsidR="000E17C5" w:rsidRDefault="000E17C5" w:rsidP="004223F8">
            <w:pPr>
              <w:jc w:val="center"/>
              <w:rPr>
                <w:b/>
                <w:sz w:val="18"/>
                <w:szCs w:val="18"/>
              </w:rPr>
            </w:pPr>
            <w:r>
              <w:rPr>
                <w:b/>
                <w:sz w:val="18"/>
                <w:szCs w:val="18"/>
              </w:rPr>
              <w:t>Friday</w:t>
            </w:r>
          </w:p>
          <w:p w14:paraId="112429E1" w14:textId="77777777" w:rsidR="000E17C5" w:rsidRDefault="000E17C5" w:rsidP="004223F8">
            <w:pPr>
              <w:jc w:val="center"/>
              <w:rPr>
                <w:b/>
                <w:sz w:val="18"/>
                <w:szCs w:val="18"/>
              </w:rPr>
            </w:pPr>
            <w:r>
              <w:rPr>
                <w:b/>
                <w:sz w:val="18"/>
                <w:szCs w:val="18"/>
              </w:rPr>
              <w:t>31-10-25</w:t>
            </w:r>
          </w:p>
        </w:tc>
        <w:tc>
          <w:tcPr>
            <w:tcW w:w="342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3674919" w14:textId="77777777" w:rsidR="000E17C5" w:rsidRDefault="000E17C5" w:rsidP="004223F8">
            <w:pPr>
              <w:jc w:val="center"/>
              <w:rPr>
                <w:bCs/>
                <w:sz w:val="20"/>
                <w:szCs w:val="20"/>
              </w:rPr>
            </w:pPr>
            <w:r>
              <w:rPr>
                <w:b/>
                <w:sz w:val="20"/>
                <w:szCs w:val="20"/>
              </w:rPr>
              <w:t>OB/GYN</w:t>
            </w:r>
          </w:p>
        </w:tc>
        <w:tc>
          <w:tcPr>
            <w:tcW w:w="630" w:type="dxa"/>
            <w:vMerge/>
            <w:tcBorders>
              <w:left w:val="single" w:sz="4" w:space="0" w:color="auto"/>
              <w:right w:val="single" w:sz="4" w:space="0" w:color="auto"/>
            </w:tcBorders>
            <w:vAlign w:val="center"/>
          </w:tcPr>
          <w:p w14:paraId="1C6C0BF1" w14:textId="77777777" w:rsidR="000E17C5" w:rsidRDefault="000E17C5" w:rsidP="004223F8">
            <w:pPr>
              <w:spacing w:line="256" w:lineRule="auto"/>
              <w:rPr>
                <w:b/>
                <w:sz w:val="20"/>
                <w:szCs w:val="20"/>
              </w:rPr>
            </w:pPr>
          </w:p>
        </w:tc>
        <w:tc>
          <w:tcPr>
            <w:tcW w:w="9000"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7812D771" w14:textId="6C3CF132" w:rsidR="000E17C5" w:rsidRDefault="000E17C5" w:rsidP="00D355BB">
            <w:pPr>
              <w:spacing w:line="256" w:lineRule="auto"/>
              <w:jc w:val="center"/>
              <w:rPr>
                <w:b/>
                <w:sz w:val="20"/>
                <w:szCs w:val="20"/>
              </w:rPr>
            </w:pPr>
            <w:r>
              <w:rPr>
                <w:b/>
                <w:sz w:val="20"/>
                <w:szCs w:val="20"/>
              </w:rPr>
              <w:t>Clinical clerkship OB/GYN</w:t>
            </w:r>
            <w:r w:rsidR="00DD5CC6">
              <w:rPr>
                <w:b/>
                <w:sz w:val="20"/>
                <w:szCs w:val="20"/>
              </w:rPr>
              <w:t xml:space="preserve"> </w:t>
            </w:r>
            <w:r w:rsidR="00DD5CC6">
              <w:rPr>
                <w:b/>
                <w:sz w:val="20"/>
                <w:szCs w:val="20"/>
              </w:rPr>
              <w:t>10:00-12:30</w:t>
            </w:r>
          </w:p>
          <w:p w14:paraId="05E0016A" w14:textId="77777777" w:rsidR="00D90C2D" w:rsidRDefault="00D90C2D" w:rsidP="00D355BB">
            <w:pPr>
              <w:spacing w:line="256" w:lineRule="auto"/>
              <w:jc w:val="center"/>
              <w:rPr>
                <w:b/>
                <w:sz w:val="20"/>
                <w:szCs w:val="20"/>
              </w:rPr>
            </w:pPr>
          </w:p>
        </w:tc>
      </w:tr>
      <w:tr w:rsidR="00D90C2D" w14:paraId="0D6D089C" w14:textId="77777777" w:rsidTr="00D96E73">
        <w:trPr>
          <w:gridAfter w:val="1"/>
          <w:wAfter w:w="3275" w:type="dxa"/>
          <w:trHeight w:val="251"/>
        </w:trPr>
        <w:tc>
          <w:tcPr>
            <w:tcW w:w="1170" w:type="dxa"/>
            <w:vMerge/>
            <w:tcBorders>
              <w:left w:val="single" w:sz="4" w:space="0" w:color="auto"/>
              <w:right w:val="single" w:sz="4" w:space="0" w:color="auto"/>
            </w:tcBorders>
            <w:vAlign w:val="center"/>
          </w:tcPr>
          <w:p w14:paraId="715BA7AE" w14:textId="77777777" w:rsidR="00D90C2D" w:rsidRDefault="00D90C2D"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643CA8D5" w14:textId="77777777" w:rsidR="00D90C2D" w:rsidRDefault="00D90C2D" w:rsidP="004223F8">
            <w:pPr>
              <w:jc w:val="center"/>
              <w:rPr>
                <w:bCs/>
                <w:sz w:val="20"/>
                <w:szCs w:val="20"/>
              </w:rPr>
            </w:pPr>
            <w:r>
              <w:rPr>
                <w:b/>
                <w:bCs/>
                <w:sz w:val="20"/>
                <w:szCs w:val="20"/>
              </w:rPr>
              <w:t>Revision lecture / Exam</w:t>
            </w:r>
          </w:p>
        </w:tc>
        <w:tc>
          <w:tcPr>
            <w:tcW w:w="630" w:type="dxa"/>
            <w:vMerge/>
            <w:tcBorders>
              <w:left w:val="single" w:sz="4" w:space="0" w:color="auto"/>
              <w:right w:val="single" w:sz="4" w:space="0" w:color="auto"/>
            </w:tcBorders>
            <w:vAlign w:val="center"/>
          </w:tcPr>
          <w:p w14:paraId="0625DF81" w14:textId="77777777" w:rsidR="00D90C2D" w:rsidRDefault="00D90C2D" w:rsidP="004223F8">
            <w:pPr>
              <w:spacing w:line="256" w:lineRule="auto"/>
              <w:rPr>
                <w:b/>
                <w:sz w:val="20"/>
                <w:szCs w:val="20"/>
              </w:rPr>
            </w:pPr>
          </w:p>
        </w:tc>
        <w:tc>
          <w:tcPr>
            <w:tcW w:w="4500" w:type="dxa"/>
            <w:vMerge w:val="restart"/>
            <w:tcBorders>
              <w:top w:val="single" w:sz="4" w:space="0" w:color="auto"/>
              <w:left w:val="single" w:sz="4" w:space="0" w:color="auto"/>
              <w:right w:val="single" w:sz="4" w:space="0" w:color="auto"/>
            </w:tcBorders>
            <w:vAlign w:val="center"/>
          </w:tcPr>
          <w:p w14:paraId="75FC0F75" w14:textId="332FBF9B" w:rsidR="00D90C2D" w:rsidRPr="00B2524A" w:rsidRDefault="00D90C2D" w:rsidP="00D355BB">
            <w:pPr>
              <w:jc w:val="center"/>
              <w:rPr>
                <w:sz w:val="20"/>
                <w:szCs w:val="20"/>
              </w:rPr>
            </w:pPr>
            <w:r>
              <w:rPr>
                <w:sz w:val="20"/>
                <w:szCs w:val="20"/>
              </w:rPr>
              <w:t xml:space="preserve">Batch </w:t>
            </w:r>
            <w:r w:rsidR="00792CB3">
              <w:rPr>
                <w:sz w:val="20"/>
                <w:szCs w:val="20"/>
              </w:rPr>
              <w:t>2</w:t>
            </w:r>
            <w:r>
              <w:rPr>
                <w:sz w:val="20"/>
                <w:szCs w:val="20"/>
              </w:rPr>
              <w:t xml:space="preserve"> HFH unit I</w:t>
            </w:r>
          </w:p>
          <w:p w14:paraId="61E9F32A" w14:textId="77777777" w:rsidR="00D90C2D" w:rsidRDefault="00D90C2D" w:rsidP="00D355BB">
            <w:pPr>
              <w:spacing w:line="256" w:lineRule="auto"/>
              <w:jc w:val="center"/>
              <w:rPr>
                <w:b/>
                <w:sz w:val="20"/>
                <w:szCs w:val="20"/>
              </w:rPr>
            </w:pPr>
          </w:p>
        </w:tc>
        <w:tc>
          <w:tcPr>
            <w:tcW w:w="4500" w:type="dxa"/>
            <w:vMerge w:val="restart"/>
            <w:tcBorders>
              <w:top w:val="single" w:sz="4" w:space="0" w:color="auto"/>
              <w:left w:val="single" w:sz="4" w:space="0" w:color="auto"/>
              <w:right w:val="single" w:sz="4" w:space="0" w:color="auto"/>
            </w:tcBorders>
            <w:vAlign w:val="center"/>
          </w:tcPr>
          <w:p w14:paraId="67226F3E" w14:textId="77777777" w:rsidR="00D90C2D" w:rsidRPr="00522BC5" w:rsidRDefault="00D90C2D" w:rsidP="00D355BB">
            <w:pPr>
              <w:jc w:val="center"/>
              <w:rPr>
                <w:bCs/>
                <w:sz w:val="20"/>
                <w:szCs w:val="20"/>
              </w:rPr>
            </w:pPr>
          </w:p>
          <w:p w14:paraId="2F128753" w14:textId="40448567" w:rsidR="00D90C2D" w:rsidRPr="00522BC5" w:rsidRDefault="00D90C2D" w:rsidP="00D355BB">
            <w:pPr>
              <w:jc w:val="center"/>
              <w:rPr>
                <w:bCs/>
                <w:sz w:val="20"/>
                <w:szCs w:val="20"/>
              </w:rPr>
            </w:pPr>
            <w:r>
              <w:rPr>
                <w:bCs/>
                <w:sz w:val="20"/>
                <w:szCs w:val="20"/>
              </w:rPr>
              <w:t xml:space="preserve">Batch </w:t>
            </w:r>
            <w:r w:rsidR="00792CB3">
              <w:rPr>
                <w:bCs/>
                <w:sz w:val="20"/>
                <w:szCs w:val="20"/>
              </w:rPr>
              <w:t>1</w:t>
            </w:r>
            <w:r>
              <w:rPr>
                <w:bCs/>
                <w:sz w:val="20"/>
                <w:szCs w:val="20"/>
              </w:rPr>
              <w:t xml:space="preserve">   HFH unit II</w:t>
            </w:r>
          </w:p>
          <w:p w14:paraId="74DE40E8" w14:textId="77777777" w:rsidR="00D90C2D" w:rsidRDefault="00D90C2D" w:rsidP="00D355BB">
            <w:pPr>
              <w:jc w:val="center"/>
              <w:rPr>
                <w:b/>
                <w:sz w:val="20"/>
                <w:szCs w:val="20"/>
              </w:rPr>
            </w:pPr>
          </w:p>
        </w:tc>
      </w:tr>
      <w:tr w:rsidR="00D90C2D" w14:paraId="35CB06AA" w14:textId="77777777" w:rsidTr="00D96E73">
        <w:trPr>
          <w:gridAfter w:val="1"/>
          <w:wAfter w:w="3275" w:type="dxa"/>
          <w:trHeight w:val="420"/>
        </w:trPr>
        <w:tc>
          <w:tcPr>
            <w:tcW w:w="1170" w:type="dxa"/>
            <w:vMerge/>
            <w:tcBorders>
              <w:left w:val="single" w:sz="4" w:space="0" w:color="auto"/>
              <w:right w:val="single" w:sz="4" w:space="0" w:color="auto"/>
            </w:tcBorders>
            <w:vAlign w:val="center"/>
          </w:tcPr>
          <w:p w14:paraId="2AEFF3C2" w14:textId="77777777" w:rsidR="00D90C2D" w:rsidRDefault="00D90C2D"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52671DF6" w14:textId="77777777" w:rsidR="00D90C2D" w:rsidRDefault="00D90C2D" w:rsidP="004223F8">
            <w:pPr>
              <w:jc w:val="center"/>
              <w:rPr>
                <w:bCs/>
                <w:sz w:val="20"/>
                <w:szCs w:val="20"/>
              </w:rPr>
            </w:pPr>
            <w:r>
              <w:rPr>
                <w:b/>
                <w:sz w:val="20"/>
                <w:szCs w:val="20"/>
              </w:rPr>
              <w:t>Lecture hall</w:t>
            </w:r>
          </w:p>
        </w:tc>
        <w:tc>
          <w:tcPr>
            <w:tcW w:w="630" w:type="dxa"/>
            <w:vMerge/>
            <w:tcBorders>
              <w:left w:val="single" w:sz="4" w:space="0" w:color="auto"/>
              <w:right w:val="single" w:sz="4" w:space="0" w:color="auto"/>
            </w:tcBorders>
            <w:vAlign w:val="center"/>
          </w:tcPr>
          <w:p w14:paraId="58F540F4" w14:textId="77777777" w:rsidR="00D90C2D" w:rsidRDefault="00D90C2D" w:rsidP="004223F8">
            <w:pPr>
              <w:spacing w:line="256" w:lineRule="auto"/>
              <w:rPr>
                <w:b/>
                <w:sz w:val="20"/>
                <w:szCs w:val="20"/>
              </w:rPr>
            </w:pPr>
          </w:p>
        </w:tc>
        <w:tc>
          <w:tcPr>
            <w:tcW w:w="4500" w:type="dxa"/>
            <w:vMerge/>
            <w:tcBorders>
              <w:left w:val="single" w:sz="4" w:space="0" w:color="auto"/>
              <w:right w:val="single" w:sz="4" w:space="0" w:color="auto"/>
            </w:tcBorders>
            <w:vAlign w:val="center"/>
          </w:tcPr>
          <w:p w14:paraId="53C9C1A2" w14:textId="77777777" w:rsidR="00D90C2D" w:rsidRPr="00472357" w:rsidRDefault="00D90C2D" w:rsidP="00D355BB">
            <w:pPr>
              <w:spacing w:line="256" w:lineRule="auto"/>
              <w:jc w:val="center"/>
              <w:rPr>
                <w:sz w:val="20"/>
                <w:szCs w:val="20"/>
              </w:rPr>
            </w:pPr>
          </w:p>
        </w:tc>
        <w:tc>
          <w:tcPr>
            <w:tcW w:w="4500" w:type="dxa"/>
            <w:vMerge/>
            <w:tcBorders>
              <w:left w:val="single" w:sz="4" w:space="0" w:color="auto"/>
              <w:right w:val="single" w:sz="4" w:space="0" w:color="auto"/>
            </w:tcBorders>
            <w:vAlign w:val="center"/>
          </w:tcPr>
          <w:p w14:paraId="7E163A64" w14:textId="77777777" w:rsidR="00D90C2D" w:rsidRPr="00522BC5" w:rsidRDefault="00D90C2D" w:rsidP="00D355BB">
            <w:pPr>
              <w:jc w:val="center"/>
              <w:rPr>
                <w:bCs/>
                <w:sz w:val="20"/>
                <w:szCs w:val="20"/>
              </w:rPr>
            </w:pPr>
          </w:p>
        </w:tc>
      </w:tr>
      <w:tr w:rsidR="00D90C2D" w14:paraId="6A67A91F" w14:textId="77777777" w:rsidTr="00D96E73">
        <w:trPr>
          <w:gridAfter w:val="1"/>
          <w:wAfter w:w="3275" w:type="dxa"/>
          <w:trHeight w:val="420"/>
        </w:trPr>
        <w:tc>
          <w:tcPr>
            <w:tcW w:w="1170" w:type="dxa"/>
            <w:vMerge/>
            <w:tcBorders>
              <w:left w:val="single" w:sz="4" w:space="0" w:color="auto"/>
              <w:bottom w:val="single" w:sz="4" w:space="0" w:color="auto"/>
              <w:right w:val="single" w:sz="4" w:space="0" w:color="auto"/>
            </w:tcBorders>
            <w:vAlign w:val="center"/>
          </w:tcPr>
          <w:p w14:paraId="48CB76CF" w14:textId="77777777" w:rsidR="00D90C2D" w:rsidRDefault="00D90C2D" w:rsidP="004223F8">
            <w:pPr>
              <w:spacing w:line="256" w:lineRule="auto"/>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4099AEE1" w14:textId="77777777" w:rsidR="00D90C2D" w:rsidRPr="00522BC5" w:rsidRDefault="00D90C2D" w:rsidP="000E17C5">
            <w:pPr>
              <w:jc w:val="center"/>
              <w:rPr>
                <w:bCs/>
                <w:sz w:val="20"/>
                <w:szCs w:val="20"/>
              </w:rPr>
            </w:pPr>
            <w:r>
              <w:rPr>
                <w:bCs/>
                <w:sz w:val="20"/>
                <w:szCs w:val="20"/>
              </w:rPr>
              <w:t>Dr. Masooda / RTH</w:t>
            </w:r>
          </w:p>
        </w:tc>
        <w:tc>
          <w:tcPr>
            <w:tcW w:w="630" w:type="dxa"/>
            <w:vMerge/>
            <w:tcBorders>
              <w:left w:val="single" w:sz="4" w:space="0" w:color="auto"/>
              <w:bottom w:val="single" w:sz="4" w:space="0" w:color="auto"/>
              <w:right w:val="single" w:sz="4" w:space="0" w:color="auto"/>
            </w:tcBorders>
            <w:vAlign w:val="center"/>
          </w:tcPr>
          <w:p w14:paraId="62D6B2BF" w14:textId="77777777" w:rsidR="00D90C2D" w:rsidRDefault="00D90C2D" w:rsidP="004223F8">
            <w:pPr>
              <w:spacing w:line="256" w:lineRule="auto"/>
              <w:rPr>
                <w:b/>
                <w:sz w:val="20"/>
                <w:szCs w:val="20"/>
              </w:rPr>
            </w:pPr>
          </w:p>
        </w:tc>
        <w:tc>
          <w:tcPr>
            <w:tcW w:w="4500" w:type="dxa"/>
            <w:vMerge/>
            <w:tcBorders>
              <w:left w:val="single" w:sz="4" w:space="0" w:color="auto"/>
              <w:bottom w:val="single" w:sz="4" w:space="0" w:color="auto"/>
              <w:right w:val="single" w:sz="4" w:space="0" w:color="auto"/>
            </w:tcBorders>
            <w:vAlign w:val="center"/>
          </w:tcPr>
          <w:p w14:paraId="61942E63" w14:textId="77777777" w:rsidR="00D90C2D" w:rsidRDefault="00D90C2D" w:rsidP="004223F8">
            <w:pPr>
              <w:spacing w:line="256" w:lineRule="auto"/>
              <w:rPr>
                <w:b/>
                <w:sz w:val="20"/>
                <w:szCs w:val="20"/>
              </w:rPr>
            </w:pPr>
          </w:p>
        </w:tc>
        <w:tc>
          <w:tcPr>
            <w:tcW w:w="4500" w:type="dxa"/>
            <w:vMerge/>
            <w:tcBorders>
              <w:left w:val="single" w:sz="4" w:space="0" w:color="auto"/>
              <w:bottom w:val="single" w:sz="4" w:space="0" w:color="auto"/>
              <w:right w:val="single" w:sz="4" w:space="0" w:color="auto"/>
            </w:tcBorders>
            <w:vAlign w:val="center"/>
          </w:tcPr>
          <w:p w14:paraId="0CC4867A" w14:textId="77777777" w:rsidR="00D90C2D" w:rsidRDefault="00D90C2D" w:rsidP="004223F8">
            <w:pPr>
              <w:spacing w:line="256" w:lineRule="auto"/>
              <w:rPr>
                <w:b/>
                <w:sz w:val="20"/>
                <w:szCs w:val="20"/>
              </w:rPr>
            </w:pPr>
          </w:p>
        </w:tc>
      </w:tr>
    </w:tbl>
    <w:p w14:paraId="25CFE9F2" w14:textId="77777777" w:rsidR="004223F8" w:rsidRDefault="004223F8" w:rsidP="004223F8"/>
    <w:p w14:paraId="344EC108" w14:textId="77777777" w:rsidR="00AE3F8D" w:rsidRDefault="00AE3F8D" w:rsidP="00B3138E">
      <w:pPr>
        <w:pStyle w:val="Heading1"/>
        <w:ind w:left="0"/>
        <w:jc w:val="left"/>
        <w:rPr>
          <w:rFonts w:asciiTheme="majorBidi" w:hAnsiTheme="majorBidi" w:cstheme="majorBidi"/>
          <w:caps w:val="0"/>
        </w:rPr>
      </w:pPr>
    </w:p>
    <w:p w14:paraId="4C501AC2" w14:textId="77777777" w:rsidR="00AE3F8D" w:rsidRDefault="00AE3F8D" w:rsidP="00B3138E">
      <w:pPr>
        <w:pStyle w:val="Heading1"/>
        <w:ind w:left="0"/>
        <w:jc w:val="left"/>
        <w:rPr>
          <w:rFonts w:asciiTheme="majorBidi" w:hAnsiTheme="majorBidi" w:cstheme="majorBidi"/>
          <w:caps w:val="0"/>
        </w:rPr>
      </w:pPr>
    </w:p>
    <w:p w14:paraId="381F6FED" w14:textId="77777777" w:rsidR="00AE3F8D" w:rsidRDefault="00AE3F8D" w:rsidP="00B3138E">
      <w:pPr>
        <w:pStyle w:val="Heading1"/>
        <w:ind w:left="0"/>
        <w:jc w:val="left"/>
        <w:rPr>
          <w:rFonts w:asciiTheme="majorBidi" w:hAnsiTheme="majorBidi" w:cstheme="majorBidi"/>
          <w:caps w:val="0"/>
        </w:rPr>
      </w:pPr>
    </w:p>
    <w:p w14:paraId="29159CB5" w14:textId="77777777" w:rsidR="00AE3F8D" w:rsidRDefault="00AE3F8D" w:rsidP="00B3138E">
      <w:pPr>
        <w:pStyle w:val="Heading1"/>
        <w:ind w:left="0"/>
        <w:jc w:val="left"/>
        <w:rPr>
          <w:rFonts w:asciiTheme="majorBidi" w:hAnsiTheme="majorBidi" w:cstheme="majorBidi"/>
          <w:caps w:val="0"/>
        </w:rPr>
      </w:pPr>
    </w:p>
    <w:p w14:paraId="3D299BC7" w14:textId="77777777" w:rsidR="00AE3F8D" w:rsidRDefault="00AE3F8D" w:rsidP="00B3138E">
      <w:pPr>
        <w:pStyle w:val="Heading1"/>
        <w:ind w:left="0"/>
        <w:jc w:val="left"/>
        <w:rPr>
          <w:rFonts w:asciiTheme="majorBidi" w:hAnsiTheme="majorBidi" w:cstheme="majorBidi"/>
          <w:caps w:val="0"/>
        </w:rPr>
      </w:pPr>
    </w:p>
    <w:p w14:paraId="0049FAD6" w14:textId="77777777" w:rsidR="00AE3F8D" w:rsidRDefault="00AE3F8D" w:rsidP="00B3138E">
      <w:pPr>
        <w:pStyle w:val="Heading1"/>
        <w:ind w:left="0"/>
        <w:jc w:val="left"/>
        <w:rPr>
          <w:rFonts w:asciiTheme="majorBidi" w:hAnsiTheme="majorBidi" w:cstheme="majorBidi"/>
          <w:caps w:val="0"/>
        </w:rPr>
        <w:sectPr w:rsidR="00AE3F8D" w:rsidSect="009F63E8">
          <w:pgSz w:w="16838" w:h="11906" w:orient="landscape" w:code="9"/>
          <w:pgMar w:top="1080" w:right="1080" w:bottom="1080" w:left="1440" w:header="0" w:footer="936" w:gutter="0"/>
          <w:cols w:space="720"/>
          <w:docGrid w:linePitch="299"/>
        </w:sectPr>
      </w:pPr>
    </w:p>
    <w:bookmarkEnd w:id="0"/>
    <w:p w14:paraId="3128998B" w14:textId="66909514" w:rsidR="00BA019C" w:rsidRPr="00A9704D" w:rsidRDefault="00A70E13" w:rsidP="00B3138E">
      <w:pPr>
        <w:pStyle w:val="Heading1"/>
        <w:ind w:left="0"/>
        <w:rPr>
          <w:rFonts w:ascii="Arial Black" w:hAnsi="Arial Black" w:cstheme="majorBidi"/>
          <w:caps w:val="0"/>
          <w:color w:val="auto"/>
        </w:rPr>
      </w:pPr>
      <w:r>
        <w:rPr>
          <w:rFonts w:asciiTheme="majorBidi" w:hAnsiTheme="majorBidi" w:cstheme="majorBidi"/>
          <w:noProof/>
        </w:rPr>
        <w:lastRenderedPageBreak/>
        <mc:AlternateContent>
          <mc:Choice Requires="wps">
            <w:drawing>
              <wp:anchor distT="0" distB="0" distL="0" distR="0" simplePos="0" relativeHeight="251664896" behindDoc="1" locked="0" layoutInCell="1" allowOverlap="1" wp14:anchorId="08E1D8CE" wp14:editId="374ED6BB">
                <wp:simplePos x="0" y="0"/>
                <wp:positionH relativeFrom="page">
                  <wp:posOffset>895985</wp:posOffset>
                </wp:positionH>
                <wp:positionV relativeFrom="paragraph">
                  <wp:posOffset>251460</wp:posOffset>
                </wp:positionV>
                <wp:extent cx="11182350" cy="5715"/>
                <wp:effectExtent l="635" t="3810" r="0" b="0"/>
                <wp:wrapTopAndBottom/>
                <wp:docPr id="2121918666"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2350" cy="5715"/>
                        </a:xfrm>
                        <a:custGeom>
                          <a:avLst/>
                          <a:gdLst>
                            <a:gd name="T0" fmla="*/ 11182350 w 11182350"/>
                            <a:gd name="T1" fmla="*/ 0 h 5715"/>
                            <a:gd name="T2" fmla="*/ 0 w 11182350"/>
                            <a:gd name="T3" fmla="*/ 0 h 5715"/>
                            <a:gd name="T4" fmla="*/ 0 w 11182350"/>
                            <a:gd name="T5" fmla="*/ 5715 h 5715"/>
                            <a:gd name="T6" fmla="*/ 11182350 w 11182350"/>
                            <a:gd name="T7" fmla="*/ 5715 h 5715"/>
                            <a:gd name="T8" fmla="*/ 11182350 w 11182350"/>
                            <a:gd name="T9" fmla="*/ 0 h 5715"/>
                          </a:gdLst>
                          <a:ahLst/>
                          <a:cxnLst>
                            <a:cxn ang="0">
                              <a:pos x="T0" y="T1"/>
                            </a:cxn>
                            <a:cxn ang="0">
                              <a:pos x="T2" y="T3"/>
                            </a:cxn>
                            <a:cxn ang="0">
                              <a:pos x="T4" y="T5"/>
                            </a:cxn>
                            <a:cxn ang="0">
                              <a:pos x="T6" y="T7"/>
                            </a:cxn>
                            <a:cxn ang="0">
                              <a:pos x="T8" y="T9"/>
                            </a:cxn>
                          </a:cxnLst>
                          <a:rect l="0" t="0" r="r" b="b"/>
                          <a:pathLst>
                            <a:path w="11182350" h="5715">
                              <a:moveTo>
                                <a:pt x="11182350" y="0"/>
                              </a:moveTo>
                              <a:lnTo>
                                <a:pt x="0" y="0"/>
                              </a:lnTo>
                              <a:lnTo>
                                <a:pt x="0" y="5715"/>
                              </a:lnTo>
                              <a:lnTo>
                                <a:pt x="11182350" y="5715"/>
                              </a:lnTo>
                              <a:lnTo>
                                <a:pt x="1118235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955E" id="Graphic 18" o:spid="_x0000_s1026" style="position:absolute;margin-left:70.55pt;margin-top:19.8pt;width:880.5pt;height:.4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823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" path="m11182350,l,,,5715r11182350,l11182350,xe" fillcolor="#d9d9d9" stroked="f">
                <v:path arrowok="t" o:connecttype="custom" o:connectlocs="11182350,0;0,0;0,5715;11182350,5715;11182350,0" o:connectangles="0,0,0,0,0"/>
                <w10:wrap type="topAndBottom" anchorx="page"/>
              </v:shape>
            </w:pict>
          </mc:Fallback>
        </mc:AlternateContent>
      </w:r>
      <w:bookmarkStart w:id="5" w:name="_Toc164374334"/>
      <w:r w:rsidR="00A9704D">
        <w:t xml:space="preserve">       </w:t>
      </w:r>
      <w:r w:rsidR="003673CE" w:rsidRPr="00A9704D">
        <w:rPr>
          <w:rFonts w:ascii="Arial Black" w:hAnsi="Arial Black"/>
          <w:color w:val="auto"/>
        </w:rPr>
        <w:t>Year</w:t>
      </w:r>
      <w:r w:rsidR="009426D2" w:rsidRPr="00A9704D">
        <w:rPr>
          <w:rFonts w:ascii="Arial Black" w:hAnsi="Arial Black"/>
          <w:color w:val="auto"/>
        </w:rPr>
        <w:t xml:space="preserve">-5 </w:t>
      </w:r>
      <w:r w:rsidR="00BA019C" w:rsidRPr="00A9704D">
        <w:rPr>
          <w:rFonts w:ascii="Arial Black" w:hAnsi="Arial Black"/>
          <w:color w:val="auto"/>
        </w:rPr>
        <w:t>MBBS</w:t>
      </w:r>
      <w:r w:rsidR="009426D2" w:rsidRPr="00A9704D">
        <w:rPr>
          <w:rFonts w:ascii="Arial Black" w:hAnsi="Arial Black"/>
          <w:color w:val="auto"/>
        </w:rPr>
        <w:t>,</w:t>
      </w:r>
      <w:r w:rsidR="00BA019C" w:rsidRPr="00A9704D">
        <w:rPr>
          <w:rFonts w:ascii="Arial Black" w:hAnsi="Arial Black"/>
          <w:color w:val="auto"/>
        </w:rPr>
        <w:t xml:space="preserve"> Session 2025</w:t>
      </w:r>
    </w:p>
    <w:p w14:paraId="7D972D01" w14:textId="77777777" w:rsidR="00BA019C" w:rsidRPr="00DC34FC" w:rsidRDefault="00685BF9" w:rsidP="002177E1">
      <w:pPr>
        <w:ind w:left="720"/>
        <w:jc w:val="center"/>
        <w:rPr>
          <w:b/>
          <w:bCs/>
          <w:color w:val="000000" w:themeColor="text1"/>
          <w:sz w:val="32"/>
          <w:szCs w:val="32"/>
        </w:rPr>
      </w:pPr>
      <w:r w:rsidRPr="00DC34FC">
        <w:rPr>
          <w:b/>
          <w:bCs/>
          <w:color w:val="000000" w:themeColor="text1"/>
          <w:sz w:val="32"/>
          <w:szCs w:val="32"/>
        </w:rPr>
        <w:t>(</w:t>
      </w:r>
      <w:r w:rsidR="002310AD" w:rsidRPr="00DC34FC">
        <w:rPr>
          <w:b/>
          <w:bCs/>
          <w:color w:val="000000" w:themeColor="text1"/>
          <w:sz w:val="32"/>
          <w:szCs w:val="32"/>
        </w:rPr>
        <w:t>G</w:t>
      </w:r>
      <w:r w:rsidRPr="00DC34FC">
        <w:rPr>
          <w:b/>
          <w:bCs/>
          <w:color w:val="000000" w:themeColor="text1"/>
          <w:sz w:val="32"/>
          <w:szCs w:val="32"/>
        </w:rPr>
        <w:t>yn</w:t>
      </w:r>
      <w:r w:rsidR="00DC34FC" w:rsidRPr="00DC34FC">
        <w:rPr>
          <w:b/>
          <w:bCs/>
          <w:color w:val="000000" w:themeColor="text1"/>
          <w:sz w:val="32"/>
          <w:szCs w:val="32"/>
        </w:rPr>
        <w:t>a</w:t>
      </w:r>
      <w:r w:rsidRPr="00DC34FC">
        <w:rPr>
          <w:b/>
          <w:bCs/>
          <w:color w:val="000000" w:themeColor="text1"/>
          <w:sz w:val="32"/>
          <w:szCs w:val="32"/>
        </w:rPr>
        <w:t xml:space="preserve">ecology and Obstetrics </w:t>
      </w:r>
      <w:r w:rsidR="004E2FC9" w:rsidRPr="00DC34FC">
        <w:rPr>
          <w:b/>
          <w:bCs/>
          <w:color w:val="000000" w:themeColor="text1"/>
          <w:sz w:val="32"/>
          <w:szCs w:val="32"/>
        </w:rPr>
        <w:t>Block</w:t>
      </w:r>
      <w:r w:rsidR="002177E1" w:rsidRPr="00DC34FC">
        <w:rPr>
          <w:b/>
          <w:bCs/>
          <w:color w:val="000000" w:themeColor="text1"/>
          <w:sz w:val="32"/>
          <w:szCs w:val="32"/>
        </w:rPr>
        <w:t>)</w:t>
      </w:r>
    </w:p>
    <w:p w14:paraId="2BA680D7" w14:textId="77777777" w:rsidR="00BA019C" w:rsidRPr="00D043F7" w:rsidRDefault="00A9704D" w:rsidP="009260B6">
      <w:pPr>
        <w:jc w:val="center"/>
        <w:rPr>
          <w:b/>
          <w:bCs/>
          <w:sz w:val="32"/>
          <w:szCs w:val="32"/>
        </w:rPr>
      </w:pPr>
      <w:r>
        <w:rPr>
          <w:b/>
          <w:bCs/>
          <w:sz w:val="32"/>
          <w:szCs w:val="32"/>
        </w:rPr>
        <w:t xml:space="preserve">         </w:t>
      </w:r>
      <w:r w:rsidR="008310F0">
        <w:rPr>
          <w:b/>
          <w:bCs/>
          <w:sz w:val="32"/>
          <w:szCs w:val="32"/>
        </w:rPr>
        <w:t>(</w:t>
      </w:r>
      <w:r w:rsidR="009260B6" w:rsidRPr="00D043F7">
        <w:rPr>
          <w:b/>
          <w:bCs/>
          <w:sz w:val="32"/>
          <w:szCs w:val="32"/>
        </w:rPr>
        <w:t>LGIS</w:t>
      </w:r>
      <w:r w:rsidR="008310F0">
        <w:rPr>
          <w:b/>
          <w:bCs/>
          <w:sz w:val="32"/>
          <w:szCs w:val="32"/>
        </w:rPr>
        <w:t xml:space="preserve"> Schedule)</w:t>
      </w:r>
    </w:p>
    <w:tbl>
      <w:tblPr>
        <w:tblStyle w:val="GridTable4-Accent61"/>
        <w:tblW w:w="101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043"/>
        <w:gridCol w:w="12"/>
        <w:gridCol w:w="5376"/>
        <w:gridCol w:w="1440"/>
        <w:gridCol w:w="2250"/>
      </w:tblGrid>
      <w:tr w:rsidR="00F404F9" w:rsidRPr="00F404F9" w14:paraId="6086FBA7" w14:textId="77777777" w:rsidTr="008310F0">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43" w:type="dxa"/>
            <w:shd w:val="clear" w:color="auto" w:fill="C6D9F1" w:themeFill="text2" w:themeFillTint="33"/>
          </w:tcPr>
          <w:p w14:paraId="2DA98D27" w14:textId="77777777" w:rsidR="00BA019C" w:rsidRPr="00F404F9" w:rsidRDefault="00BA019C" w:rsidP="003F5BA4">
            <w:pPr>
              <w:ind w:right="-105"/>
              <w:rPr>
                <w:rFonts w:eastAsia="Calibri"/>
                <w:color w:val="auto"/>
              </w:rPr>
            </w:pPr>
            <w:r w:rsidRPr="00F404F9">
              <w:rPr>
                <w:rFonts w:eastAsia="Calibri"/>
                <w:color w:val="auto"/>
              </w:rPr>
              <w:t>Sr no</w:t>
            </w:r>
          </w:p>
        </w:tc>
        <w:tc>
          <w:tcPr>
            <w:tcW w:w="5388" w:type="dxa"/>
            <w:gridSpan w:val="2"/>
            <w:shd w:val="clear" w:color="auto" w:fill="C6D9F1" w:themeFill="text2" w:themeFillTint="33"/>
          </w:tcPr>
          <w:p w14:paraId="5C98CADD" w14:textId="77777777" w:rsidR="00BA019C" w:rsidRPr="00F404F9" w:rsidRDefault="00BA019C">
            <w:pPr>
              <w:jc w:val="center"/>
              <w:cnfStyle w:val="100000000000" w:firstRow="1" w:lastRow="0" w:firstColumn="0" w:lastColumn="0" w:oddVBand="0" w:evenVBand="0" w:oddHBand="0" w:evenHBand="0" w:firstRowFirstColumn="0" w:firstRowLastColumn="0" w:lastRowFirstColumn="0" w:lastRowLastColumn="0"/>
              <w:rPr>
                <w:rFonts w:eastAsia="Calibri"/>
                <w:b w:val="0"/>
                <w:bCs w:val="0"/>
                <w:color w:val="auto"/>
              </w:rPr>
            </w:pPr>
            <w:r w:rsidRPr="00F404F9">
              <w:rPr>
                <w:rFonts w:eastAsia="Calibri"/>
                <w:color w:val="auto"/>
              </w:rPr>
              <w:t>BROAD AREA OF TEACHING</w:t>
            </w:r>
          </w:p>
        </w:tc>
        <w:tc>
          <w:tcPr>
            <w:tcW w:w="1440" w:type="dxa"/>
            <w:shd w:val="clear" w:color="auto" w:fill="C6D9F1" w:themeFill="text2" w:themeFillTint="33"/>
          </w:tcPr>
          <w:p w14:paraId="6CAB54E0" w14:textId="77777777" w:rsidR="00BA019C" w:rsidRPr="00F404F9" w:rsidRDefault="000C2463" w:rsidP="0099776B">
            <w:pPr>
              <w:ind w:right="-108"/>
              <w:cnfStyle w:val="100000000000" w:firstRow="1" w:lastRow="0" w:firstColumn="0" w:lastColumn="0" w:oddVBand="0" w:evenVBand="0" w:oddHBand="0" w:evenHBand="0" w:firstRowFirstColumn="0" w:firstRowLastColumn="0" w:lastRowFirstColumn="0" w:lastRowLastColumn="0"/>
              <w:rPr>
                <w:rFonts w:eastAsia="Calibri"/>
                <w:b w:val="0"/>
                <w:bCs w:val="0"/>
                <w:color w:val="auto"/>
              </w:rPr>
            </w:pPr>
            <w:r>
              <w:rPr>
                <w:rFonts w:eastAsia="Calibri"/>
                <w:color w:val="auto"/>
              </w:rPr>
              <w:t>Department</w:t>
            </w:r>
          </w:p>
        </w:tc>
        <w:tc>
          <w:tcPr>
            <w:tcW w:w="2250" w:type="dxa"/>
            <w:shd w:val="clear" w:color="auto" w:fill="C6D9F1" w:themeFill="text2" w:themeFillTint="33"/>
          </w:tcPr>
          <w:p w14:paraId="03E4185B" w14:textId="77777777" w:rsidR="00BA019C" w:rsidRPr="00F404F9" w:rsidRDefault="00BA019C">
            <w:pPr>
              <w:jc w:val="center"/>
              <w:cnfStyle w:val="100000000000" w:firstRow="1" w:lastRow="0" w:firstColumn="0" w:lastColumn="0" w:oddVBand="0" w:evenVBand="0" w:oddHBand="0" w:evenHBand="0" w:firstRowFirstColumn="0" w:firstRowLastColumn="0" w:lastRowFirstColumn="0" w:lastRowLastColumn="0"/>
              <w:rPr>
                <w:rFonts w:eastAsia="Calibri"/>
                <w:b w:val="0"/>
                <w:bCs w:val="0"/>
                <w:color w:val="auto"/>
              </w:rPr>
            </w:pPr>
            <w:r w:rsidRPr="00F404F9">
              <w:rPr>
                <w:rFonts w:eastAsia="Calibri"/>
                <w:color w:val="auto"/>
              </w:rPr>
              <w:t>Faculty nominated</w:t>
            </w:r>
          </w:p>
        </w:tc>
      </w:tr>
      <w:tr w:rsidR="00CF23E8" w:rsidRPr="00DC5557" w14:paraId="65929CB3" w14:textId="77777777" w:rsidTr="0099776B">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14:paraId="35711008" w14:textId="77777777" w:rsidR="00CF23E8" w:rsidRPr="006A1DC7" w:rsidRDefault="00CF23E8" w:rsidP="00A207BE">
            <w:pPr>
              <w:pStyle w:val="ListParagraph"/>
              <w:numPr>
                <w:ilvl w:val="0"/>
                <w:numId w:val="1"/>
              </w:numPr>
              <w:ind w:right="-105"/>
              <w:contextualSpacing/>
              <w:rPr>
                <w:rFonts w:eastAsia="Calibri"/>
                <w:b w:val="0"/>
                <w:bCs w:val="0"/>
                <w:sz w:val="20"/>
                <w:szCs w:val="20"/>
              </w:rPr>
            </w:pPr>
          </w:p>
        </w:tc>
        <w:tc>
          <w:tcPr>
            <w:tcW w:w="5388" w:type="dxa"/>
            <w:gridSpan w:val="2"/>
            <w:shd w:val="clear" w:color="auto" w:fill="FFFFFF" w:themeFill="background1"/>
          </w:tcPr>
          <w:p w14:paraId="4D80DEFE" w14:textId="77777777" w:rsidR="00CF23E8" w:rsidRPr="006A1DC7" w:rsidRDefault="00CF23E8" w:rsidP="003F5BA4">
            <w:pPr>
              <w:cnfStyle w:val="000000100000" w:firstRow="0" w:lastRow="0" w:firstColumn="0" w:lastColumn="0" w:oddVBand="0" w:evenVBand="0" w:oddHBand="1" w:evenHBand="0" w:firstRowFirstColumn="0" w:firstRowLastColumn="0" w:lastRowFirstColumn="0" w:lastRowLastColumn="0"/>
              <w:rPr>
                <w:sz w:val="20"/>
                <w:szCs w:val="20"/>
              </w:rPr>
            </w:pPr>
            <w:r w:rsidRPr="006A1DC7">
              <w:rPr>
                <w:sz w:val="20"/>
                <w:szCs w:val="20"/>
              </w:rPr>
              <w:t>Introduction to medical ethics</w:t>
            </w:r>
          </w:p>
          <w:p w14:paraId="63F7992D" w14:textId="77777777" w:rsidR="00CF23E8" w:rsidRPr="006A1DC7" w:rsidRDefault="00CF23E8" w:rsidP="003F5BA4">
            <w:pPr>
              <w:cnfStyle w:val="000000100000" w:firstRow="0" w:lastRow="0" w:firstColumn="0" w:lastColumn="0" w:oddVBand="0" w:evenVBand="0" w:oddHBand="1" w:evenHBand="0" w:firstRowFirstColumn="0" w:firstRowLastColumn="0" w:lastRowFirstColumn="0" w:lastRowLastColumn="0"/>
              <w:rPr>
                <w:sz w:val="20"/>
                <w:szCs w:val="20"/>
              </w:rPr>
            </w:pPr>
          </w:p>
        </w:tc>
        <w:tc>
          <w:tcPr>
            <w:tcW w:w="1440" w:type="dxa"/>
            <w:shd w:val="clear" w:color="auto" w:fill="FFFFFF" w:themeFill="background1"/>
          </w:tcPr>
          <w:p w14:paraId="2CBC4A8F" w14:textId="77777777" w:rsidR="00CF23E8" w:rsidRPr="006A1DC7" w:rsidRDefault="006C7054" w:rsidP="0099776B">
            <w:pPr>
              <w:tabs>
                <w:tab w:val="left" w:pos="1134"/>
              </w:tabs>
              <w:ind w:left="-108"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BBH</w:t>
            </w:r>
          </w:p>
        </w:tc>
        <w:tc>
          <w:tcPr>
            <w:tcW w:w="2250" w:type="dxa"/>
            <w:shd w:val="clear" w:color="auto" w:fill="FFFFFF" w:themeFill="background1"/>
          </w:tcPr>
          <w:p w14:paraId="4E85296A" w14:textId="77777777" w:rsidR="00CF23E8" w:rsidRPr="00DC5557" w:rsidRDefault="00DC5557" w:rsidP="00CF23E8">
            <w:pPr>
              <w:pStyle w:val="TableParagraph"/>
              <w:spacing w:before="1"/>
              <w:cnfStyle w:val="000000100000" w:firstRow="0" w:lastRow="0" w:firstColumn="0" w:lastColumn="0" w:oddVBand="0" w:evenVBand="0" w:oddHBand="1" w:evenHBand="0" w:firstRowFirstColumn="0" w:firstRowLastColumn="0" w:lastRowFirstColumn="0" w:lastRowLastColumn="0"/>
              <w:rPr>
                <w:rFonts w:ascii="Calibri"/>
                <w:sz w:val="20"/>
                <w:szCs w:val="20"/>
              </w:rPr>
            </w:pPr>
            <w:r w:rsidRPr="00DC5557">
              <w:rPr>
                <w:rFonts w:ascii="Calibri"/>
                <w:sz w:val="20"/>
                <w:szCs w:val="20"/>
              </w:rPr>
              <w:t xml:space="preserve">Dr.Sadia </w:t>
            </w:r>
            <w:r w:rsidRPr="00DC5557">
              <w:rPr>
                <w:rFonts w:ascii="Calibri"/>
                <w:spacing w:val="-4"/>
                <w:sz w:val="20"/>
                <w:szCs w:val="20"/>
              </w:rPr>
              <w:t>Khan</w:t>
            </w:r>
          </w:p>
        </w:tc>
      </w:tr>
      <w:tr w:rsidR="00CF23E8" w:rsidRPr="00DC5557" w14:paraId="4F527C33" w14:textId="77777777" w:rsidTr="0099776B">
        <w:trPr>
          <w:trHeight w:val="377"/>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14:paraId="44926D06" w14:textId="77777777" w:rsidR="00CF23E8" w:rsidRPr="006A1DC7" w:rsidRDefault="00CF23E8" w:rsidP="00A207BE">
            <w:pPr>
              <w:pStyle w:val="ListParagraph"/>
              <w:numPr>
                <w:ilvl w:val="0"/>
                <w:numId w:val="1"/>
              </w:numPr>
              <w:ind w:right="-105"/>
              <w:contextualSpacing/>
              <w:rPr>
                <w:rFonts w:eastAsia="Calibri"/>
                <w:b w:val="0"/>
                <w:bCs w:val="0"/>
                <w:sz w:val="20"/>
                <w:szCs w:val="20"/>
              </w:rPr>
            </w:pPr>
          </w:p>
        </w:tc>
        <w:tc>
          <w:tcPr>
            <w:tcW w:w="5388" w:type="dxa"/>
            <w:gridSpan w:val="2"/>
            <w:shd w:val="clear" w:color="auto" w:fill="FFFFFF" w:themeFill="background1"/>
          </w:tcPr>
          <w:p w14:paraId="406D4B88" w14:textId="77777777" w:rsidR="00CF23E8" w:rsidRPr="006A1DC7" w:rsidRDefault="00CF23E8" w:rsidP="003F5BA4">
            <w:pP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6A1DC7">
              <w:rPr>
                <w:sz w:val="20"/>
                <w:szCs w:val="20"/>
              </w:rPr>
              <w:t xml:space="preserve">Obstetrical history and examination </w:t>
            </w:r>
          </w:p>
        </w:tc>
        <w:tc>
          <w:tcPr>
            <w:tcW w:w="1440" w:type="dxa"/>
            <w:shd w:val="clear" w:color="auto" w:fill="FFFFFF" w:themeFill="background1"/>
          </w:tcPr>
          <w:p w14:paraId="3BF77DC4" w14:textId="77777777" w:rsidR="00CF23E8" w:rsidRPr="006A1DC7" w:rsidRDefault="00F32FA6" w:rsidP="003F5BA4">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RTH</w:t>
            </w:r>
          </w:p>
        </w:tc>
        <w:tc>
          <w:tcPr>
            <w:tcW w:w="2250" w:type="dxa"/>
            <w:shd w:val="clear" w:color="auto" w:fill="FFFFFF" w:themeFill="background1"/>
          </w:tcPr>
          <w:p w14:paraId="20A0AE7C" w14:textId="77777777" w:rsidR="00CF23E8" w:rsidRPr="00DC5557" w:rsidRDefault="00F32FA6" w:rsidP="00CF23E8">
            <w:pPr>
              <w:pStyle w:val="TableParagraph"/>
              <w:spacing w:before="1"/>
              <w:cnfStyle w:val="000000000000" w:firstRow="0" w:lastRow="0" w:firstColumn="0" w:lastColumn="0" w:oddVBand="0" w:evenVBand="0" w:oddHBand="0" w:evenHBand="0" w:firstRowFirstColumn="0" w:firstRowLastColumn="0" w:lastRowFirstColumn="0" w:lastRowLastColumn="0"/>
              <w:rPr>
                <w:rFonts w:ascii="Calibri"/>
                <w:sz w:val="20"/>
                <w:szCs w:val="20"/>
              </w:rPr>
            </w:pPr>
            <w:r>
              <w:rPr>
                <w:bCs/>
                <w:sz w:val="20"/>
                <w:szCs w:val="20"/>
              </w:rPr>
              <w:t>Dr. Rubaba Abid Naqvi</w:t>
            </w:r>
          </w:p>
        </w:tc>
      </w:tr>
      <w:tr w:rsidR="00CF23E8" w:rsidRPr="00DC5557" w14:paraId="225764F6" w14:textId="77777777" w:rsidTr="0099776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14:paraId="2A73905D" w14:textId="77777777" w:rsidR="00CF23E8" w:rsidRPr="006A1DC7" w:rsidRDefault="00CF23E8" w:rsidP="00A207BE">
            <w:pPr>
              <w:pStyle w:val="ListParagraph"/>
              <w:numPr>
                <w:ilvl w:val="0"/>
                <w:numId w:val="1"/>
              </w:numPr>
              <w:ind w:right="-105"/>
              <w:contextualSpacing/>
              <w:rPr>
                <w:rFonts w:eastAsia="Calibri"/>
                <w:b w:val="0"/>
                <w:bCs w:val="0"/>
                <w:sz w:val="20"/>
                <w:szCs w:val="20"/>
              </w:rPr>
            </w:pPr>
          </w:p>
        </w:tc>
        <w:tc>
          <w:tcPr>
            <w:tcW w:w="5388" w:type="dxa"/>
            <w:gridSpan w:val="2"/>
            <w:shd w:val="clear" w:color="auto" w:fill="FFFFFF" w:themeFill="background1"/>
          </w:tcPr>
          <w:p w14:paraId="2E75FF7A" w14:textId="77777777" w:rsidR="00CF23E8" w:rsidRPr="006A1DC7" w:rsidRDefault="00CF23E8" w:rsidP="003F5BA4">
            <w:pPr>
              <w:tabs>
                <w:tab w:val="left" w:pos="7140"/>
              </w:tabs>
              <w:cnfStyle w:val="000000100000" w:firstRow="0" w:lastRow="0" w:firstColumn="0" w:lastColumn="0" w:oddVBand="0" w:evenVBand="0" w:oddHBand="1" w:evenHBand="0" w:firstRowFirstColumn="0" w:firstRowLastColumn="0" w:lastRowFirstColumn="0" w:lastRowLastColumn="0"/>
              <w:rPr>
                <w:sz w:val="20"/>
                <w:szCs w:val="20"/>
              </w:rPr>
            </w:pPr>
            <w:r w:rsidRPr="006A1DC7">
              <w:rPr>
                <w:sz w:val="20"/>
                <w:szCs w:val="20"/>
              </w:rPr>
              <w:t>Antenatal care</w:t>
            </w:r>
            <w:r w:rsidRPr="006A1DC7">
              <w:rPr>
                <w:sz w:val="20"/>
                <w:szCs w:val="20"/>
              </w:rPr>
              <w:tab/>
            </w:r>
          </w:p>
        </w:tc>
        <w:tc>
          <w:tcPr>
            <w:tcW w:w="1440" w:type="dxa"/>
            <w:shd w:val="clear" w:color="auto" w:fill="FFFFFF" w:themeFill="background1"/>
          </w:tcPr>
          <w:p w14:paraId="7FD6ADEE" w14:textId="77777777" w:rsidR="00CF23E8" w:rsidRPr="006A1DC7" w:rsidRDefault="006C7054" w:rsidP="003F5BA4">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BBH</w:t>
            </w:r>
          </w:p>
        </w:tc>
        <w:tc>
          <w:tcPr>
            <w:tcW w:w="2250" w:type="dxa"/>
            <w:shd w:val="clear" w:color="auto" w:fill="FFFFFF" w:themeFill="background1"/>
          </w:tcPr>
          <w:p w14:paraId="69DB6FA8" w14:textId="77777777" w:rsidR="00CF23E8" w:rsidRPr="00DC5557" w:rsidRDefault="00DC5557" w:rsidP="00CF23E8">
            <w:pPr>
              <w:pStyle w:val="TableParagraph"/>
              <w:spacing w:line="288" w:lineRule="exact"/>
              <w:cnfStyle w:val="000000100000" w:firstRow="0" w:lastRow="0" w:firstColumn="0" w:lastColumn="0" w:oddVBand="0" w:evenVBand="0" w:oddHBand="1" w:evenHBand="0" w:firstRowFirstColumn="0" w:firstRowLastColumn="0" w:lastRowFirstColumn="0" w:lastRowLastColumn="0"/>
              <w:rPr>
                <w:rFonts w:ascii="Calibri"/>
                <w:sz w:val="20"/>
                <w:szCs w:val="20"/>
              </w:rPr>
            </w:pPr>
            <w:r w:rsidRPr="00DC5557">
              <w:rPr>
                <w:rFonts w:ascii="Calibri"/>
                <w:sz w:val="20"/>
                <w:szCs w:val="20"/>
              </w:rPr>
              <w:t xml:space="preserve">Dr.Ismat </w:t>
            </w:r>
            <w:r w:rsidRPr="00DC5557">
              <w:rPr>
                <w:rFonts w:ascii="Calibri"/>
                <w:spacing w:val="-2"/>
                <w:sz w:val="20"/>
                <w:szCs w:val="20"/>
              </w:rPr>
              <w:t>Batool</w:t>
            </w:r>
          </w:p>
        </w:tc>
      </w:tr>
      <w:tr w:rsidR="00CF23E8" w:rsidRPr="00DC5557" w14:paraId="5DEA9A9B" w14:textId="77777777" w:rsidTr="0099776B">
        <w:trPr>
          <w:trHeight w:val="422"/>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14:paraId="0DC8FE8C" w14:textId="77777777" w:rsidR="00CF23E8" w:rsidRPr="006A1DC7" w:rsidRDefault="00CF23E8" w:rsidP="00A207BE">
            <w:pPr>
              <w:pStyle w:val="ListParagraph"/>
              <w:numPr>
                <w:ilvl w:val="0"/>
                <w:numId w:val="1"/>
              </w:numPr>
              <w:ind w:right="-105"/>
              <w:contextualSpacing/>
              <w:rPr>
                <w:rFonts w:eastAsia="Calibri"/>
                <w:b w:val="0"/>
                <w:bCs w:val="0"/>
                <w:sz w:val="20"/>
                <w:szCs w:val="20"/>
              </w:rPr>
            </w:pPr>
          </w:p>
        </w:tc>
        <w:tc>
          <w:tcPr>
            <w:tcW w:w="5388" w:type="dxa"/>
            <w:gridSpan w:val="2"/>
            <w:shd w:val="clear" w:color="auto" w:fill="FFFFFF" w:themeFill="background1"/>
          </w:tcPr>
          <w:p w14:paraId="72D9F7C7" w14:textId="77777777" w:rsidR="00CF23E8" w:rsidRPr="006A1DC7" w:rsidRDefault="00CF23E8" w:rsidP="003F5BA4">
            <w:pPr>
              <w:cnfStyle w:val="000000000000" w:firstRow="0" w:lastRow="0" w:firstColumn="0" w:lastColumn="0" w:oddVBand="0" w:evenVBand="0" w:oddHBand="0" w:evenHBand="0" w:firstRowFirstColumn="0" w:firstRowLastColumn="0" w:lastRowFirstColumn="0" w:lastRowLastColumn="0"/>
              <w:rPr>
                <w:sz w:val="20"/>
                <w:szCs w:val="20"/>
              </w:rPr>
            </w:pPr>
            <w:r w:rsidRPr="006A1DC7">
              <w:rPr>
                <w:sz w:val="20"/>
                <w:szCs w:val="20"/>
              </w:rPr>
              <w:t>Assessment of fetal wellbeing and prenatal diagnosis</w:t>
            </w:r>
          </w:p>
        </w:tc>
        <w:tc>
          <w:tcPr>
            <w:tcW w:w="1440" w:type="dxa"/>
            <w:shd w:val="clear" w:color="auto" w:fill="FFFFFF" w:themeFill="background1"/>
          </w:tcPr>
          <w:p w14:paraId="2F0392F7" w14:textId="77777777" w:rsidR="00CF23E8" w:rsidRPr="006A1DC7" w:rsidRDefault="0099776B" w:rsidP="003F5BA4">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RTH</w:t>
            </w:r>
          </w:p>
        </w:tc>
        <w:tc>
          <w:tcPr>
            <w:tcW w:w="2250" w:type="dxa"/>
            <w:shd w:val="clear" w:color="auto" w:fill="FFFFFF" w:themeFill="background1"/>
          </w:tcPr>
          <w:p w14:paraId="3729E95E" w14:textId="77777777" w:rsidR="00CF23E8" w:rsidRPr="00DC5557" w:rsidRDefault="00F32FA6" w:rsidP="00CF23E8">
            <w:pPr>
              <w:pStyle w:val="TableParagraph"/>
              <w:spacing w:line="289" w:lineRule="exact"/>
              <w:cnfStyle w:val="000000000000" w:firstRow="0" w:lastRow="0" w:firstColumn="0" w:lastColumn="0" w:oddVBand="0" w:evenVBand="0" w:oddHBand="0" w:evenHBand="0" w:firstRowFirstColumn="0" w:firstRowLastColumn="0" w:lastRowFirstColumn="0" w:lastRowLastColumn="0"/>
              <w:rPr>
                <w:rFonts w:ascii="Calibri"/>
                <w:sz w:val="20"/>
                <w:szCs w:val="20"/>
              </w:rPr>
            </w:pPr>
            <w:r>
              <w:rPr>
                <w:bCs/>
                <w:sz w:val="20"/>
                <w:szCs w:val="20"/>
              </w:rPr>
              <w:t>Dr. Aqsa Ikram ul haq</w:t>
            </w:r>
          </w:p>
        </w:tc>
      </w:tr>
      <w:tr w:rsidR="00CF23E8" w:rsidRPr="00DC5557" w14:paraId="4BDD4936" w14:textId="77777777" w:rsidTr="0099776B">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14:paraId="0C3A15E3" w14:textId="77777777" w:rsidR="00CF23E8" w:rsidRPr="006A1DC7" w:rsidRDefault="00CF23E8" w:rsidP="00A207BE">
            <w:pPr>
              <w:pStyle w:val="ListParagraph"/>
              <w:numPr>
                <w:ilvl w:val="0"/>
                <w:numId w:val="1"/>
              </w:numPr>
              <w:ind w:right="-105"/>
              <w:contextualSpacing/>
              <w:rPr>
                <w:rFonts w:eastAsia="Calibri"/>
                <w:b w:val="0"/>
                <w:bCs w:val="0"/>
                <w:sz w:val="20"/>
                <w:szCs w:val="20"/>
              </w:rPr>
            </w:pPr>
          </w:p>
        </w:tc>
        <w:tc>
          <w:tcPr>
            <w:tcW w:w="5388" w:type="dxa"/>
            <w:gridSpan w:val="2"/>
            <w:shd w:val="clear" w:color="auto" w:fill="FFFFFF" w:themeFill="background1"/>
          </w:tcPr>
          <w:p w14:paraId="2B665652" w14:textId="77777777" w:rsidR="00CF23E8" w:rsidRPr="006A1DC7" w:rsidRDefault="00CF23E8" w:rsidP="003F5BA4">
            <w:pPr>
              <w:cnfStyle w:val="000000100000" w:firstRow="0" w:lastRow="0" w:firstColumn="0" w:lastColumn="0" w:oddVBand="0" w:evenVBand="0" w:oddHBand="1" w:evenHBand="0" w:firstRowFirstColumn="0" w:firstRowLastColumn="0" w:lastRowFirstColumn="0" w:lastRowLastColumn="0"/>
              <w:rPr>
                <w:sz w:val="20"/>
                <w:szCs w:val="20"/>
              </w:rPr>
            </w:pPr>
            <w:r w:rsidRPr="006A1DC7">
              <w:rPr>
                <w:sz w:val="20"/>
                <w:szCs w:val="20"/>
              </w:rPr>
              <w:t>Anemia in pregnancy</w:t>
            </w:r>
          </w:p>
        </w:tc>
        <w:tc>
          <w:tcPr>
            <w:tcW w:w="1440" w:type="dxa"/>
            <w:shd w:val="clear" w:color="auto" w:fill="FFFFFF" w:themeFill="background1"/>
          </w:tcPr>
          <w:p w14:paraId="100A4BC1" w14:textId="77777777" w:rsidR="00CF23E8" w:rsidRPr="006A1DC7" w:rsidRDefault="006C7054" w:rsidP="003F5BA4">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BBH</w:t>
            </w:r>
          </w:p>
        </w:tc>
        <w:tc>
          <w:tcPr>
            <w:tcW w:w="2250" w:type="dxa"/>
            <w:shd w:val="clear" w:color="auto" w:fill="FFFFFF" w:themeFill="background1"/>
          </w:tcPr>
          <w:p w14:paraId="7608D4EC" w14:textId="77777777" w:rsidR="00CF23E8" w:rsidRPr="00DC5557" w:rsidRDefault="00DC5557" w:rsidP="00CF23E8">
            <w:pPr>
              <w:pStyle w:val="TableParagraph"/>
              <w:spacing w:line="289" w:lineRule="exact"/>
              <w:cnfStyle w:val="000000100000" w:firstRow="0" w:lastRow="0" w:firstColumn="0" w:lastColumn="0" w:oddVBand="0" w:evenVBand="0" w:oddHBand="1" w:evenHBand="0" w:firstRowFirstColumn="0" w:firstRowLastColumn="0" w:lastRowFirstColumn="0" w:lastRowLastColumn="0"/>
              <w:rPr>
                <w:rFonts w:ascii="Calibri"/>
                <w:sz w:val="20"/>
                <w:szCs w:val="20"/>
              </w:rPr>
            </w:pPr>
            <w:r w:rsidRPr="00DC5557">
              <w:rPr>
                <w:rFonts w:ascii="Calibri"/>
                <w:sz w:val="20"/>
                <w:szCs w:val="20"/>
              </w:rPr>
              <w:t xml:space="preserve">Dr. Nighat </w:t>
            </w:r>
            <w:r w:rsidRPr="00DC5557">
              <w:rPr>
                <w:rFonts w:ascii="Calibri"/>
                <w:spacing w:val="-2"/>
                <w:sz w:val="20"/>
                <w:szCs w:val="20"/>
              </w:rPr>
              <w:t>Naheed</w:t>
            </w:r>
          </w:p>
        </w:tc>
      </w:tr>
      <w:tr w:rsidR="00CF23E8" w:rsidRPr="00DC5557" w14:paraId="73CF04EC" w14:textId="77777777" w:rsidTr="0099776B">
        <w:trPr>
          <w:trHeight w:val="305"/>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14:paraId="034E709E" w14:textId="77777777" w:rsidR="00CF23E8" w:rsidRPr="006A1DC7" w:rsidRDefault="00CF23E8" w:rsidP="00A207BE">
            <w:pPr>
              <w:pStyle w:val="ListParagraph"/>
              <w:numPr>
                <w:ilvl w:val="0"/>
                <w:numId w:val="1"/>
              </w:numPr>
              <w:ind w:right="-105"/>
              <w:contextualSpacing/>
              <w:rPr>
                <w:rFonts w:eastAsia="Calibri"/>
                <w:b w:val="0"/>
                <w:bCs w:val="0"/>
                <w:sz w:val="20"/>
                <w:szCs w:val="20"/>
              </w:rPr>
            </w:pPr>
          </w:p>
        </w:tc>
        <w:tc>
          <w:tcPr>
            <w:tcW w:w="5388" w:type="dxa"/>
            <w:gridSpan w:val="2"/>
            <w:shd w:val="clear" w:color="auto" w:fill="FFFFFF" w:themeFill="background1"/>
          </w:tcPr>
          <w:p w14:paraId="73430243" w14:textId="77777777" w:rsidR="00CF23E8" w:rsidRPr="006A1DC7" w:rsidRDefault="00CF23E8" w:rsidP="003F5BA4">
            <w:pPr>
              <w:cnfStyle w:val="000000000000" w:firstRow="0" w:lastRow="0" w:firstColumn="0" w:lastColumn="0" w:oddVBand="0" w:evenVBand="0" w:oddHBand="0" w:evenHBand="0" w:firstRowFirstColumn="0" w:firstRowLastColumn="0" w:lastRowFirstColumn="0" w:lastRowLastColumn="0"/>
              <w:rPr>
                <w:sz w:val="20"/>
                <w:szCs w:val="20"/>
              </w:rPr>
            </w:pPr>
            <w:r w:rsidRPr="006A1DC7">
              <w:rPr>
                <w:sz w:val="20"/>
                <w:szCs w:val="20"/>
              </w:rPr>
              <w:t xml:space="preserve">Diabetes in pregnancy </w:t>
            </w:r>
          </w:p>
          <w:p w14:paraId="6CBAAC44" w14:textId="77777777" w:rsidR="00CF23E8" w:rsidRPr="006A1DC7" w:rsidRDefault="00CF23E8" w:rsidP="003F5BA4">
            <w:pPr>
              <w:cnfStyle w:val="000000000000" w:firstRow="0" w:lastRow="0" w:firstColumn="0" w:lastColumn="0" w:oddVBand="0" w:evenVBand="0" w:oddHBand="0" w:evenHBand="0" w:firstRowFirstColumn="0" w:firstRowLastColumn="0" w:lastRowFirstColumn="0" w:lastRowLastColumn="0"/>
              <w:rPr>
                <w:sz w:val="20"/>
                <w:szCs w:val="20"/>
              </w:rPr>
            </w:pPr>
          </w:p>
        </w:tc>
        <w:tc>
          <w:tcPr>
            <w:tcW w:w="1440" w:type="dxa"/>
            <w:shd w:val="clear" w:color="auto" w:fill="FFFFFF" w:themeFill="background1"/>
          </w:tcPr>
          <w:p w14:paraId="506F9B12" w14:textId="77777777" w:rsidR="00CF23E8" w:rsidRPr="006A1DC7" w:rsidRDefault="0099776B" w:rsidP="003F5BA4">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RTH</w:t>
            </w:r>
          </w:p>
        </w:tc>
        <w:tc>
          <w:tcPr>
            <w:tcW w:w="2250" w:type="dxa"/>
            <w:shd w:val="clear" w:color="auto" w:fill="FFFFFF" w:themeFill="background1"/>
          </w:tcPr>
          <w:p w14:paraId="649CF0CE" w14:textId="77777777" w:rsidR="00CF23E8" w:rsidRPr="00DC5557" w:rsidRDefault="00F32FA6" w:rsidP="00CF23E8">
            <w:pPr>
              <w:pStyle w:val="TableParagraph"/>
              <w:spacing w:line="289" w:lineRule="exact"/>
              <w:cnfStyle w:val="000000000000" w:firstRow="0" w:lastRow="0" w:firstColumn="0" w:lastColumn="0" w:oddVBand="0" w:evenVBand="0" w:oddHBand="0" w:evenHBand="0" w:firstRowFirstColumn="0" w:firstRowLastColumn="0" w:lastRowFirstColumn="0" w:lastRowLastColumn="0"/>
              <w:rPr>
                <w:rFonts w:ascii="Calibri"/>
                <w:sz w:val="20"/>
                <w:szCs w:val="20"/>
              </w:rPr>
            </w:pPr>
            <w:r>
              <w:rPr>
                <w:bCs/>
                <w:sz w:val="20"/>
                <w:szCs w:val="20"/>
              </w:rPr>
              <w:t>Dr. Ruqyyah Salim</w:t>
            </w:r>
          </w:p>
        </w:tc>
      </w:tr>
      <w:tr w:rsidR="00CF23E8" w:rsidRPr="00DC5557" w14:paraId="3B43412C" w14:textId="77777777" w:rsidTr="0099776B">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14:paraId="67FCB5C3" w14:textId="77777777" w:rsidR="00CF23E8" w:rsidRPr="006A1DC7" w:rsidRDefault="00CF23E8" w:rsidP="00A207BE">
            <w:pPr>
              <w:pStyle w:val="ListParagraph"/>
              <w:numPr>
                <w:ilvl w:val="0"/>
                <w:numId w:val="1"/>
              </w:numPr>
              <w:ind w:right="-105"/>
              <w:contextualSpacing/>
              <w:rPr>
                <w:rFonts w:eastAsia="Calibri"/>
                <w:b w:val="0"/>
                <w:bCs w:val="0"/>
                <w:sz w:val="20"/>
                <w:szCs w:val="20"/>
              </w:rPr>
            </w:pPr>
          </w:p>
        </w:tc>
        <w:tc>
          <w:tcPr>
            <w:tcW w:w="5388" w:type="dxa"/>
            <w:gridSpan w:val="2"/>
            <w:shd w:val="clear" w:color="auto" w:fill="FFFFFF" w:themeFill="background1"/>
          </w:tcPr>
          <w:p w14:paraId="64D5E68F" w14:textId="77777777" w:rsidR="00CF23E8" w:rsidRPr="006A1DC7" w:rsidRDefault="00CF23E8" w:rsidP="003F5BA4">
            <w:pPr>
              <w:cnfStyle w:val="000000100000" w:firstRow="0" w:lastRow="0" w:firstColumn="0" w:lastColumn="0" w:oddVBand="0" w:evenVBand="0" w:oddHBand="1" w:evenHBand="0" w:firstRowFirstColumn="0" w:firstRowLastColumn="0" w:lastRowFirstColumn="0" w:lastRowLastColumn="0"/>
              <w:rPr>
                <w:sz w:val="20"/>
                <w:szCs w:val="20"/>
              </w:rPr>
            </w:pPr>
            <w:r w:rsidRPr="006A1DC7">
              <w:rPr>
                <w:sz w:val="20"/>
                <w:szCs w:val="20"/>
              </w:rPr>
              <w:t>Hypertensive disorder of pregnancy and IUGR</w:t>
            </w:r>
          </w:p>
        </w:tc>
        <w:tc>
          <w:tcPr>
            <w:tcW w:w="1440" w:type="dxa"/>
            <w:shd w:val="clear" w:color="auto" w:fill="FFFFFF" w:themeFill="background1"/>
          </w:tcPr>
          <w:p w14:paraId="7CFAEB4A" w14:textId="77777777" w:rsidR="00CF23E8" w:rsidRPr="006A1DC7" w:rsidRDefault="006C7054" w:rsidP="003F5BA4">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BBH</w:t>
            </w:r>
          </w:p>
        </w:tc>
        <w:tc>
          <w:tcPr>
            <w:tcW w:w="2250" w:type="dxa"/>
            <w:shd w:val="clear" w:color="auto" w:fill="FFFFFF" w:themeFill="background1"/>
          </w:tcPr>
          <w:p w14:paraId="412172F0" w14:textId="77777777" w:rsidR="00CF23E8" w:rsidRPr="00DC5557" w:rsidRDefault="00DC5557" w:rsidP="00CF23E8">
            <w:pPr>
              <w:pStyle w:val="TableParagraph"/>
              <w:spacing w:before="1"/>
              <w:cnfStyle w:val="000000100000" w:firstRow="0" w:lastRow="0" w:firstColumn="0" w:lastColumn="0" w:oddVBand="0" w:evenVBand="0" w:oddHBand="1" w:evenHBand="0" w:firstRowFirstColumn="0" w:firstRowLastColumn="0" w:lastRowFirstColumn="0" w:lastRowLastColumn="0"/>
              <w:rPr>
                <w:rFonts w:ascii="Calibri"/>
                <w:sz w:val="20"/>
                <w:szCs w:val="20"/>
              </w:rPr>
            </w:pPr>
            <w:r w:rsidRPr="00DC5557">
              <w:rPr>
                <w:rFonts w:ascii="Calibri"/>
                <w:sz w:val="20"/>
                <w:szCs w:val="20"/>
              </w:rPr>
              <w:t xml:space="preserve">Dr.Hina </w:t>
            </w:r>
            <w:r w:rsidRPr="00DC5557">
              <w:rPr>
                <w:rFonts w:ascii="Calibri"/>
                <w:spacing w:val="-5"/>
                <w:sz w:val="20"/>
                <w:szCs w:val="20"/>
              </w:rPr>
              <w:t>Gul</w:t>
            </w:r>
          </w:p>
        </w:tc>
      </w:tr>
      <w:tr w:rsidR="00CF23E8" w:rsidRPr="00DC5557" w14:paraId="307BEC8E" w14:textId="77777777" w:rsidTr="0099776B">
        <w:trPr>
          <w:trHeight w:val="350"/>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14:paraId="1E28029D" w14:textId="77777777" w:rsidR="00CF23E8" w:rsidRPr="006A1DC7" w:rsidRDefault="00CF23E8" w:rsidP="00A207BE">
            <w:pPr>
              <w:pStyle w:val="ListParagraph"/>
              <w:numPr>
                <w:ilvl w:val="0"/>
                <w:numId w:val="1"/>
              </w:numPr>
              <w:ind w:right="-105"/>
              <w:contextualSpacing/>
              <w:rPr>
                <w:rFonts w:eastAsia="Calibri"/>
                <w:b w:val="0"/>
                <w:bCs w:val="0"/>
                <w:sz w:val="20"/>
                <w:szCs w:val="20"/>
              </w:rPr>
            </w:pPr>
          </w:p>
        </w:tc>
        <w:tc>
          <w:tcPr>
            <w:tcW w:w="5388" w:type="dxa"/>
            <w:gridSpan w:val="2"/>
            <w:shd w:val="clear" w:color="auto" w:fill="FFFFFF" w:themeFill="background1"/>
          </w:tcPr>
          <w:p w14:paraId="7FF8FB67" w14:textId="77777777" w:rsidR="00CF23E8" w:rsidRPr="006A1DC7" w:rsidRDefault="00CF23E8" w:rsidP="003F5BA4">
            <w:pP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6A1DC7">
              <w:rPr>
                <w:sz w:val="20"/>
                <w:szCs w:val="20"/>
              </w:rPr>
              <w:t xml:space="preserve">Multiple pregnancy </w:t>
            </w:r>
          </w:p>
        </w:tc>
        <w:tc>
          <w:tcPr>
            <w:tcW w:w="1440" w:type="dxa"/>
            <w:shd w:val="clear" w:color="auto" w:fill="FFFFFF" w:themeFill="background1"/>
          </w:tcPr>
          <w:p w14:paraId="0DD18B5E" w14:textId="77777777" w:rsidR="00CF23E8" w:rsidRPr="006A1DC7" w:rsidRDefault="0099776B" w:rsidP="003F5BA4">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RTH</w:t>
            </w:r>
          </w:p>
        </w:tc>
        <w:tc>
          <w:tcPr>
            <w:tcW w:w="2250" w:type="dxa"/>
            <w:shd w:val="clear" w:color="auto" w:fill="FFFFFF" w:themeFill="background1"/>
          </w:tcPr>
          <w:p w14:paraId="3ADC4CD2" w14:textId="77777777" w:rsidR="00CF23E8" w:rsidRPr="00DC5557" w:rsidRDefault="00F32FA6" w:rsidP="00CF23E8">
            <w:pPr>
              <w:pStyle w:val="TableParagraph"/>
              <w:spacing w:line="287" w:lineRule="exact"/>
              <w:cnfStyle w:val="000000000000" w:firstRow="0" w:lastRow="0" w:firstColumn="0" w:lastColumn="0" w:oddVBand="0" w:evenVBand="0" w:oddHBand="0" w:evenHBand="0" w:firstRowFirstColumn="0" w:firstRowLastColumn="0" w:lastRowFirstColumn="0" w:lastRowLastColumn="0"/>
              <w:rPr>
                <w:rFonts w:ascii="Calibri"/>
                <w:sz w:val="20"/>
                <w:szCs w:val="20"/>
              </w:rPr>
            </w:pPr>
            <w:r>
              <w:rPr>
                <w:bCs/>
                <w:sz w:val="20"/>
                <w:szCs w:val="20"/>
              </w:rPr>
              <w:t>Dr. Shama Bashir</w:t>
            </w:r>
          </w:p>
        </w:tc>
      </w:tr>
      <w:tr w:rsidR="00CF23E8" w:rsidRPr="00DC5557" w14:paraId="0E022886" w14:textId="77777777" w:rsidTr="0099776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14:paraId="1D2EDC61" w14:textId="77777777" w:rsidR="00CF23E8" w:rsidRPr="006A1DC7" w:rsidRDefault="00CF23E8" w:rsidP="00A207BE">
            <w:pPr>
              <w:pStyle w:val="ListParagraph"/>
              <w:numPr>
                <w:ilvl w:val="0"/>
                <w:numId w:val="1"/>
              </w:numPr>
              <w:ind w:right="-105"/>
              <w:contextualSpacing/>
              <w:rPr>
                <w:rFonts w:eastAsia="Calibri"/>
                <w:b w:val="0"/>
                <w:bCs w:val="0"/>
                <w:sz w:val="20"/>
                <w:szCs w:val="20"/>
              </w:rPr>
            </w:pPr>
          </w:p>
        </w:tc>
        <w:tc>
          <w:tcPr>
            <w:tcW w:w="5388" w:type="dxa"/>
            <w:gridSpan w:val="2"/>
            <w:shd w:val="clear" w:color="auto" w:fill="FFFFFF" w:themeFill="background1"/>
          </w:tcPr>
          <w:p w14:paraId="29C93215" w14:textId="77777777" w:rsidR="00CF23E8" w:rsidRPr="006A1DC7" w:rsidRDefault="00CF23E8" w:rsidP="003F5BA4">
            <w:pP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6A1DC7">
              <w:rPr>
                <w:sz w:val="20"/>
                <w:szCs w:val="20"/>
              </w:rPr>
              <w:t xml:space="preserve"> Preterm labour and PPROM</w:t>
            </w:r>
          </w:p>
        </w:tc>
        <w:tc>
          <w:tcPr>
            <w:tcW w:w="1440" w:type="dxa"/>
            <w:shd w:val="clear" w:color="auto" w:fill="FFFFFF" w:themeFill="background1"/>
          </w:tcPr>
          <w:p w14:paraId="269315FD" w14:textId="77777777" w:rsidR="00CF23E8" w:rsidRPr="006A1DC7" w:rsidRDefault="006C7054" w:rsidP="003F5BA4">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BBH</w:t>
            </w:r>
          </w:p>
        </w:tc>
        <w:tc>
          <w:tcPr>
            <w:tcW w:w="2250" w:type="dxa"/>
            <w:shd w:val="clear" w:color="auto" w:fill="FFFFFF" w:themeFill="background1"/>
          </w:tcPr>
          <w:p w14:paraId="73BF53E3" w14:textId="77777777" w:rsidR="00CF23E8" w:rsidRPr="00DC5557" w:rsidRDefault="00DC5557" w:rsidP="00CF23E8">
            <w:pPr>
              <w:pStyle w:val="TableParagraph"/>
              <w:spacing w:line="289" w:lineRule="exact"/>
              <w:cnfStyle w:val="000000100000" w:firstRow="0" w:lastRow="0" w:firstColumn="0" w:lastColumn="0" w:oddVBand="0" w:evenVBand="0" w:oddHBand="1" w:evenHBand="0" w:firstRowFirstColumn="0" w:firstRowLastColumn="0" w:lastRowFirstColumn="0" w:lastRowLastColumn="0"/>
              <w:rPr>
                <w:rFonts w:ascii="Calibri"/>
                <w:sz w:val="20"/>
                <w:szCs w:val="20"/>
              </w:rPr>
            </w:pPr>
            <w:r w:rsidRPr="00DC5557">
              <w:rPr>
                <w:rFonts w:ascii="Calibri"/>
                <w:sz w:val="20"/>
                <w:szCs w:val="20"/>
              </w:rPr>
              <w:t xml:space="preserve">Dr.Humaira </w:t>
            </w:r>
            <w:r w:rsidRPr="00DC5557">
              <w:rPr>
                <w:rFonts w:ascii="Calibri"/>
                <w:spacing w:val="-2"/>
                <w:sz w:val="20"/>
                <w:szCs w:val="20"/>
              </w:rPr>
              <w:t>Masood</w:t>
            </w:r>
          </w:p>
        </w:tc>
      </w:tr>
      <w:tr w:rsidR="00CF23E8" w:rsidRPr="00DC5557" w14:paraId="2C83D39D" w14:textId="77777777" w:rsidTr="0099776B">
        <w:trPr>
          <w:trHeight w:val="440"/>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14:paraId="03D9564E" w14:textId="77777777" w:rsidR="00CF23E8" w:rsidRPr="006A1DC7" w:rsidRDefault="00CF23E8" w:rsidP="00A207BE">
            <w:pPr>
              <w:pStyle w:val="ListParagraph"/>
              <w:numPr>
                <w:ilvl w:val="0"/>
                <w:numId w:val="1"/>
              </w:numPr>
              <w:ind w:right="-385" w:hanging="337"/>
              <w:contextualSpacing/>
              <w:rPr>
                <w:rFonts w:eastAsia="Calibri"/>
                <w:b w:val="0"/>
                <w:bCs w:val="0"/>
                <w:sz w:val="20"/>
                <w:szCs w:val="20"/>
              </w:rPr>
            </w:pPr>
          </w:p>
        </w:tc>
        <w:tc>
          <w:tcPr>
            <w:tcW w:w="5388" w:type="dxa"/>
            <w:gridSpan w:val="2"/>
            <w:shd w:val="clear" w:color="auto" w:fill="FFFFFF" w:themeFill="background1"/>
          </w:tcPr>
          <w:p w14:paraId="43D09599" w14:textId="77777777" w:rsidR="00CF23E8" w:rsidRPr="006A1DC7" w:rsidRDefault="00CF23E8" w:rsidP="00CF23E8">
            <w:pPr>
              <w:ind w:hanging="630"/>
              <w:cnfStyle w:val="000000000000" w:firstRow="0" w:lastRow="0" w:firstColumn="0" w:lastColumn="0" w:oddVBand="0" w:evenVBand="0" w:oddHBand="0" w:evenHBand="0" w:firstRowFirstColumn="0" w:firstRowLastColumn="0" w:lastRowFirstColumn="0" w:lastRowLastColumn="0"/>
              <w:rPr>
                <w:rFonts w:eastAsia="Calibri"/>
                <w:sz w:val="20"/>
                <w:szCs w:val="20"/>
              </w:rPr>
            </w:pPr>
            <w:r>
              <w:rPr>
                <w:sz w:val="20"/>
                <w:szCs w:val="20"/>
              </w:rPr>
              <w:t xml:space="preserve">             </w:t>
            </w:r>
            <w:r w:rsidRPr="006A1DC7">
              <w:rPr>
                <w:sz w:val="20"/>
                <w:szCs w:val="20"/>
              </w:rPr>
              <w:t>Antepartum haemorrhage</w:t>
            </w:r>
          </w:p>
        </w:tc>
        <w:tc>
          <w:tcPr>
            <w:tcW w:w="1440" w:type="dxa"/>
            <w:shd w:val="clear" w:color="auto" w:fill="FFFFFF" w:themeFill="background1"/>
          </w:tcPr>
          <w:p w14:paraId="3407EF51" w14:textId="77777777" w:rsidR="00CF23E8" w:rsidRPr="006A1DC7" w:rsidRDefault="0099776B" w:rsidP="003F5BA4">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RTH</w:t>
            </w:r>
          </w:p>
        </w:tc>
        <w:tc>
          <w:tcPr>
            <w:tcW w:w="2250" w:type="dxa"/>
            <w:shd w:val="clear" w:color="auto" w:fill="FFFFFF" w:themeFill="background1"/>
          </w:tcPr>
          <w:p w14:paraId="2F74BD02" w14:textId="77777777" w:rsidR="00CF23E8" w:rsidRPr="00F32FA6" w:rsidRDefault="00F32FA6" w:rsidP="00CF23E8">
            <w:pPr>
              <w:pStyle w:val="TableParagraph"/>
              <w:spacing w:before="1"/>
              <w:cnfStyle w:val="000000000000" w:firstRow="0" w:lastRow="0" w:firstColumn="0" w:lastColumn="0" w:oddVBand="0" w:evenVBand="0" w:oddHBand="0" w:evenHBand="0" w:firstRowFirstColumn="0" w:firstRowLastColumn="0" w:lastRowFirstColumn="0" w:lastRowLastColumn="0"/>
              <w:rPr>
                <w:rFonts w:ascii="Calibri"/>
                <w:sz w:val="20"/>
                <w:szCs w:val="20"/>
              </w:rPr>
            </w:pPr>
            <w:r w:rsidRPr="00F32FA6">
              <w:rPr>
                <w:sz w:val="20"/>
                <w:szCs w:val="20"/>
              </w:rPr>
              <w:t>Dr. Naila Nazir Abbasi</w:t>
            </w:r>
          </w:p>
        </w:tc>
      </w:tr>
      <w:tr w:rsidR="00CF23E8" w:rsidRPr="00DC5557" w14:paraId="0AF1B732" w14:textId="77777777" w:rsidTr="0099776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14:paraId="5859F85D" w14:textId="77777777" w:rsidR="00CF23E8" w:rsidRPr="006A1DC7" w:rsidRDefault="00CF23E8" w:rsidP="00A207BE">
            <w:pPr>
              <w:pStyle w:val="ListParagraph"/>
              <w:numPr>
                <w:ilvl w:val="0"/>
                <w:numId w:val="1"/>
              </w:numPr>
              <w:ind w:right="-105"/>
              <w:contextualSpacing/>
              <w:rPr>
                <w:rFonts w:eastAsia="Calibri"/>
                <w:b w:val="0"/>
                <w:bCs w:val="0"/>
                <w:sz w:val="20"/>
                <w:szCs w:val="20"/>
              </w:rPr>
            </w:pPr>
          </w:p>
        </w:tc>
        <w:tc>
          <w:tcPr>
            <w:tcW w:w="5388" w:type="dxa"/>
            <w:gridSpan w:val="2"/>
            <w:shd w:val="clear" w:color="auto" w:fill="FFFFFF" w:themeFill="background1"/>
          </w:tcPr>
          <w:p w14:paraId="0E99E8D2" w14:textId="77777777" w:rsidR="00CF23E8" w:rsidRPr="006A1DC7" w:rsidRDefault="00CF23E8" w:rsidP="00F404F9">
            <w:pPr>
              <w:cnfStyle w:val="000000100000" w:firstRow="0" w:lastRow="0" w:firstColumn="0" w:lastColumn="0" w:oddVBand="0" w:evenVBand="0" w:oddHBand="1" w:evenHBand="0" w:firstRowFirstColumn="0" w:firstRowLastColumn="0" w:lastRowFirstColumn="0" w:lastRowLastColumn="0"/>
              <w:rPr>
                <w:sz w:val="20"/>
                <w:szCs w:val="20"/>
              </w:rPr>
            </w:pPr>
            <w:r w:rsidRPr="006A1DC7">
              <w:rPr>
                <w:sz w:val="20"/>
                <w:szCs w:val="20"/>
              </w:rPr>
              <w:t>Malpresentation</w:t>
            </w:r>
          </w:p>
        </w:tc>
        <w:tc>
          <w:tcPr>
            <w:tcW w:w="1440" w:type="dxa"/>
            <w:shd w:val="clear" w:color="auto" w:fill="FFFFFF" w:themeFill="background1"/>
          </w:tcPr>
          <w:p w14:paraId="41857C62" w14:textId="77777777" w:rsidR="00CF23E8" w:rsidRPr="006A1DC7" w:rsidRDefault="006C7054" w:rsidP="003F5BA4">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BBH</w:t>
            </w:r>
          </w:p>
        </w:tc>
        <w:tc>
          <w:tcPr>
            <w:tcW w:w="2250" w:type="dxa"/>
            <w:shd w:val="clear" w:color="auto" w:fill="FFFFFF" w:themeFill="background1"/>
          </w:tcPr>
          <w:p w14:paraId="39018901" w14:textId="77777777" w:rsidR="00CF23E8" w:rsidRPr="00DC5557" w:rsidRDefault="00DC5557" w:rsidP="00CF23E8">
            <w:pPr>
              <w:pStyle w:val="TableParagraph"/>
              <w:spacing w:line="287" w:lineRule="exact"/>
              <w:cnfStyle w:val="000000100000" w:firstRow="0" w:lastRow="0" w:firstColumn="0" w:lastColumn="0" w:oddVBand="0" w:evenVBand="0" w:oddHBand="1" w:evenHBand="0" w:firstRowFirstColumn="0" w:firstRowLastColumn="0" w:lastRowFirstColumn="0" w:lastRowLastColumn="0"/>
              <w:rPr>
                <w:rFonts w:ascii="Calibri"/>
                <w:sz w:val="20"/>
                <w:szCs w:val="20"/>
              </w:rPr>
            </w:pPr>
            <w:r w:rsidRPr="00DC5557">
              <w:rPr>
                <w:rFonts w:ascii="Calibri"/>
                <w:sz w:val="20"/>
                <w:szCs w:val="20"/>
              </w:rPr>
              <w:t>Dr. Asma</w:t>
            </w:r>
            <w:r>
              <w:rPr>
                <w:rFonts w:ascii="Calibri"/>
                <w:sz w:val="20"/>
                <w:szCs w:val="20"/>
              </w:rPr>
              <w:t xml:space="preserve"> </w:t>
            </w:r>
            <w:r w:rsidRPr="00DC5557">
              <w:rPr>
                <w:rFonts w:ascii="Calibri"/>
                <w:spacing w:val="-4"/>
                <w:sz w:val="20"/>
                <w:szCs w:val="20"/>
              </w:rPr>
              <w:t>Khan</w:t>
            </w:r>
          </w:p>
        </w:tc>
      </w:tr>
      <w:tr w:rsidR="00CF23E8" w:rsidRPr="00DC5557" w14:paraId="4333AA6C" w14:textId="77777777" w:rsidTr="0099776B">
        <w:trPr>
          <w:trHeight w:val="350"/>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14:paraId="760DA5BE" w14:textId="77777777" w:rsidR="00CF23E8" w:rsidRPr="006A1DC7" w:rsidRDefault="00CF23E8" w:rsidP="00A207BE">
            <w:pPr>
              <w:pStyle w:val="ListParagraph"/>
              <w:numPr>
                <w:ilvl w:val="0"/>
                <w:numId w:val="1"/>
              </w:numPr>
              <w:ind w:right="-105"/>
              <w:contextualSpacing/>
              <w:rPr>
                <w:rFonts w:eastAsia="Calibri"/>
                <w:b w:val="0"/>
                <w:bCs w:val="0"/>
                <w:sz w:val="20"/>
                <w:szCs w:val="20"/>
              </w:rPr>
            </w:pPr>
          </w:p>
        </w:tc>
        <w:tc>
          <w:tcPr>
            <w:tcW w:w="5388" w:type="dxa"/>
            <w:gridSpan w:val="2"/>
            <w:shd w:val="clear" w:color="auto" w:fill="FFFFFF" w:themeFill="background1"/>
          </w:tcPr>
          <w:p w14:paraId="049C6D27" w14:textId="77777777" w:rsidR="00CF23E8" w:rsidRPr="006A1DC7" w:rsidRDefault="00CF23E8" w:rsidP="003F5BA4">
            <w:pPr>
              <w:shd w:val="clear" w:color="auto" w:fill="FFFFFF"/>
              <w:contextualSpacing/>
              <w:cnfStyle w:val="000000000000" w:firstRow="0" w:lastRow="0" w:firstColumn="0" w:lastColumn="0" w:oddVBand="0" w:evenVBand="0" w:oddHBand="0" w:evenHBand="0" w:firstRowFirstColumn="0" w:firstRowLastColumn="0" w:lastRowFirstColumn="0" w:lastRowLastColumn="0"/>
              <w:rPr>
                <w:sz w:val="20"/>
                <w:szCs w:val="20"/>
              </w:rPr>
            </w:pPr>
            <w:r w:rsidRPr="006A1DC7">
              <w:rPr>
                <w:sz w:val="20"/>
                <w:szCs w:val="20"/>
              </w:rPr>
              <w:t>Normal and abnormal labour</w:t>
            </w:r>
          </w:p>
        </w:tc>
        <w:tc>
          <w:tcPr>
            <w:tcW w:w="1440" w:type="dxa"/>
            <w:shd w:val="clear" w:color="auto" w:fill="FFFFFF" w:themeFill="background1"/>
          </w:tcPr>
          <w:p w14:paraId="00141FDA" w14:textId="77777777" w:rsidR="00CF23E8" w:rsidRPr="006A1DC7" w:rsidRDefault="0099776B" w:rsidP="003F5BA4">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RTH</w:t>
            </w:r>
          </w:p>
        </w:tc>
        <w:tc>
          <w:tcPr>
            <w:tcW w:w="2250" w:type="dxa"/>
            <w:shd w:val="clear" w:color="auto" w:fill="FFFFFF" w:themeFill="background1"/>
          </w:tcPr>
          <w:p w14:paraId="1F16A7E4" w14:textId="77777777" w:rsidR="00CF23E8" w:rsidRPr="00DC5557" w:rsidRDefault="00F32FA6" w:rsidP="00CF23E8">
            <w:pPr>
              <w:pStyle w:val="TableParagraph"/>
              <w:spacing w:before="1"/>
              <w:cnfStyle w:val="000000000000" w:firstRow="0" w:lastRow="0" w:firstColumn="0" w:lastColumn="0" w:oddVBand="0" w:evenVBand="0" w:oddHBand="0" w:evenHBand="0" w:firstRowFirstColumn="0" w:firstRowLastColumn="0" w:lastRowFirstColumn="0" w:lastRowLastColumn="0"/>
              <w:rPr>
                <w:rFonts w:ascii="Calibri"/>
                <w:sz w:val="20"/>
                <w:szCs w:val="20"/>
              </w:rPr>
            </w:pPr>
            <w:r>
              <w:rPr>
                <w:bCs/>
                <w:sz w:val="20"/>
                <w:szCs w:val="20"/>
              </w:rPr>
              <w:t>Dr. Shahla Manzoor</w:t>
            </w:r>
          </w:p>
        </w:tc>
      </w:tr>
      <w:tr w:rsidR="00B5709D" w:rsidRPr="00DC5557" w14:paraId="44D3FC05" w14:textId="77777777" w:rsidTr="0099776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14:paraId="301DDB7C" w14:textId="77777777" w:rsidR="00B5709D" w:rsidRPr="006A1DC7" w:rsidRDefault="00B5709D" w:rsidP="00A207BE">
            <w:pPr>
              <w:pStyle w:val="ListParagraph"/>
              <w:numPr>
                <w:ilvl w:val="0"/>
                <w:numId w:val="1"/>
              </w:numPr>
              <w:ind w:right="-105"/>
              <w:contextualSpacing/>
              <w:rPr>
                <w:rFonts w:eastAsia="Calibri"/>
                <w:b w:val="0"/>
                <w:bCs w:val="0"/>
                <w:sz w:val="20"/>
                <w:szCs w:val="20"/>
              </w:rPr>
            </w:pPr>
          </w:p>
        </w:tc>
        <w:tc>
          <w:tcPr>
            <w:tcW w:w="5388" w:type="dxa"/>
            <w:gridSpan w:val="2"/>
            <w:shd w:val="clear" w:color="auto" w:fill="FFFFFF" w:themeFill="background1"/>
          </w:tcPr>
          <w:p w14:paraId="0479ED41" w14:textId="77777777" w:rsidR="00B5709D" w:rsidRPr="006A1DC7" w:rsidRDefault="00B5709D" w:rsidP="003F5BA4">
            <w:pPr>
              <w:shd w:val="clear" w:color="auto" w:fill="FFFFFF"/>
              <w:contextualSpacing/>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Operative Delivery </w:t>
            </w:r>
          </w:p>
        </w:tc>
        <w:tc>
          <w:tcPr>
            <w:tcW w:w="1440" w:type="dxa"/>
            <w:shd w:val="clear" w:color="auto" w:fill="FFFFFF" w:themeFill="background1"/>
          </w:tcPr>
          <w:p w14:paraId="548F9BD9" w14:textId="77777777" w:rsidR="00B5709D" w:rsidRPr="006A1DC7" w:rsidRDefault="00B5709D" w:rsidP="003F5BA4">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BBH</w:t>
            </w:r>
          </w:p>
        </w:tc>
        <w:tc>
          <w:tcPr>
            <w:tcW w:w="2250" w:type="dxa"/>
            <w:shd w:val="clear" w:color="auto" w:fill="FFFFFF" w:themeFill="background1"/>
          </w:tcPr>
          <w:p w14:paraId="245AA761" w14:textId="77777777" w:rsidR="00B5709D" w:rsidRPr="00DC5557" w:rsidRDefault="00B5709D" w:rsidP="00CF23E8">
            <w:pPr>
              <w:pStyle w:val="TableParagraph"/>
              <w:spacing w:before="1"/>
              <w:cnfStyle w:val="000000100000" w:firstRow="0" w:lastRow="0" w:firstColumn="0" w:lastColumn="0" w:oddVBand="0" w:evenVBand="0" w:oddHBand="1" w:evenHBand="0" w:firstRowFirstColumn="0" w:firstRowLastColumn="0" w:lastRowFirstColumn="0" w:lastRowLastColumn="0"/>
              <w:rPr>
                <w:rFonts w:ascii="Calibri"/>
                <w:sz w:val="20"/>
                <w:szCs w:val="20"/>
              </w:rPr>
            </w:pPr>
            <w:r>
              <w:rPr>
                <w:rFonts w:ascii="Calibri"/>
                <w:sz w:val="20"/>
                <w:szCs w:val="20"/>
              </w:rPr>
              <w:t xml:space="preserve">Dr.Sadia Khan </w:t>
            </w:r>
          </w:p>
        </w:tc>
      </w:tr>
      <w:tr w:rsidR="00CF23E8" w:rsidRPr="00DC5557" w14:paraId="4D56B111" w14:textId="77777777" w:rsidTr="0099776B">
        <w:trPr>
          <w:trHeight w:val="350"/>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14:paraId="1378261C" w14:textId="77777777" w:rsidR="00CF23E8" w:rsidRPr="006A1DC7" w:rsidRDefault="00CF23E8" w:rsidP="00A207BE">
            <w:pPr>
              <w:pStyle w:val="ListParagraph"/>
              <w:numPr>
                <w:ilvl w:val="0"/>
                <w:numId w:val="1"/>
              </w:numPr>
              <w:ind w:right="-105"/>
              <w:contextualSpacing/>
              <w:rPr>
                <w:rFonts w:eastAsia="Calibri"/>
                <w:b w:val="0"/>
                <w:bCs w:val="0"/>
                <w:sz w:val="20"/>
                <w:szCs w:val="20"/>
              </w:rPr>
            </w:pPr>
          </w:p>
        </w:tc>
        <w:tc>
          <w:tcPr>
            <w:tcW w:w="5388" w:type="dxa"/>
            <w:gridSpan w:val="2"/>
            <w:shd w:val="clear" w:color="auto" w:fill="FFFFFF" w:themeFill="background1"/>
          </w:tcPr>
          <w:p w14:paraId="035AAEEE" w14:textId="77777777" w:rsidR="00CF23E8" w:rsidRPr="006A1DC7" w:rsidRDefault="00CF23E8" w:rsidP="003F5BA4">
            <w:pPr>
              <w:shd w:val="clear" w:color="auto" w:fill="FFFFFF"/>
              <w:contextualSpacing/>
              <w:cnfStyle w:val="000000000000" w:firstRow="0" w:lastRow="0" w:firstColumn="0" w:lastColumn="0" w:oddVBand="0" w:evenVBand="0" w:oddHBand="0" w:evenHBand="0" w:firstRowFirstColumn="0" w:firstRowLastColumn="0" w:lastRowFirstColumn="0" w:lastRowLastColumn="0"/>
              <w:rPr>
                <w:sz w:val="20"/>
                <w:szCs w:val="20"/>
              </w:rPr>
            </w:pPr>
            <w:r w:rsidRPr="006A1DC7">
              <w:rPr>
                <w:sz w:val="20"/>
                <w:szCs w:val="20"/>
              </w:rPr>
              <w:t xml:space="preserve"> Puerperium</w:t>
            </w:r>
          </w:p>
        </w:tc>
        <w:tc>
          <w:tcPr>
            <w:tcW w:w="1440" w:type="dxa"/>
            <w:shd w:val="clear" w:color="auto" w:fill="FFFFFF" w:themeFill="background1"/>
          </w:tcPr>
          <w:p w14:paraId="48F5A120" w14:textId="77777777" w:rsidR="00CF23E8" w:rsidRPr="006A1DC7" w:rsidRDefault="0099776B" w:rsidP="003F5BA4">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RTH</w:t>
            </w:r>
          </w:p>
        </w:tc>
        <w:tc>
          <w:tcPr>
            <w:tcW w:w="2250" w:type="dxa"/>
            <w:shd w:val="clear" w:color="auto" w:fill="FFFFFF" w:themeFill="background1"/>
          </w:tcPr>
          <w:p w14:paraId="1233191A" w14:textId="77777777" w:rsidR="00CF23E8" w:rsidRPr="00DC5557" w:rsidRDefault="00F32FA6" w:rsidP="00CF23E8">
            <w:pPr>
              <w:pStyle w:val="TableParagraph"/>
              <w:spacing w:before="1"/>
              <w:cnfStyle w:val="000000000000" w:firstRow="0" w:lastRow="0" w:firstColumn="0" w:lastColumn="0" w:oddVBand="0" w:evenVBand="0" w:oddHBand="0" w:evenHBand="0" w:firstRowFirstColumn="0" w:firstRowLastColumn="0" w:lastRowFirstColumn="0" w:lastRowLastColumn="0"/>
              <w:rPr>
                <w:rFonts w:ascii="Calibri"/>
                <w:sz w:val="20"/>
                <w:szCs w:val="20"/>
              </w:rPr>
            </w:pPr>
            <w:r>
              <w:rPr>
                <w:bCs/>
                <w:sz w:val="20"/>
                <w:szCs w:val="20"/>
              </w:rPr>
              <w:t>Dr. Aqsa Ikram ul haq</w:t>
            </w:r>
          </w:p>
        </w:tc>
      </w:tr>
      <w:tr w:rsidR="00CF23E8" w:rsidRPr="00DC5557" w14:paraId="21834290" w14:textId="77777777" w:rsidTr="0099776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14:paraId="11D3C2FA" w14:textId="77777777" w:rsidR="00CF23E8" w:rsidRPr="006A1DC7" w:rsidRDefault="00CF23E8" w:rsidP="00A207BE">
            <w:pPr>
              <w:pStyle w:val="ListParagraph"/>
              <w:numPr>
                <w:ilvl w:val="0"/>
                <w:numId w:val="1"/>
              </w:numPr>
              <w:ind w:right="-105"/>
              <w:contextualSpacing/>
              <w:rPr>
                <w:rFonts w:eastAsia="Calibri"/>
                <w:b w:val="0"/>
                <w:bCs w:val="0"/>
                <w:sz w:val="20"/>
                <w:szCs w:val="20"/>
              </w:rPr>
            </w:pPr>
          </w:p>
        </w:tc>
        <w:tc>
          <w:tcPr>
            <w:tcW w:w="5388" w:type="dxa"/>
            <w:gridSpan w:val="2"/>
            <w:shd w:val="clear" w:color="auto" w:fill="FFFFFF" w:themeFill="background1"/>
          </w:tcPr>
          <w:p w14:paraId="03EBB695" w14:textId="77777777" w:rsidR="00CF23E8" w:rsidRPr="006A1DC7" w:rsidRDefault="00CF23E8" w:rsidP="003F5BA4">
            <w:pPr>
              <w:shd w:val="clear" w:color="auto" w:fill="FFFFFF"/>
              <w:contextualSpacing/>
              <w:cnfStyle w:val="000000100000" w:firstRow="0" w:lastRow="0" w:firstColumn="0" w:lastColumn="0" w:oddVBand="0" w:evenVBand="0" w:oddHBand="1" w:evenHBand="0" w:firstRowFirstColumn="0" w:firstRowLastColumn="0" w:lastRowFirstColumn="0" w:lastRowLastColumn="0"/>
              <w:rPr>
                <w:sz w:val="20"/>
                <w:szCs w:val="20"/>
              </w:rPr>
            </w:pPr>
            <w:r w:rsidRPr="006A1DC7">
              <w:rPr>
                <w:sz w:val="20"/>
                <w:szCs w:val="20"/>
              </w:rPr>
              <w:t>Postpartum haemorrhage</w:t>
            </w:r>
          </w:p>
        </w:tc>
        <w:tc>
          <w:tcPr>
            <w:tcW w:w="1440" w:type="dxa"/>
            <w:shd w:val="clear" w:color="auto" w:fill="FFFFFF" w:themeFill="background1"/>
          </w:tcPr>
          <w:p w14:paraId="04C829BB" w14:textId="77777777" w:rsidR="00CF23E8" w:rsidRPr="006A1DC7" w:rsidRDefault="006C7054" w:rsidP="003F5BA4">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BBH</w:t>
            </w:r>
          </w:p>
        </w:tc>
        <w:tc>
          <w:tcPr>
            <w:tcW w:w="2250" w:type="dxa"/>
            <w:shd w:val="clear" w:color="auto" w:fill="FFFFFF" w:themeFill="background1"/>
          </w:tcPr>
          <w:p w14:paraId="0DF595DF" w14:textId="77777777" w:rsidR="00CF23E8" w:rsidRPr="00DC5557" w:rsidRDefault="00DC5557" w:rsidP="00CF23E8">
            <w:pPr>
              <w:pStyle w:val="TableParagraph"/>
              <w:spacing w:line="287" w:lineRule="exact"/>
              <w:cnfStyle w:val="000000100000" w:firstRow="0" w:lastRow="0" w:firstColumn="0" w:lastColumn="0" w:oddVBand="0" w:evenVBand="0" w:oddHBand="1" w:evenHBand="0" w:firstRowFirstColumn="0" w:firstRowLastColumn="0" w:lastRowFirstColumn="0" w:lastRowLastColumn="0"/>
              <w:rPr>
                <w:rFonts w:ascii="Calibri"/>
                <w:sz w:val="20"/>
                <w:szCs w:val="20"/>
              </w:rPr>
            </w:pPr>
            <w:r w:rsidRPr="00DC5557">
              <w:rPr>
                <w:rFonts w:ascii="Calibri"/>
                <w:sz w:val="20"/>
                <w:szCs w:val="20"/>
              </w:rPr>
              <w:t xml:space="preserve">Dr.Ismat </w:t>
            </w:r>
            <w:r w:rsidRPr="00DC5557">
              <w:rPr>
                <w:rFonts w:ascii="Calibri"/>
                <w:spacing w:val="-2"/>
                <w:sz w:val="20"/>
                <w:szCs w:val="20"/>
              </w:rPr>
              <w:t>Batool</w:t>
            </w:r>
          </w:p>
        </w:tc>
      </w:tr>
      <w:tr w:rsidR="00CF23E8" w:rsidRPr="00DC5557" w14:paraId="637D91C9" w14:textId="77777777" w:rsidTr="0099776B">
        <w:trPr>
          <w:trHeight w:val="350"/>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14:paraId="439D4AC8" w14:textId="77777777" w:rsidR="00CF23E8" w:rsidRPr="006A1DC7" w:rsidRDefault="00CF23E8" w:rsidP="00A207BE">
            <w:pPr>
              <w:pStyle w:val="ListParagraph"/>
              <w:numPr>
                <w:ilvl w:val="0"/>
                <w:numId w:val="1"/>
              </w:numPr>
              <w:ind w:right="-105"/>
              <w:contextualSpacing/>
              <w:rPr>
                <w:rFonts w:eastAsia="Calibri"/>
                <w:b w:val="0"/>
                <w:bCs w:val="0"/>
                <w:sz w:val="20"/>
                <w:szCs w:val="20"/>
              </w:rPr>
            </w:pPr>
          </w:p>
        </w:tc>
        <w:tc>
          <w:tcPr>
            <w:tcW w:w="5388" w:type="dxa"/>
            <w:gridSpan w:val="2"/>
            <w:shd w:val="clear" w:color="auto" w:fill="FFFFFF" w:themeFill="background1"/>
          </w:tcPr>
          <w:p w14:paraId="044AA48A" w14:textId="77777777" w:rsidR="00CF23E8" w:rsidRPr="006A1DC7" w:rsidRDefault="00CF23E8" w:rsidP="003F5BA4">
            <w:pPr>
              <w:cnfStyle w:val="000000000000" w:firstRow="0" w:lastRow="0" w:firstColumn="0" w:lastColumn="0" w:oddVBand="0" w:evenVBand="0" w:oddHBand="0" w:evenHBand="0" w:firstRowFirstColumn="0" w:firstRowLastColumn="0" w:lastRowFirstColumn="0" w:lastRowLastColumn="0"/>
              <w:rPr>
                <w:sz w:val="20"/>
                <w:szCs w:val="20"/>
              </w:rPr>
            </w:pPr>
            <w:r w:rsidRPr="006A1DC7">
              <w:rPr>
                <w:sz w:val="20"/>
                <w:szCs w:val="20"/>
              </w:rPr>
              <w:t>Embryology of female reproductive tract</w:t>
            </w:r>
          </w:p>
          <w:p w14:paraId="3E96F95B" w14:textId="77777777" w:rsidR="00CF23E8" w:rsidRPr="006A1DC7" w:rsidRDefault="00CF23E8" w:rsidP="003F5BA4">
            <w:pPr>
              <w:shd w:val="clear" w:color="auto" w:fill="FFFFFF"/>
              <w:contextualSpacing/>
              <w:cnfStyle w:val="000000000000" w:firstRow="0" w:lastRow="0" w:firstColumn="0" w:lastColumn="0" w:oddVBand="0" w:evenVBand="0" w:oddHBand="0" w:evenHBand="0" w:firstRowFirstColumn="0" w:firstRowLastColumn="0" w:lastRowFirstColumn="0" w:lastRowLastColumn="0"/>
              <w:rPr>
                <w:sz w:val="20"/>
                <w:szCs w:val="20"/>
              </w:rPr>
            </w:pPr>
          </w:p>
        </w:tc>
        <w:tc>
          <w:tcPr>
            <w:tcW w:w="1440" w:type="dxa"/>
            <w:shd w:val="clear" w:color="auto" w:fill="FFFFFF" w:themeFill="background1"/>
          </w:tcPr>
          <w:p w14:paraId="40E8ECE1" w14:textId="77777777" w:rsidR="00CF23E8" w:rsidRPr="006A1DC7" w:rsidRDefault="0099776B" w:rsidP="003F5BA4">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RTH</w:t>
            </w:r>
          </w:p>
        </w:tc>
        <w:tc>
          <w:tcPr>
            <w:tcW w:w="2250" w:type="dxa"/>
            <w:shd w:val="clear" w:color="auto" w:fill="FFFFFF" w:themeFill="background1"/>
          </w:tcPr>
          <w:p w14:paraId="42D43EE4" w14:textId="77777777" w:rsidR="00CF23E8" w:rsidRPr="00DC5557" w:rsidRDefault="00F32FA6" w:rsidP="00CF23E8">
            <w:pPr>
              <w:pStyle w:val="TableParagraph"/>
              <w:spacing w:line="289" w:lineRule="exact"/>
              <w:cnfStyle w:val="000000000000" w:firstRow="0" w:lastRow="0" w:firstColumn="0" w:lastColumn="0" w:oddVBand="0" w:evenVBand="0" w:oddHBand="0" w:evenHBand="0" w:firstRowFirstColumn="0" w:firstRowLastColumn="0" w:lastRowFirstColumn="0" w:lastRowLastColumn="0"/>
              <w:rPr>
                <w:rFonts w:ascii="Calibri"/>
                <w:sz w:val="20"/>
                <w:szCs w:val="20"/>
              </w:rPr>
            </w:pPr>
            <w:r>
              <w:rPr>
                <w:bCs/>
                <w:sz w:val="20"/>
                <w:szCs w:val="20"/>
              </w:rPr>
              <w:t>Dr. Amina</w:t>
            </w:r>
          </w:p>
        </w:tc>
      </w:tr>
      <w:tr w:rsidR="00F404F9" w:rsidRPr="00DC5557" w14:paraId="5F4AD19E" w14:textId="77777777" w:rsidTr="0099776B">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14:paraId="634EA781" w14:textId="77777777" w:rsidR="00251BD0" w:rsidRPr="006A1DC7" w:rsidRDefault="00251BD0" w:rsidP="00A207BE">
            <w:pPr>
              <w:pStyle w:val="ListParagraph"/>
              <w:numPr>
                <w:ilvl w:val="0"/>
                <w:numId w:val="1"/>
              </w:numPr>
              <w:ind w:right="-105"/>
              <w:contextualSpacing/>
              <w:rPr>
                <w:rFonts w:eastAsia="Calibri"/>
                <w:b w:val="0"/>
                <w:bCs w:val="0"/>
                <w:sz w:val="20"/>
                <w:szCs w:val="20"/>
              </w:rPr>
            </w:pPr>
          </w:p>
        </w:tc>
        <w:tc>
          <w:tcPr>
            <w:tcW w:w="5388" w:type="dxa"/>
            <w:gridSpan w:val="2"/>
            <w:shd w:val="clear" w:color="auto" w:fill="FFFFFF" w:themeFill="background1"/>
          </w:tcPr>
          <w:p w14:paraId="5B7CF7BF" w14:textId="77777777" w:rsidR="00251BD0" w:rsidRPr="006A1DC7" w:rsidRDefault="00251BD0" w:rsidP="003F5BA4">
            <w:pPr>
              <w:cnfStyle w:val="000000100000" w:firstRow="0" w:lastRow="0" w:firstColumn="0" w:lastColumn="0" w:oddVBand="0" w:evenVBand="0" w:oddHBand="1" w:evenHBand="0" w:firstRowFirstColumn="0" w:firstRowLastColumn="0" w:lastRowFirstColumn="0" w:lastRowLastColumn="0"/>
              <w:rPr>
                <w:sz w:val="20"/>
                <w:szCs w:val="20"/>
              </w:rPr>
            </w:pPr>
            <w:r w:rsidRPr="006A1DC7">
              <w:rPr>
                <w:sz w:val="20"/>
                <w:szCs w:val="20"/>
              </w:rPr>
              <w:t xml:space="preserve"> Anatomy of female reproductive tract</w:t>
            </w:r>
          </w:p>
          <w:p w14:paraId="64394C33" w14:textId="77777777" w:rsidR="00251BD0" w:rsidRPr="006A1DC7" w:rsidRDefault="00251BD0" w:rsidP="003F5BA4">
            <w:pPr>
              <w:shd w:val="clear" w:color="auto" w:fill="FFFFFF"/>
              <w:contextualSpacing/>
              <w:cnfStyle w:val="000000100000" w:firstRow="0" w:lastRow="0" w:firstColumn="0" w:lastColumn="0" w:oddVBand="0" w:evenVBand="0" w:oddHBand="1" w:evenHBand="0" w:firstRowFirstColumn="0" w:firstRowLastColumn="0" w:lastRowFirstColumn="0" w:lastRowLastColumn="0"/>
              <w:rPr>
                <w:sz w:val="20"/>
                <w:szCs w:val="20"/>
              </w:rPr>
            </w:pPr>
          </w:p>
        </w:tc>
        <w:tc>
          <w:tcPr>
            <w:tcW w:w="1440" w:type="dxa"/>
            <w:shd w:val="clear" w:color="auto" w:fill="FFFFFF" w:themeFill="background1"/>
          </w:tcPr>
          <w:p w14:paraId="052D3D5D" w14:textId="77777777" w:rsidR="00251BD0" w:rsidRPr="006A1DC7" w:rsidRDefault="006C7054" w:rsidP="003F5BA4">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BBH</w:t>
            </w:r>
          </w:p>
        </w:tc>
        <w:tc>
          <w:tcPr>
            <w:tcW w:w="2250" w:type="dxa"/>
            <w:shd w:val="clear" w:color="auto" w:fill="FFFFFF" w:themeFill="background1"/>
          </w:tcPr>
          <w:p w14:paraId="3397BD6D" w14:textId="77777777" w:rsidR="00251BD0" w:rsidRPr="00DC5557" w:rsidRDefault="00DC5557" w:rsidP="003F5BA4">
            <w:pP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DC5557">
              <w:rPr>
                <w:rFonts w:ascii="Calibri"/>
                <w:sz w:val="20"/>
                <w:szCs w:val="20"/>
              </w:rPr>
              <w:t>Dr. Nighat</w:t>
            </w:r>
            <w:r>
              <w:rPr>
                <w:rFonts w:ascii="Calibri"/>
                <w:sz w:val="20"/>
                <w:szCs w:val="20"/>
              </w:rPr>
              <w:t xml:space="preserve"> </w:t>
            </w:r>
            <w:r w:rsidRPr="00DC5557">
              <w:rPr>
                <w:rFonts w:ascii="Calibri"/>
                <w:spacing w:val="-2"/>
                <w:sz w:val="20"/>
                <w:szCs w:val="20"/>
              </w:rPr>
              <w:t>Naheed</w:t>
            </w:r>
          </w:p>
        </w:tc>
      </w:tr>
      <w:tr w:rsidR="00F404F9" w:rsidRPr="00DC5557" w14:paraId="3BCCDD34" w14:textId="77777777" w:rsidTr="0099776B">
        <w:trPr>
          <w:trHeight w:val="413"/>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14:paraId="54587E21" w14:textId="77777777" w:rsidR="00FE60F5" w:rsidRPr="006A1DC7" w:rsidRDefault="00FE60F5" w:rsidP="00A207BE">
            <w:pPr>
              <w:pStyle w:val="ListParagraph"/>
              <w:numPr>
                <w:ilvl w:val="0"/>
                <w:numId w:val="1"/>
              </w:numPr>
              <w:ind w:right="-105"/>
              <w:contextualSpacing/>
              <w:rPr>
                <w:rFonts w:eastAsia="Calibri"/>
                <w:b w:val="0"/>
                <w:bCs w:val="0"/>
                <w:sz w:val="20"/>
                <w:szCs w:val="20"/>
              </w:rPr>
            </w:pPr>
          </w:p>
        </w:tc>
        <w:tc>
          <w:tcPr>
            <w:tcW w:w="5388" w:type="dxa"/>
            <w:gridSpan w:val="2"/>
            <w:shd w:val="clear" w:color="auto" w:fill="FFFFFF" w:themeFill="background1"/>
          </w:tcPr>
          <w:p w14:paraId="61EB88C2" w14:textId="77777777" w:rsidR="00FE60F5" w:rsidRPr="006A1DC7" w:rsidRDefault="00FE60F5" w:rsidP="003F5BA4">
            <w:pPr>
              <w:cnfStyle w:val="000000000000" w:firstRow="0" w:lastRow="0" w:firstColumn="0" w:lastColumn="0" w:oddVBand="0" w:evenVBand="0" w:oddHBand="0" w:evenHBand="0" w:firstRowFirstColumn="0" w:firstRowLastColumn="0" w:lastRowFirstColumn="0" w:lastRowLastColumn="0"/>
              <w:rPr>
                <w:sz w:val="20"/>
                <w:szCs w:val="20"/>
              </w:rPr>
            </w:pPr>
            <w:r w:rsidRPr="006A1DC7">
              <w:rPr>
                <w:sz w:val="20"/>
                <w:szCs w:val="20"/>
              </w:rPr>
              <w:t>Physiology of menstrual cycle</w:t>
            </w:r>
          </w:p>
          <w:p w14:paraId="23EA7357" w14:textId="77777777" w:rsidR="00FE60F5" w:rsidRPr="006A1DC7" w:rsidRDefault="00FE60F5" w:rsidP="003F5BA4">
            <w:pPr>
              <w:shd w:val="clear" w:color="auto" w:fill="FFFFFF"/>
              <w:contextualSpacing/>
              <w:cnfStyle w:val="000000000000" w:firstRow="0" w:lastRow="0" w:firstColumn="0" w:lastColumn="0" w:oddVBand="0" w:evenVBand="0" w:oddHBand="0" w:evenHBand="0" w:firstRowFirstColumn="0" w:firstRowLastColumn="0" w:lastRowFirstColumn="0" w:lastRowLastColumn="0"/>
              <w:rPr>
                <w:sz w:val="20"/>
                <w:szCs w:val="20"/>
              </w:rPr>
            </w:pPr>
          </w:p>
        </w:tc>
        <w:tc>
          <w:tcPr>
            <w:tcW w:w="1440" w:type="dxa"/>
            <w:shd w:val="clear" w:color="auto" w:fill="FFFFFF" w:themeFill="background1"/>
          </w:tcPr>
          <w:p w14:paraId="7457838E" w14:textId="77777777" w:rsidR="00FE60F5" w:rsidRPr="006A1DC7" w:rsidRDefault="0099776B" w:rsidP="003F5BA4">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RTH</w:t>
            </w:r>
          </w:p>
        </w:tc>
        <w:tc>
          <w:tcPr>
            <w:tcW w:w="2250" w:type="dxa"/>
            <w:shd w:val="clear" w:color="auto" w:fill="FFFFFF" w:themeFill="background1"/>
          </w:tcPr>
          <w:p w14:paraId="5C5ECC34" w14:textId="77777777" w:rsidR="00FE60F5" w:rsidRPr="00DC5557" w:rsidRDefault="00F32FA6" w:rsidP="003F5BA4">
            <w:pP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bCs/>
                <w:sz w:val="20"/>
                <w:szCs w:val="20"/>
              </w:rPr>
              <w:t>Dr. Shama Bashir</w:t>
            </w:r>
          </w:p>
        </w:tc>
      </w:tr>
      <w:tr w:rsidR="00F404F9" w:rsidRPr="00DC5557" w14:paraId="095906A7" w14:textId="77777777" w:rsidTr="0099776B">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14:paraId="3D4EE676" w14:textId="77777777" w:rsidR="00F31CD4" w:rsidRPr="006A1DC7" w:rsidRDefault="00F31CD4" w:rsidP="00A207BE">
            <w:pPr>
              <w:pStyle w:val="ListParagraph"/>
              <w:numPr>
                <w:ilvl w:val="0"/>
                <w:numId w:val="1"/>
              </w:numPr>
              <w:ind w:right="-105"/>
              <w:contextualSpacing/>
              <w:rPr>
                <w:rFonts w:eastAsia="Calibri"/>
                <w:b w:val="0"/>
                <w:bCs w:val="0"/>
                <w:sz w:val="20"/>
                <w:szCs w:val="20"/>
              </w:rPr>
            </w:pPr>
          </w:p>
        </w:tc>
        <w:tc>
          <w:tcPr>
            <w:tcW w:w="5388" w:type="dxa"/>
            <w:gridSpan w:val="2"/>
            <w:shd w:val="clear" w:color="auto" w:fill="FFFFFF" w:themeFill="background1"/>
          </w:tcPr>
          <w:p w14:paraId="16EC1D27" w14:textId="77777777" w:rsidR="00F31CD4" w:rsidRPr="006A1DC7" w:rsidRDefault="00F31CD4" w:rsidP="003F5BA4">
            <w:pPr>
              <w:shd w:val="clear" w:color="auto" w:fill="FFFFFF"/>
              <w:contextualSpacing/>
              <w:cnfStyle w:val="000000100000" w:firstRow="0" w:lastRow="0" w:firstColumn="0" w:lastColumn="0" w:oddVBand="0" w:evenVBand="0" w:oddHBand="1" w:evenHBand="0" w:firstRowFirstColumn="0" w:firstRowLastColumn="0" w:lastRowFirstColumn="0" w:lastRowLastColumn="0"/>
              <w:rPr>
                <w:sz w:val="20"/>
                <w:szCs w:val="20"/>
              </w:rPr>
            </w:pPr>
            <w:r w:rsidRPr="006A1DC7">
              <w:rPr>
                <w:sz w:val="20"/>
                <w:szCs w:val="20"/>
              </w:rPr>
              <w:t xml:space="preserve"> Miscarriages</w:t>
            </w:r>
          </w:p>
        </w:tc>
        <w:tc>
          <w:tcPr>
            <w:tcW w:w="1440" w:type="dxa"/>
            <w:shd w:val="clear" w:color="auto" w:fill="FFFFFF" w:themeFill="background1"/>
          </w:tcPr>
          <w:p w14:paraId="7B27244D" w14:textId="77777777" w:rsidR="00F31CD4" w:rsidRPr="006A1DC7" w:rsidRDefault="006C7054" w:rsidP="003F5BA4">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BBH</w:t>
            </w:r>
          </w:p>
        </w:tc>
        <w:tc>
          <w:tcPr>
            <w:tcW w:w="2250" w:type="dxa"/>
            <w:shd w:val="clear" w:color="auto" w:fill="FFFFFF" w:themeFill="background1"/>
          </w:tcPr>
          <w:p w14:paraId="27A89496" w14:textId="77777777" w:rsidR="00F31CD4" w:rsidRPr="00DC5557" w:rsidRDefault="00DC5557" w:rsidP="003F5BA4">
            <w:pP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DC5557">
              <w:rPr>
                <w:rFonts w:ascii="Calibri"/>
                <w:sz w:val="20"/>
                <w:szCs w:val="20"/>
              </w:rPr>
              <w:t xml:space="preserve">Dr.Hina </w:t>
            </w:r>
            <w:r w:rsidRPr="00DC5557">
              <w:rPr>
                <w:rFonts w:ascii="Calibri"/>
                <w:spacing w:val="-5"/>
                <w:sz w:val="20"/>
                <w:szCs w:val="20"/>
              </w:rPr>
              <w:t>Gul</w:t>
            </w:r>
          </w:p>
        </w:tc>
      </w:tr>
      <w:tr w:rsidR="00F404F9" w:rsidRPr="00DC5557" w14:paraId="533639C6" w14:textId="77777777" w:rsidTr="0099776B">
        <w:trPr>
          <w:trHeight w:val="350"/>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14:paraId="3760E513" w14:textId="77777777" w:rsidR="00B07BA0" w:rsidRPr="006A1DC7" w:rsidRDefault="00B07BA0" w:rsidP="00A207BE">
            <w:pPr>
              <w:pStyle w:val="ListParagraph"/>
              <w:numPr>
                <w:ilvl w:val="0"/>
                <w:numId w:val="1"/>
              </w:numPr>
              <w:ind w:right="-105"/>
              <w:contextualSpacing/>
              <w:rPr>
                <w:rFonts w:eastAsia="Calibri"/>
                <w:b w:val="0"/>
                <w:bCs w:val="0"/>
                <w:sz w:val="20"/>
                <w:szCs w:val="20"/>
              </w:rPr>
            </w:pPr>
          </w:p>
        </w:tc>
        <w:tc>
          <w:tcPr>
            <w:tcW w:w="5388" w:type="dxa"/>
            <w:gridSpan w:val="2"/>
            <w:shd w:val="clear" w:color="auto" w:fill="FFFFFF" w:themeFill="background1"/>
          </w:tcPr>
          <w:p w14:paraId="1B40CA6B" w14:textId="77777777" w:rsidR="00B07BA0" w:rsidRPr="006A1DC7" w:rsidRDefault="00B07BA0" w:rsidP="003F5BA4">
            <w:pPr>
              <w:shd w:val="clear" w:color="auto" w:fill="FFFFFF"/>
              <w:contextualSpacing/>
              <w:cnfStyle w:val="000000000000" w:firstRow="0" w:lastRow="0" w:firstColumn="0" w:lastColumn="0" w:oddVBand="0" w:evenVBand="0" w:oddHBand="0" w:evenHBand="0" w:firstRowFirstColumn="0" w:firstRowLastColumn="0" w:lastRowFirstColumn="0" w:lastRowLastColumn="0"/>
              <w:rPr>
                <w:sz w:val="20"/>
                <w:szCs w:val="20"/>
              </w:rPr>
            </w:pPr>
            <w:r w:rsidRPr="006A1DC7">
              <w:rPr>
                <w:sz w:val="20"/>
                <w:szCs w:val="20"/>
              </w:rPr>
              <w:t>Ectopic pregnancy/GTD</w:t>
            </w:r>
          </w:p>
        </w:tc>
        <w:tc>
          <w:tcPr>
            <w:tcW w:w="1440" w:type="dxa"/>
            <w:shd w:val="clear" w:color="auto" w:fill="FFFFFF" w:themeFill="background1"/>
          </w:tcPr>
          <w:p w14:paraId="1FA22D69" w14:textId="77777777" w:rsidR="00B07BA0" w:rsidRPr="006A1DC7" w:rsidRDefault="0099776B" w:rsidP="003F5BA4">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RTH</w:t>
            </w:r>
          </w:p>
        </w:tc>
        <w:tc>
          <w:tcPr>
            <w:tcW w:w="2250" w:type="dxa"/>
            <w:shd w:val="clear" w:color="auto" w:fill="FFFFFF" w:themeFill="background1"/>
          </w:tcPr>
          <w:p w14:paraId="2BB4D403" w14:textId="77777777" w:rsidR="00B07BA0" w:rsidRPr="00DC5557" w:rsidRDefault="00F32FA6" w:rsidP="003F5BA4">
            <w:pP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bCs/>
                <w:sz w:val="20"/>
                <w:szCs w:val="20"/>
              </w:rPr>
              <w:t>Dr. Tabinda Khalid</w:t>
            </w:r>
          </w:p>
        </w:tc>
      </w:tr>
      <w:tr w:rsidR="00F404F9" w:rsidRPr="00DC5557" w14:paraId="117C5FC4" w14:textId="77777777" w:rsidTr="0099776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14:paraId="62535418" w14:textId="77777777" w:rsidR="00AB0ECE" w:rsidRPr="006A1DC7" w:rsidRDefault="00AB0ECE" w:rsidP="00A207BE">
            <w:pPr>
              <w:pStyle w:val="ListParagraph"/>
              <w:numPr>
                <w:ilvl w:val="0"/>
                <w:numId w:val="1"/>
              </w:numPr>
              <w:ind w:right="-105"/>
              <w:contextualSpacing/>
              <w:rPr>
                <w:rFonts w:eastAsia="Calibri"/>
                <w:b w:val="0"/>
                <w:bCs w:val="0"/>
                <w:sz w:val="20"/>
                <w:szCs w:val="20"/>
              </w:rPr>
            </w:pPr>
          </w:p>
        </w:tc>
        <w:tc>
          <w:tcPr>
            <w:tcW w:w="5388" w:type="dxa"/>
            <w:gridSpan w:val="2"/>
            <w:shd w:val="clear" w:color="auto" w:fill="FFFFFF" w:themeFill="background1"/>
          </w:tcPr>
          <w:p w14:paraId="31CDFD87" w14:textId="77777777" w:rsidR="00AB0ECE" w:rsidRPr="006A1DC7" w:rsidRDefault="00AB0ECE" w:rsidP="003F5BA4">
            <w:pPr>
              <w:cnfStyle w:val="000000100000" w:firstRow="0" w:lastRow="0" w:firstColumn="0" w:lastColumn="0" w:oddVBand="0" w:evenVBand="0" w:oddHBand="1" w:evenHBand="0" w:firstRowFirstColumn="0" w:firstRowLastColumn="0" w:lastRowFirstColumn="0" w:lastRowLastColumn="0"/>
              <w:rPr>
                <w:sz w:val="20"/>
                <w:szCs w:val="20"/>
              </w:rPr>
            </w:pPr>
            <w:r w:rsidRPr="006A1DC7">
              <w:rPr>
                <w:sz w:val="20"/>
                <w:szCs w:val="20"/>
              </w:rPr>
              <w:t>Primary Amenorrhoea</w:t>
            </w:r>
          </w:p>
          <w:p w14:paraId="4683F198" w14:textId="77777777" w:rsidR="00AB0ECE" w:rsidRPr="006A1DC7" w:rsidRDefault="00AB0ECE" w:rsidP="003F5BA4">
            <w:pPr>
              <w:shd w:val="clear" w:color="auto" w:fill="FFFFFF"/>
              <w:contextualSpacing/>
              <w:cnfStyle w:val="000000100000" w:firstRow="0" w:lastRow="0" w:firstColumn="0" w:lastColumn="0" w:oddVBand="0" w:evenVBand="0" w:oddHBand="1" w:evenHBand="0" w:firstRowFirstColumn="0" w:firstRowLastColumn="0" w:lastRowFirstColumn="0" w:lastRowLastColumn="0"/>
              <w:rPr>
                <w:sz w:val="20"/>
                <w:szCs w:val="20"/>
              </w:rPr>
            </w:pPr>
          </w:p>
        </w:tc>
        <w:tc>
          <w:tcPr>
            <w:tcW w:w="1440" w:type="dxa"/>
            <w:shd w:val="clear" w:color="auto" w:fill="FFFFFF" w:themeFill="background1"/>
          </w:tcPr>
          <w:p w14:paraId="4ED82DFB" w14:textId="77777777" w:rsidR="00AB0ECE" w:rsidRPr="006A1DC7" w:rsidRDefault="006C7054" w:rsidP="003F5BA4">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BBH</w:t>
            </w:r>
          </w:p>
        </w:tc>
        <w:tc>
          <w:tcPr>
            <w:tcW w:w="2250" w:type="dxa"/>
            <w:shd w:val="clear" w:color="auto" w:fill="FFFFFF" w:themeFill="background1"/>
          </w:tcPr>
          <w:p w14:paraId="5668E740" w14:textId="77777777" w:rsidR="00AB0ECE" w:rsidRPr="00DC5557" w:rsidRDefault="00DC5557" w:rsidP="003F5BA4">
            <w:pP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DC5557">
              <w:rPr>
                <w:rFonts w:ascii="Calibri"/>
                <w:sz w:val="20"/>
                <w:szCs w:val="20"/>
              </w:rPr>
              <w:t xml:space="preserve">Dr.Humaira </w:t>
            </w:r>
            <w:r w:rsidRPr="00DC5557">
              <w:rPr>
                <w:rFonts w:ascii="Calibri"/>
                <w:spacing w:val="-2"/>
                <w:sz w:val="20"/>
                <w:szCs w:val="20"/>
              </w:rPr>
              <w:t>Masood</w:t>
            </w:r>
          </w:p>
        </w:tc>
      </w:tr>
      <w:tr w:rsidR="00F404F9" w:rsidRPr="00DC5557" w14:paraId="07DFBCA6" w14:textId="77777777" w:rsidTr="0099776B">
        <w:trPr>
          <w:trHeight w:val="332"/>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14:paraId="6B7289B0" w14:textId="77777777" w:rsidR="000C6A56" w:rsidRPr="006A1DC7" w:rsidRDefault="000C6A56" w:rsidP="00A207BE">
            <w:pPr>
              <w:pStyle w:val="ListParagraph"/>
              <w:numPr>
                <w:ilvl w:val="0"/>
                <w:numId w:val="1"/>
              </w:numPr>
              <w:ind w:right="-105" w:hanging="390"/>
              <w:contextualSpacing/>
              <w:rPr>
                <w:rFonts w:eastAsia="Calibri"/>
                <w:b w:val="0"/>
                <w:bCs w:val="0"/>
                <w:sz w:val="20"/>
                <w:szCs w:val="20"/>
              </w:rPr>
            </w:pPr>
          </w:p>
        </w:tc>
        <w:tc>
          <w:tcPr>
            <w:tcW w:w="5388" w:type="dxa"/>
            <w:gridSpan w:val="2"/>
            <w:shd w:val="clear" w:color="auto" w:fill="FFFFFF" w:themeFill="background1"/>
          </w:tcPr>
          <w:p w14:paraId="24191A94" w14:textId="77777777" w:rsidR="000C6A56" w:rsidRPr="006A1DC7" w:rsidRDefault="000C6A56" w:rsidP="003F5BA4">
            <w:pPr>
              <w:cnfStyle w:val="000000000000" w:firstRow="0" w:lastRow="0" w:firstColumn="0" w:lastColumn="0" w:oddVBand="0" w:evenVBand="0" w:oddHBand="0" w:evenHBand="0" w:firstRowFirstColumn="0" w:firstRowLastColumn="0" w:lastRowFirstColumn="0" w:lastRowLastColumn="0"/>
              <w:rPr>
                <w:sz w:val="20"/>
                <w:szCs w:val="20"/>
              </w:rPr>
            </w:pPr>
            <w:r w:rsidRPr="006A1DC7">
              <w:rPr>
                <w:sz w:val="20"/>
                <w:szCs w:val="20"/>
              </w:rPr>
              <w:t>Secondary Amenorrhoea, PCOD</w:t>
            </w:r>
          </w:p>
        </w:tc>
        <w:tc>
          <w:tcPr>
            <w:tcW w:w="1440" w:type="dxa"/>
            <w:shd w:val="clear" w:color="auto" w:fill="FFFFFF" w:themeFill="background1"/>
          </w:tcPr>
          <w:p w14:paraId="721D5A22" w14:textId="77777777" w:rsidR="000C6A56" w:rsidRPr="006A1DC7" w:rsidRDefault="0099776B" w:rsidP="003F5BA4">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RTH</w:t>
            </w:r>
          </w:p>
        </w:tc>
        <w:tc>
          <w:tcPr>
            <w:tcW w:w="2250" w:type="dxa"/>
            <w:shd w:val="clear" w:color="auto" w:fill="FFFFFF" w:themeFill="background1"/>
          </w:tcPr>
          <w:p w14:paraId="6B17B74C" w14:textId="77777777" w:rsidR="000C6A56" w:rsidRPr="00DC5557" w:rsidRDefault="00F32FA6" w:rsidP="003F5BA4">
            <w:pP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bCs/>
                <w:sz w:val="20"/>
                <w:szCs w:val="20"/>
              </w:rPr>
              <w:t>Dr. Naila Nazir Abbasi</w:t>
            </w:r>
          </w:p>
        </w:tc>
      </w:tr>
      <w:tr w:rsidR="00F404F9" w:rsidRPr="00DC5557" w14:paraId="6117A599" w14:textId="77777777" w:rsidTr="0099776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14:paraId="2D54DE49" w14:textId="77777777" w:rsidR="004351AF" w:rsidRPr="006A1DC7" w:rsidRDefault="004351AF" w:rsidP="00A207BE">
            <w:pPr>
              <w:pStyle w:val="ListParagraph"/>
              <w:numPr>
                <w:ilvl w:val="0"/>
                <w:numId w:val="1"/>
              </w:numPr>
              <w:ind w:right="-105"/>
              <w:contextualSpacing/>
              <w:rPr>
                <w:rFonts w:eastAsia="Calibri"/>
                <w:b w:val="0"/>
                <w:bCs w:val="0"/>
                <w:sz w:val="20"/>
                <w:szCs w:val="20"/>
              </w:rPr>
            </w:pPr>
          </w:p>
        </w:tc>
        <w:tc>
          <w:tcPr>
            <w:tcW w:w="5388" w:type="dxa"/>
            <w:gridSpan w:val="2"/>
            <w:shd w:val="clear" w:color="auto" w:fill="FFFFFF" w:themeFill="background1"/>
          </w:tcPr>
          <w:p w14:paraId="2BE04FEB" w14:textId="77777777" w:rsidR="004351AF" w:rsidRPr="006A1DC7" w:rsidRDefault="004351AF" w:rsidP="003F5BA4">
            <w:pPr>
              <w:cnfStyle w:val="000000100000" w:firstRow="0" w:lastRow="0" w:firstColumn="0" w:lastColumn="0" w:oddVBand="0" w:evenVBand="0" w:oddHBand="1" w:evenHBand="0" w:firstRowFirstColumn="0" w:firstRowLastColumn="0" w:lastRowFirstColumn="0" w:lastRowLastColumn="0"/>
              <w:rPr>
                <w:sz w:val="20"/>
                <w:szCs w:val="20"/>
              </w:rPr>
            </w:pPr>
            <w:r w:rsidRPr="006A1DC7">
              <w:rPr>
                <w:sz w:val="20"/>
                <w:szCs w:val="20"/>
              </w:rPr>
              <w:t>Abnormal uterine bleeding</w:t>
            </w:r>
          </w:p>
        </w:tc>
        <w:tc>
          <w:tcPr>
            <w:tcW w:w="1440" w:type="dxa"/>
            <w:shd w:val="clear" w:color="auto" w:fill="FFFFFF" w:themeFill="background1"/>
          </w:tcPr>
          <w:p w14:paraId="5766A317" w14:textId="77777777" w:rsidR="004351AF" w:rsidRPr="006A1DC7" w:rsidRDefault="006C7054" w:rsidP="003F5BA4">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BBH</w:t>
            </w:r>
          </w:p>
        </w:tc>
        <w:tc>
          <w:tcPr>
            <w:tcW w:w="2250" w:type="dxa"/>
            <w:shd w:val="clear" w:color="auto" w:fill="FFFFFF" w:themeFill="background1"/>
          </w:tcPr>
          <w:p w14:paraId="178B9674" w14:textId="77777777" w:rsidR="004351AF" w:rsidRPr="00DC5557" w:rsidRDefault="00DC5557" w:rsidP="003F5BA4">
            <w:pP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DC5557">
              <w:rPr>
                <w:rFonts w:ascii="Calibri"/>
                <w:sz w:val="20"/>
                <w:szCs w:val="20"/>
              </w:rPr>
              <w:t>Dr. Asma</w:t>
            </w:r>
            <w:r w:rsidRPr="00DC5557">
              <w:rPr>
                <w:rFonts w:ascii="Calibri"/>
                <w:spacing w:val="-4"/>
                <w:sz w:val="20"/>
                <w:szCs w:val="20"/>
              </w:rPr>
              <w:t>Khan</w:t>
            </w:r>
          </w:p>
        </w:tc>
      </w:tr>
      <w:tr w:rsidR="00F404F9" w:rsidRPr="00F404F9" w14:paraId="63DA5FD2" w14:textId="77777777" w:rsidTr="0099776B">
        <w:trPr>
          <w:trHeight w:val="359"/>
        </w:trPr>
        <w:tc>
          <w:tcPr>
            <w:cnfStyle w:val="001000000000" w:firstRow="0" w:lastRow="0" w:firstColumn="1" w:lastColumn="0" w:oddVBand="0" w:evenVBand="0" w:oddHBand="0" w:evenHBand="0" w:firstRowFirstColumn="0" w:firstRowLastColumn="0" w:lastRowFirstColumn="0" w:lastRowLastColumn="0"/>
            <w:tcW w:w="1055" w:type="dxa"/>
            <w:gridSpan w:val="2"/>
            <w:shd w:val="clear" w:color="auto" w:fill="FFFFFF" w:themeFill="background1"/>
          </w:tcPr>
          <w:p w14:paraId="6338C708" w14:textId="77777777" w:rsidR="00C7276F" w:rsidRPr="006A1DC7" w:rsidRDefault="00C7276F" w:rsidP="00A207BE">
            <w:pPr>
              <w:pStyle w:val="ListParagraph"/>
              <w:numPr>
                <w:ilvl w:val="0"/>
                <w:numId w:val="1"/>
              </w:numPr>
              <w:ind w:left="563"/>
              <w:contextualSpacing/>
              <w:jc w:val="center"/>
              <w:rPr>
                <w:rFonts w:eastAsia="Calibri"/>
                <w:b w:val="0"/>
                <w:bCs w:val="0"/>
                <w:sz w:val="20"/>
                <w:szCs w:val="20"/>
              </w:rPr>
            </w:pPr>
          </w:p>
        </w:tc>
        <w:tc>
          <w:tcPr>
            <w:tcW w:w="5376" w:type="dxa"/>
            <w:shd w:val="clear" w:color="auto" w:fill="FFFFFF" w:themeFill="background1"/>
          </w:tcPr>
          <w:p w14:paraId="14385FB1" w14:textId="77777777" w:rsidR="00C7276F" w:rsidRPr="006A1DC7" w:rsidRDefault="00473762" w:rsidP="003F5BA4">
            <w:pPr>
              <w:cnfStyle w:val="000000000000" w:firstRow="0" w:lastRow="0" w:firstColumn="0" w:lastColumn="0" w:oddVBand="0" w:evenVBand="0" w:oddHBand="0" w:evenHBand="0" w:firstRowFirstColumn="0" w:firstRowLastColumn="0" w:lastRowFirstColumn="0" w:lastRowLastColumn="0"/>
              <w:rPr>
                <w:sz w:val="20"/>
                <w:szCs w:val="20"/>
              </w:rPr>
            </w:pPr>
            <w:r w:rsidRPr="006A1DC7">
              <w:rPr>
                <w:sz w:val="20"/>
                <w:szCs w:val="20"/>
              </w:rPr>
              <w:t xml:space="preserve">Lower Genital tract infection </w:t>
            </w:r>
          </w:p>
        </w:tc>
        <w:tc>
          <w:tcPr>
            <w:tcW w:w="1440" w:type="dxa"/>
            <w:shd w:val="clear" w:color="auto" w:fill="FFFFFF" w:themeFill="background1"/>
          </w:tcPr>
          <w:p w14:paraId="51BBBE59" w14:textId="77777777" w:rsidR="00C7276F" w:rsidRPr="00F404F9" w:rsidRDefault="0099776B" w:rsidP="003F5BA4">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RTH</w:t>
            </w:r>
          </w:p>
        </w:tc>
        <w:tc>
          <w:tcPr>
            <w:tcW w:w="2250" w:type="dxa"/>
            <w:shd w:val="clear" w:color="auto" w:fill="FFFFFF" w:themeFill="background1"/>
          </w:tcPr>
          <w:p w14:paraId="2A824D40" w14:textId="77777777" w:rsidR="00C7276F" w:rsidRPr="00DC5557" w:rsidRDefault="00F32FA6" w:rsidP="003F5BA4">
            <w:pP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bCs/>
                <w:sz w:val="20"/>
                <w:szCs w:val="20"/>
              </w:rPr>
              <w:t>Dr. Shahla Manzoor</w:t>
            </w:r>
          </w:p>
        </w:tc>
      </w:tr>
      <w:tr w:rsidR="00F404F9" w:rsidRPr="00F404F9" w14:paraId="6861421D" w14:textId="77777777" w:rsidTr="0099776B">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055" w:type="dxa"/>
            <w:gridSpan w:val="2"/>
            <w:shd w:val="clear" w:color="auto" w:fill="FFFFFF" w:themeFill="background1"/>
          </w:tcPr>
          <w:p w14:paraId="4B9AF7BF" w14:textId="77777777" w:rsidR="00EE5B6F" w:rsidRPr="006A1DC7" w:rsidRDefault="00EE5B6F" w:rsidP="00A207BE">
            <w:pPr>
              <w:pStyle w:val="ListParagraph"/>
              <w:numPr>
                <w:ilvl w:val="0"/>
                <w:numId w:val="1"/>
              </w:numPr>
              <w:ind w:left="563"/>
              <w:contextualSpacing/>
              <w:jc w:val="center"/>
              <w:rPr>
                <w:rFonts w:eastAsia="Calibri"/>
                <w:b w:val="0"/>
                <w:bCs w:val="0"/>
                <w:sz w:val="20"/>
                <w:szCs w:val="20"/>
              </w:rPr>
            </w:pPr>
          </w:p>
        </w:tc>
        <w:tc>
          <w:tcPr>
            <w:tcW w:w="5376" w:type="dxa"/>
            <w:shd w:val="clear" w:color="auto" w:fill="FFFFFF" w:themeFill="background1"/>
          </w:tcPr>
          <w:p w14:paraId="131F28EA" w14:textId="77777777" w:rsidR="00EE5B6F" w:rsidRPr="006A1DC7" w:rsidRDefault="00473762" w:rsidP="003F5BA4">
            <w:pPr>
              <w:cnfStyle w:val="000000100000" w:firstRow="0" w:lastRow="0" w:firstColumn="0" w:lastColumn="0" w:oddVBand="0" w:evenVBand="0" w:oddHBand="1" w:evenHBand="0" w:firstRowFirstColumn="0" w:firstRowLastColumn="0" w:lastRowFirstColumn="0" w:lastRowLastColumn="0"/>
              <w:rPr>
                <w:sz w:val="20"/>
                <w:szCs w:val="20"/>
              </w:rPr>
            </w:pPr>
            <w:r w:rsidRPr="006A1DC7">
              <w:rPr>
                <w:sz w:val="20"/>
                <w:szCs w:val="20"/>
              </w:rPr>
              <w:t xml:space="preserve">Upper genital tract infection </w:t>
            </w:r>
          </w:p>
        </w:tc>
        <w:tc>
          <w:tcPr>
            <w:tcW w:w="1440" w:type="dxa"/>
            <w:shd w:val="clear" w:color="auto" w:fill="FFFFFF" w:themeFill="background1"/>
          </w:tcPr>
          <w:p w14:paraId="2D715A46" w14:textId="77777777" w:rsidR="00EE5B6F" w:rsidRPr="00F404F9" w:rsidRDefault="006C7054" w:rsidP="003F5BA4">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BBH</w:t>
            </w:r>
          </w:p>
        </w:tc>
        <w:tc>
          <w:tcPr>
            <w:tcW w:w="2250" w:type="dxa"/>
            <w:shd w:val="clear" w:color="auto" w:fill="FFFFFF" w:themeFill="background1"/>
          </w:tcPr>
          <w:p w14:paraId="70A0EAEC" w14:textId="77777777" w:rsidR="00EE5B6F" w:rsidRPr="00DC5557" w:rsidRDefault="00DC5557" w:rsidP="003F5BA4">
            <w:pP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DC5557">
              <w:rPr>
                <w:rFonts w:ascii="Calibri"/>
                <w:sz w:val="20"/>
                <w:szCs w:val="20"/>
              </w:rPr>
              <w:t>Dr.Sadia</w:t>
            </w:r>
            <w:r>
              <w:rPr>
                <w:rFonts w:ascii="Calibri"/>
                <w:sz w:val="20"/>
                <w:szCs w:val="20"/>
              </w:rPr>
              <w:t xml:space="preserve"> </w:t>
            </w:r>
            <w:r w:rsidRPr="00DC5557">
              <w:rPr>
                <w:rFonts w:ascii="Calibri"/>
                <w:spacing w:val="-4"/>
                <w:sz w:val="20"/>
                <w:szCs w:val="20"/>
              </w:rPr>
              <w:t>Khan</w:t>
            </w:r>
          </w:p>
        </w:tc>
      </w:tr>
      <w:tr w:rsidR="00F404F9" w:rsidRPr="00F404F9" w14:paraId="1EBAE44D" w14:textId="77777777" w:rsidTr="0099776B">
        <w:trPr>
          <w:trHeight w:val="350"/>
        </w:trPr>
        <w:tc>
          <w:tcPr>
            <w:cnfStyle w:val="001000000000" w:firstRow="0" w:lastRow="0" w:firstColumn="1" w:lastColumn="0" w:oddVBand="0" w:evenVBand="0" w:oddHBand="0" w:evenHBand="0" w:firstRowFirstColumn="0" w:firstRowLastColumn="0" w:lastRowFirstColumn="0" w:lastRowLastColumn="0"/>
            <w:tcW w:w="1055" w:type="dxa"/>
            <w:gridSpan w:val="2"/>
            <w:shd w:val="clear" w:color="auto" w:fill="FFFFFF" w:themeFill="background1"/>
          </w:tcPr>
          <w:p w14:paraId="76323F67" w14:textId="77777777" w:rsidR="00D57A8B" w:rsidRPr="006A1DC7" w:rsidRDefault="00D57A8B" w:rsidP="00A207BE">
            <w:pPr>
              <w:pStyle w:val="ListParagraph"/>
              <w:numPr>
                <w:ilvl w:val="0"/>
                <w:numId w:val="1"/>
              </w:numPr>
              <w:ind w:left="563"/>
              <w:contextualSpacing/>
              <w:jc w:val="center"/>
              <w:rPr>
                <w:rFonts w:eastAsia="Calibri"/>
                <w:b w:val="0"/>
                <w:bCs w:val="0"/>
                <w:sz w:val="20"/>
                <w:szCs w:val="20"/>
              </w:rPr>
            </w:pPr>
          </w:p>
        </w:tc>
        <w:tc>
          <w:tcPr>
            <w:tcW w:w="5376" w:type="dxa"/>
            <w:shd w:val="clear" w:color="auto" w:fill="FFFFFF" w:themeFill="background1"/>
          </w:tcPr>
          <w:p w14:paraId="00B74FB4" w14:textId="77777777" w:rsidR="00D57A8B" w:rsidRPr="006A1DC7" w:rsidRDefault="00473762" w:rsidP="003F5BA4">
            <w:pPr>
              <w:cnfStyle w:val="000000000000" w:firstRow="0" w:lastRow="0" w:firstColumn="0" w:lastColumn="0" w:oddVBand="0" w:evenVBand="0" w:oddHBand="0" w:evenHBand="0" w:firstRowFirstColumn="0" w:firstRowLastColumn="0" w:lastRowFirstColumn="0" w:lastRowLastColumn="0"/>
              <w:rPr>
                <w:sz w:val="20"/>
                <w:szCs w:val="20"/>
              </w:rPr>
            </w:pPr>
            <w:r w:rsidRPr="006A1DC7">
              <w:rPr>
                <w:sz w:val="20"/>
                <w:szCs w:val="20"/>
              </w:rPr>
              <w:t xml:space="preserve">Endometriosis </w:t>
            </w:r>
          </w:p>
        </w:tc>
        <w:tc>
          <w:tcPr>
            <w:tcW w:w="1440" w:type="dxa"/>
            <w:shd w:val="clear" w:color="auto" w:fill="FFFFFF" w:themeFill="background1"/>
          </w:tcPr>
          <w:p w14:paraId="1379547B" w14:textId="77777777" w:rsidR="00D57A8B" w:rsidRPr="00F404F9" w:rsidRDefault="0099776B" w:rsidP="003F5BA4">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RTH</w:t>
            </w:r>
          </w:p>
        </w:tc>
        <w:tc>
          <w:tcPr>
            <w:tcW w:w="2250" w:type="dxa"/>
            <w:shd w:val="clear" w:color="auto" w:fill="FFFFFF" w:themeFill="background1"/>
          </w:tcPr>
          <w:p w14:paraId="30AAACFB" w14:textId="77777777" w:rsidR="00D57A8B" w:rsidRPr="00DC5557" w:rsidRDefault="00F32FA6" w:rsidP="003F5BA4">
            <w:pP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bCs/>
                <w:sz w:val="20"/>
                <w:szCs w:val="20"/>
              </w:rPr>
              <w:t>Dr. Rubaba Abid Naqvi</w:t>
            </w:r>
          </w:p>
        </w:tc>
      </w:tr>
      <w:tr w:rsidR="00F404F9" w:rsidRPr="00F404F9" w14:paraId="3FEE06CE" w14:textId="77777777" w:rsidTr="0099776B">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55" w:type="dxa"/>
            <w:gridSpan w:val="2"/>
            <w:shd w:val="clear" w:color="auto" w:fill="FFFFFF" w:themeFill="background1"/>
          </w:tcPr>
          <w:p w14:paraId="02D52845" w14:textId="77777777" w:rsidR="00AB706A" w:rsidRPr="006A1DC7" w:rsidRDefault="00AB706A" w:rsidP="00A207BE">
            <w:pPr>
              <w:pStyle w:val="ListParagraph"/>
              <w:numPr>
                <w:ilvl w:val="0"/>
                <w:numId w:val="1"/>
              </w:numPr>
              <w:ind w:left="563"/>
              <w:contextualSpacing/>
              <w:jc w:val="center"/>
              <w:rPr>
                <w:rFonts w:eastAsia="Calibri"/>
                <w:b w:val="0"/>
                <w:bCs w:val="0"/>
                <w:sz w:val="20"/>
                <w:szCs w:val="20"/>
              </w:rPr>
            </w:pPr>
          </w:p>
        </w:tc>
        <w:tc>
          <w:tcPr>
            <w:tcW w:w="5376" w:type="dxa"/>
            <w:shd w:val="clear" w:color="auto" w:fill="FFFFFF" w:themeFill="background1"/>
          </w:tcPr>
          <w:p w14:paraId="46768312" w14:textId="77777777" w:rsidR="00AB706A" w:rsidRPr="006A1DC7" w:rsidRDefault="00B763CD" w:rsidP="003F5BA4">
            <w:pPr>
              <w:cnfStyle w:val="000000100000" w:firstRow="0" w:lastRow="0" w:firstColumn="0" w:lastColumn="0" w:oddVBand="0" w:evenVBand="0" w:oddHBand="1" w:evenHBand="0" w:firstRowFirstColumn="0" w:firstRowLastColumn="0" w:lastRowFirstColumn="0" w:lastRowLastColumn="0"/>
              <w:rPr>
                <w:sz w:val="20"/>
                <w:szCs w:val="20"/>
              </w:rPr>
            </w:pPr>
            <w:r w:rsidRPr="006A1DC7">
              <w:rPr>
                <w:sz w:val="20"/>
                <w:szCs w:val="20"/>
              </w:rPr>
              <w:t>Contraception</w:t>
            </w:r>
          </w:p>
        </w:tc>
        <w:tc>
          <w:tcPr>
            <w:tcW w:w="1440" w:type="dxa"/>
            <w:shd w:val="clear" w:color="auto" w:fill="FFFFFF" w:themeFill="background1"/>
          </w:tcPr>
          <w:p w14:paraId="4B8F1AE0" w14:textId="77777777" w:rsidR="00AB706A" w:rsidRPr="00F404F9" w:rsidRDefault="006C7054" w:rsidP="003F5BA4">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BBH</w:t>
            </w:r>
          </w:p>
        </w:tc>
        <w:tc>
          <w:tcPr>
            <w:tcW w:w="2250" w:type="dxa"/>
            <w:shd w:val="clear" w:color="auto" w:fill="FFFFFF" w:themeFill="background1"/>
          </w:tcPr>
          <w:p w14:paraId="4C06E78E" w14:textId="77777777" w:rsidR="00AB706A" w:rsidRPr="00DC5557" w:rsidRDefault="00DC5557" w:rsidP="003F5BA4">
            <w:pP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DC5557">
              <w:rPr>
                <w:rFonts w:ascii="Calibri"/>
                <w:sz w:val="20"/>
                <w:szCs w:val="20"/>
              </w:rPr>
              <w:t xml:space="preserve">Dr.Ismat </w:t>
            </w:r>
            <w:r w:rsidRPr="00DC5557">
              <w:rPr>
                <w:rFonts w:ascii="Calibri"/>
                <w:spacing w:val="-2"/>
                <w:sz w:val="20"/>
                <w:szCs w:val="20"/>
              </w:rPr>
              <w:t>Batool</w:t>
            </w:r>
          </w:p>
        </w:tc>
      </w:tr>
      <w:tr w:rsidR="00F404F9" w:rsidRPr="00F404F9" w14:paraId="46FDE7EE" w14:textId="77777777" w:rsidTr="0099776B">
        <w:trPr>
          <w:trHeight w:val="350"/>
        </w:trPr>
        <w:tc>
          <w:tcPr>
            <w:cnfStyle w:val="001000000000" w:firstRow="0" w:lastRow="0" w:firstColumn="1" w:lastColumn="0" w:oddVBand="0" w:evenVBand="0" w:oddHBand="0" w:evenHBand="0" w:firstRowFirstColumn="0" w:firstRowLastColumn="0" w:lastRowFirstColumn="0" w:lastRowLastColumn="0"/>
            <w:tcW w:w="1055" w:type="dxa"/>
            <w:gridSpan w:val="2"/>
            <w:shd w:val="clear" w:color="auto" w:fill="FFFFFF" w:themeFill="background1"/>
          </w:tcPr>
          <w:p w14:paraId="2987ECF8" w14:textId="77777777" w:rsidR="00F177F3" w:rsidRPr="006A1DC7" w:rsidRDefault="00F177F3" w:rsidP="00A207BE">
            <w:pPr>
              <w:pStyle w:val="ListParagraph"/>
              <w:numPr>
                <w:ilvl w:val="0"/>
                <w:numId w:val="1"/>
              </w:numPr>
              <w:ind w:left="563"/>
              <w:contextualSpacing/>
              <w:jc w:val="center"/>
              <w:rPr>
                <w:rFonts w:eastAsia="Calibri"/>
                <w:b w:val="0"/>
                <w:bCs w:val="0"/>
                <w:sz w:val="20"/>
                <w:szCs w:val="20"/>
              </w:rPr>
            </w:pPr>
          </w:p>
        </w:tc>
        <w:tc>
          <w:tcPr>
            <w:tcW w:w="5376" w:type="dxa"/>
            <w:shd w:val="clear" w:color="auto" w:fill="FFFFFF" w:themeFill="background1"/>
          </w:tcPr>
          <w:p w14:paraId="5E9AC1A8" w14:textId="77777777" w:rsidR="00F177F3" w:rsidRPr="006A1DC7" w:rsidRDefault="0006774D" w:rsidP="003F5BA4">
            <w:pPr>
              <w:cnfStyle w:val="000000000000" w:firstRow="0" w:lastRow="0" w:firstColumn="0" w:lastColumn="0" w:oddVBand="0" w:evenVBand="0" w:oddHBand="0" w:evenHBand="0" w:firstRowFirstColumn="0" w:firstRowLastColumn="0" w:lastRowFirstColumn="0" w:lastRowLastColumn="0"/>
              <w:rPr>
                <w:color w:val="EE0000"/>
                <w:sz w:val="20"/>
                <w:szCs w:val="20"/>
              </w:rPr>
            </w:pPr>
            <w:r w:rsidRPr="006A1DC7">
              <w:rPr>
                <w:color w:val="000000" w:themeColor="text1"/>
                <w:sz w:val="20"/>
                <w:szCs w:val="20"/>
              </w:rPr>
              <w:t>Revision Lecture/ Exam</w:t>
            </w:r>
          </w:p>
        </w:tc>
        <w:tc>
          <w:tcPr>
            <w:tcW w:w="1440" w:type="dxa"/>
            <w:shd w:val="clear" w:color="auto" w:fill="FFFFFF" w:themeFill="background1"/>
          </w:tcPr>
          <w:p w14:paraId="72042285" w14:textId="77777777" w:rsidR="00F177F3" w:rsidRPr="00DC34FC" w:rsidRDefault="0099776B" w:rsidP="003F5BA4">
            <w:pPr>
              <w:jc w:val="center"/>
              <w:cnfStyle w:val="000000000000" w:firstRow="0" w:lastRow="0" w:firstColumn="0" w:lastColumn="0" w:oddVBand="0" w:evenVBand="0" w:oddHBand="0" w:evenHBand="0" w:firstRowFirstColumn="0" w:firstRowLastColumn="0" w:lastRowFirstColumn="0" w:lastRowLastColumn="0"/>
              <w:rPr>
                <w:rFonts w:eastAsia="Calibri"/>
                <w:color w:val="EE0000"/>
                <w:sz w:val="20"/>
                <w:szCs w:val="20"/>
              </w:rPr>
            </w:pPr>
            <w:r>
              <w:rPr>
                <w:rFonts w:eastAsia="Calibri"/>
                <w:sz w:val="20"/>
                <w:szCs w:val="20"/>
              </w:rPr>
              <w:t>RTH</w:t>
            </w:r>
          </w:p>
        </w:tc>
        <w:tc>
          <w:tcPr>
            <w:tcW w:w="2250" w:type="dxa"/>
            <w:shd w:val="clear" w:color="auto" w:fill="FFFFFF" w:themeFill="background1"/>
          </w:tcPr>
          <w:p w14:paraId="23AD3603" w14:textId="77777777" w:rsidR="00F177F3" w:rsidRPr="00DC5557" w:rsidRDefault="00F32FA6" w:rsidP="00F32FA6">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bCs/>
                <w:sz w:val="20"/>
                <w:szCs w:val="20"/>
              </w:rPr>
              <w:t>Dr. Tabinda Kahlida</w:t>
            </w:r>
          </w:p>
        </w:tc>
      </w:tr>
      <w:tr w:rsidR="00F404F9" w:rsidRPr="00F404F9" w14:paraId="5ABEC715" w14:textId="77777777" w:rsidTr="0099776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55" w:type="dxa"/>
            <w:gridSpan w:val="2"/>
            <w:shd w:val="clear" w:color="auto" w:fill="FFFFFF" w:themeFill="background1"/>
          </w:tcPr>
          <w:p w14:paraId="15B7834F" w14:textId="77777777" w:rsidR="00B2742D" w:rsidRPr="006A1DC7" w:rsidRDefault="00B2742D" w:rsidP="00A207BE">
            <w:pPr>
              <w:pStyle w:val="ListParagraph"/>
              <w:numPr>
                <w:ilvl w:val="0"/>
                <w:numId w:val="1"/>
              </w:numPr>
              <w:ind w:left="563"/>
              <w:contextualSpacing/>
              <w:jc w:val="center"/>
              <w:rPr>
                <w:rFonts w:eastAsia="Calibri"/>
                <w:b w:val="0"/>
                <w:bCs w:val="0"/>
                <w:sz w:val="20"/>
                <w:szCs w:val="20"/>
              </w:rPr>
            </w:pPr>
          </w:p>
        </w:tc>
        <w:tc>
          <w:tcPr>
            <w:tcW w:w="5376" w:type="dxa"/>
            <w:shd w:val="clear" w:color="auto" w:fill="FFFFFF" w:themeFill="background1"/>
          </w:tcPr>
          <w:p w14:paraId="3C352C1D" w14:textId="77777777" w:rsidR="00B2742D" w:rsidRPr="006A1DC7" w:rsidRDefault="00B2742D" w:rsidP="003F5BA4">
            <w:pPr>
              <w:cnfStyle w:val="000000100000" w:firstRow="0" w:lastRow="0" w:firstColumn="0" w:lastColumn="0" w:oddVBand="0" w:evenVBand="0" w:oddHBand="1" w:evenHBand="0" w:firstRowFirstColumn="0" w:firstRowLastColumn="0" w:lastRowFirstColumn="0" w:lastRowLastColumn="0"/>
              <w:rPr>
                <w:sz w:val="20"/>
                <w:szCs w:val="20"/>
              </w:rPr>
            </w:pPr>
            <w:r w:rsidRPr="006A1DC7">
              <w:rPr>
                <w:sz w:val="20"/>
                <w:szCs w:val="20"/>
              </w:rPr>
              <w:t xml:space="preserve">Revision lecture / Exam </w:t>
            </w:r>
          </w:p>
        </w:tc>
        <w:tc>
          <w:tcPr>
            <w:tcW w:w="1440" w:type="dxa"/>
            <w:shd w:val="clear" w:color="auto" w:fill="FFFFFF" w:themeFill="background1"/>
          </w:tcPr>
          <w:p w14:paraId="5EEA3A23" w14:textId="77777777" w:rsidR="00B2742D" w:rsidRPr="00F404F9" w:rsidRDefault="006C7054" w:rsidP="003F5BA4">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BBH</w:t>
            </w:r>
          </w:p>
        </w:tc>
        <w:tc>
          <w:tcPr>
            <w:tcW w:w="2250" w:type="dxa"/>
            <w:shd w:val="clear" w:color="auto" w:fill="FFFFFF" w:themeFill="background1"/>
          </w:tcPr>
          <w:p w14:paraId="5AC5363E" w14:textId="77777777" w:rsidR="00B2742D" w:rsidRPr="00DC5557" w:rsidRDefault="00DC5557" w:rsidP="003F5BA4">
            <w:pP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DC5557">
              <w:rPr>
                <w:rFonts w:ascii="Calibri"/>
                <w:sz w:val="20"/>
                <w:szCs w:val="20"/>
              </w:rPr>
              <w:t>Dr. Nighat</w:t>
            </w:r>
            <w:r>
              <w:rPr>
                <w:rFonts w:ascii="Calibri"/>
                <w:sz w:val="20"/>
                <w:szCs w:val="20"/>
              </w:rPr>
              <w:t xml:space="preserve"> </w:t>
            </w:r>
            <w:r w:rsidRPr="00DC5557">
              <w:rPr>
                <w:rFonts w:ascii="Calibri"/>
                <w:spacing w:val="-2"/>
                <w:sz w:val="20"/>
                <w:szCs w:val="20"/>
              </w:rPr>
              <w:t>Naheed</w:t>
            </w:r>
          </w:p>
        </w:tc>
      </w:tr>
      <w:tr w:rsidR="00E960B9" w:rsidRPr="00F404F9" w14:paraId="0012A837" w14:textId="77777777" w:rsidTr="0099776B">
        <w:trPr>
          <w:trHeight w:val="350"/>
        </w:trPr>
        <w:tc>
          <w:tcPr>
            <w:cnfStyle w:val="001000000000" w:firstRow="0" w:lastRow="0" w:firstColumn="1" w:lastColumn="0" w:oddVBand="0" w:evenVBand="0" w:oddHBand="0" w:evenHBand="0" w:firstRowFirstColumn="0" w:firstRowLastColumn="0" w:lastRowFirstColumn="0" w:lastRowLastColumn="0"/>
            <w:tcW w:w="1055" w:type="dxa"/>
            <w:gridSpan w:val="2"/>
            <w:shd w:val="clear" w:color="auto" w:fill="FFFFFF" w:themeFill="background1"/>
          </w:tcPr>
          <w:p w14:paraId="63E8534F" w14:textId="77777777" w:rsidR="00E960B9" w:rsidRPr="006A1DC7" w:rsidRDefault="00E960B9" w:rsidP="00A207BE">
            <w:pPr>
              <w:pStyle w:val="ListParagraph"/>
              <w:numPr>
                <w:ilvl w:val="0"/>
                <w:numId w:val="1"/>
              </w:numPr>
              <w:ind w:left="563"/>
              <w:contextualSpacing/>
              <w:jc w:val="center"/>
              <w:rPr>
                <w:rFonts w:eastAsia="Calibri"/>
                <w:b w:val="0"/>
                <w:bCs w:val="0"/>
                <w:sz w:val="20"/>
                <w:szCs w:val="20"/>
              </w:rPr>
            </w:pPr>
          </w:p>
        </w:tc>
        <w:tc>
          <w:tcPr>
            <w:tcW w:w="5376" w:type="dxa"/>
            <w:shd w:val="clear" w:color="auto" w:fill="FFFFFF" w:themeFill="background1"/>
          </w:tcPr>
          <w:p w14:paraId="62D0E001" w14:textId="77777777" w:rsidR="00E960B9" w:rsidRPr="006A1DC7" w:rsidRDefault="00AE3F8D" w:rsidP="003F5BA4">
            <w:pPr>
              <w:cnfStyle w:val="000000000000" w:firstRow="0" w:lastRow="0" w:firstColumn="0" w:lastColumn="0" w:oddVBand="0" w:evenVBand="0" w:oddHBand="0" w:evenHBand="0" w:firstRowFirstColumn="0" w:firstRowLastColumn="0" w:lastRowFirstColumn="0" w:lastRowLastColumn="0"/>
              <w:rPr>
                <w:sz w:val="20"/>
                <w:szCs w:val="20"/>
              </w:rPr>
            </w:pPr>
            <w:r w:rsidRPr="006A1DC7">
              <w:rPr>
                <w:sz w:val="20"/>
                <w:szCs w:val="20"/>
              </w:rPr>
              <w:t>Revision lecture / Exam</w:t>
            </w:r>
          </w:p>
        </w:tc>
        <w:tc>
          <w:tcPr>
            <w:tcW w:w="1440" w:type="dxa"/>
            <w:shd w:val="clear" w:color="auto" w:fill="FFFFFF" w:themeFill="background1"/>
          </w:tcPr>
          <w:p w14:paraId="022E6C32" w14:textId="77777777" w:rsidR="00E960B9" w:rsidRPr="00F404F9" w:rsidRDefault="00483B58" w:rsidP="003F5BA4">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RTH</w:t>
            </w:r>
          </w:p>
        </w:tc>
        <w:tc>
          <w:tcPr>
            <w:tcW w:w="2250" w:type="dxa"/>
            <w:shd w:val="clear" w:color="auto" w:fill="FFFFFF" w:themeFill="background1"/>
          </w:tcPr>
          <w:p w14:paraId="49F967DF" w14:textId="77777777" w:rsidR="00E960B9" w:rsidRPr="00DC5557" w:rsidRDefault="00F32FA6" w:rsidP="003F5BA4">
            <w:pP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bCs/>
                <w:sz w:val="20"/>
                <w:szCs w:val="20"/>
              </w:rPr>
              <w:t>Dr. Masooda</w:t>
            </w:r>
          </w:p>
        </w:tc>
      </w:tr>
    </w:tbl>
    <w:p w14:paraId="66CBF40F" w14:textId="77777777" w:rsidR="00530FEB" w:rsidRDefault="00530FEB" w:rsidP="00BA019C">
      <w:pPr>
        <w:ind w:right="-613"/>
        <w:rPr>
          <w:b/>
          <w:bCs/>
          <w:sz w:val="40"/>
          <w:szCs w:val="40"/>
        </w:rPr>
        <w:sectPr w:rsidR="00530FEB" w:rsidSect="009F63E8">
          <w:headerReference w:type="default" r:id="rId14"/>
          <w:pgSz w:w="11906" w:h="16838" w:code="9"/>
          <w:pgMar w:top="990" w:right="1466" w:bottom="1080" w:left="1080" w:header="0" w:footer="479" w:gutter="0"/>
          <w:cols w:space="720"/>
          <w:docGrid w:linePitch="299"/>
        </w:sectPr>
      </w:pPr>
    </w:p>
    <w:bookmarkEnd w:id="5"/>
    <w:p w14:paraId="395ED87D" w14:textId="77777777" w:rsidR="006C11D8" w:rsidRPr="00A9704D" w:rsidRDefault="002E0BDA" w:rsidP="00C07BC5">
      <w:pPr>
        <w:pStyle w:val="Heading2"/>
        <w:ind w:left="0"/>
        <w:rPr>
          <w:rFonts w:asciiTheme="majorBidi" w:hAnsiTheme="majorBidi" w:cstheme="majorBidi"/>
          <w:sz w:val="40"/>
          <w:szCs w:val="40"/>
        </w:rPr>
      </w:pPr>
      <w:r w:rsidRPr="00A9704D">
        <w:rPr>
          <w:rFonts w:asciiTheme="majorBidi" w:hAnsiTheme="majorBidi" w:cstheme="majorBidi"/>
          <w:sz w:val="40"/>
          <w:szCs w:val="40"/>
        </w:rPr>
        <w:lastRenderedPageBreak/>
        <w:t xml:space="preserve">LEARNING OBJECTIVES OF </w:t>
      </w:r>
      <w:r w:rsidR="00C07BC5" w:rsidRPr="00A9704D">
        <w:rPr>
          <w:rFonts w:asciiTheme="majorBidi" w:hAnsiTheme="majorBidi" w:cstheme="majorBidi"/>
          <w:sz w:val="40"/>
          <w:szCs w:val="40"/>
        </w:rPr>
        <w:t>LGIS</w:t>
      </w:r>
    </w:p>
    <w:tbl>
      <w:tblPr>
        <w:tblpPr w:leftFromText="180" w:rightFromText="180" w:vertAnchor="text" w:horzAnchor="margin" w:tblpX="-275" w:tblpY="251"/>
        <w:tblOverlap w:val="neve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2429"/>
        <w:gridCol w:w="5494"/>
        <w:gridCol w:w="1350"/>
        <w:gridCol w:w="1440"/>
        <w:gridCol w:w="1623"/>
      </w:tblGrid>
      <w:tr w:rsidR="00ED516E" w:rsidRPr="00A904AB" w14:paraId="5F101CBF" w14:textId="77777777" w:rsidTr="00CF23E8">
        <w:trPr>
          <w:trHeight w:val="643"/>
        </w:trPr>
        <w:tc>
          <w:tcPr>
            <w:tcW w:w="4981" w:type="pct"/>
            <w:gridSpan w:val="6"/>
            <w:tcBorders>
              <w:bottom w:val="nil"/>
            </w:tcBorders>
            <w:shd w:val="clear" w:color="auto" w:fill="D99594" w:themeFill="accent2" w:themeFillTint="99"/>
            <w:vAlign w:val="center"/>
          </w:tcPr>
          <w:p w14:paraId="06A41040" w14:textId="77777777" w:rsidR="00ED516E" w:rsidRPr="00ED516E" w:rsidRDefault="00ED516E" w:rsidP="006203B3">
            <w:pPr>
              <w:jc w:val="center"/>
              <w:rPr>
                <w:rFonts w:asciiTheme="majorBidi" w:hAnsiTheme="majorBidi" w:cstheme="majorBidi"/>
                <w:b/>
                <w:bCs/>
                <w:color w:val="FFFFFF" w:themeColor="background1"/>
                <w:sz w:val="44"/>
                <w:szCs w:val="44"/>
              </w:rPr>
            </w:pPr>
            <w:r w:rsidRPr="00ED516E">
              <w:rPr>
                <w:rFonts w:asciiTheme="majorBidi" w:hAnsiTheme="majorBidi" w:cstheme="majorBidi"/>
                <w:b/>
                <w:bCs/>
                <w:color w:val="000000" w:themeColor="text1"/>
                <w:sz w:val="44"/>
                <w:szCs w:val="44"/>
              </w:rPr>
              <w:t>OBSTETRICS</w:t>
            </w:r>
          </w:p>
        </w:tc>
      </w:tr>
      <w:tr w:rsidR="006203B3" w:rsidRPr="00A904AB" w14:paraId="30290197" w14:textId="77777777" w:rsidTr="00CF23E8">
        <w:trPr>
          <w:trHeight w:val="643"/>
        </w:trPr>
        <w:tc>
          <w:tcPr>
            <w:tcW w:w="893" w:type="pct"/>
            <w:tcBorders>
              <w:top w:val="nil"/>
            </w:tcBorders>
            <w:shd w:val="clear" w:color="auto" w:fill="943634" w:themeFill="accent2" w:themeFillShade="BF"/>
            <w:vAlign w:val="center"/>
          </w:tcPr>
          <w:p w14:paraId="082BBFC1" w14:textId="77777777" w:rsidR="00F508C2" w:rsidRPr="008528B0" w:rsidRDefault="00F508C2" w:rsidP="00FE3313">
            <w:pPr>
              <w:rPr>
                <w:rFonts w:asciiTheme="majorBidi" w:hAnsiTheme="majorBidi" w:cstheme="majorBidi"/>
                <w:b/>
                <w:bCs/>
                <w:color w:val="FFFFFF" w:themeColor="background1"/>
                <w:sz w:val="28"/>
                <w:szCs w:val="28"/>
              </w:rPr>
            </w:pPr>
            <w:r w:rsidRPr="008528B0">
              <w:rPr>
                <w:rFonts w:asciiTheme="majorBidi" w:hAnsiTheme="majorBidi" w:cstheme="majorBidi"/>
                <w:b/>
                <w:bCs/>
                <w:color w:val="FFFFFF" w:themeColor="background1"/>
                <w:sz w:val="28"/>
                <w:szCs w:val="28"/>
              </w:rPr>
              <w:t>Topic</w:t>
            </w:r>
          </w:p>
        </w:tc>
        <w:tc>
          <w:tcPr>
            <w:tcW w:w="805" w:type="pct"/>
            <w:tcBorders>
              <w:top w:val="nil"/>
            </w:tcBorders>
            <w:shd w:val="clear" w:color="auto" w:fill="943634" w:themeFill="accent2" w:themeFillShade="BF"/>
          </w:tcPr>
          <w:p w14:paraId="116805F7" w14:textId="77777777" w:rsidR="00F508C2" w:rsidRPr="008528B0" w:rsidRDefault="00FE3313" w:rsidP="006203B3">
            <w:pPr>
              <w:jc w:val="center"/>
              <w:rPr>
                <w:rFonts w:asciiTheme="majorBidi" w:hAnsiTheme="majorBidi" w:cstheme="majorBidi"/>
                <w:b/>
                <w:bCs/>
                <w:color w:val="FFFFFF" w:themeColor="background1"/>
                <w:sz w:val="28"/>
                <w:szCs w:val="28"/>
              </w:rPr>
            </w:pPr>
            <w:r>
              <w:rPr>
                <w:rFonts w:asciiTheme="majorBidi" w:hAnsiTheme="majorBidi" w:cstheme="majorBidi"/>
                <w:b/>
                <w:bCs/>
                <w:color w:val="FFFFFF" w:themeColor="background1"/>
                <w:sz w:val="28"/>
                <w:szCs w:val="28"/>
              </w:rPr>
              <w:t>S</w:t>
            </w:r>
            <w:r w:rsidR="00F508C2">
              <w:rPr>
                <w:rFonts w:asciiTheme="majorBidi" w:hAnsiTheme="majorBidi" w:cstheme="majorBidi"/>
                <w:b/>
                <w:bCs/>
                <w:color w:val="FFFFFF" w:themeColor="background1"/>
                <w:sz w:val="28"/>
                <w:szCs w:val="28"/>
              </w:rPr>
              <w:t>ubtopics</w:t>
            </w:r>
          </w:p>
        </w:tc>
        <w:tc>
          <w:tcPr>
            <w:tcW w:w="1821" w:type="pct"/>
            <w:tcBorders>
              <w:top w:val="nil"/>
            </w:tcBorders>
            <w:shd w:val="clear" w:color="auto" w:fill="943634" w:themeFill="accent2" w:themeFillShade="BF"/>
            <w:vAlign w:val="center"/>
          </w:tcPr>
          <w:p w14:paraId="5EB986B5" w14:textId="77777777" w:rsidR="00F508C2" w:rsidRPr="008528B0" w:rsidRDefault="00F508C2" w:rsidP="006203B3">
            <w:pPr>
              <w:jc w:val="center"/>
              <w:rPr>
                <w:rFonts w:asciiTheme="majorBidi" w:hAnsiTheme="majorBidi" w:cstheme="majorBidi"/>
                <w:b/>
                <w:bCs/>
                <w:color w:val="FFFFFF" w:themeColor="background1"/>
                <w:sz w:val="28"/>
                <w:szCs w:val="28"/>
              </w:rPr>
            </w:pPr>
            <w:r w:rsidRPr="008528B0">
              <w:rPr>
                <w:rFonts w:asciiTheme="majorBidi" w:hAnsiTheme="majorBidi" w:cstheme="majorBidi"/>
                <w:b/>
                <w:bCs/>
                <w:color w:val="FFFFFF" w:themeColor="background1"/>
                <w:sz w:val="28"/>
                <w:szCs w:val="28"/>
              </w:rPr>
              <w:t>At the end of the lecture student should be able to</w:t>
            </w:r>
          </w:p>
        </w:tc>
        <w:tc>
          <w:tcPr>
            <w:tcW w:w="447" w:type="pct"/>
            <w:tcBorders>
              <w:top w:val="nil"/>
            </w:tcBorders>
            <w:shd w:val="clear" w:color="auto" w:fill="943634" w:themeFill="accent2" w:themeFillShade="BF"/>
            <w:vAlign w:val="center"/>
          </w:tcPr>
          <w:p w14:paraId="0E71AD84" w14:textId="77777777" w:rsidR="00F508C2" w:rsidRPr="008528B0" w:rsidRDefault="00F508C2" w:rsidP="006203B3">
            <w:pPr>
              <w:jc w:val="center"/>
              <w:rPr>
                <w:rFonts w:asciiTheme="majorBidi" w:hAnsiTheme="majorBidi" w:cstheme="majorBidi"/>
                <w:b/>
                <w:bCs/>
                <w:color w:val="FFFFFF" w:themeColor="background1"/>
                <w:sz w:val="28"/>
                <w:szCs w:val="28"/>
              </w:rPr>
            </w:pPr>
            <w:r w:rsidRPr="008528B0">
              <w:rPr>
                <w:rFonts w:asciiTheme="majorBidi" w:hAnsiTheme="majorBidi" w:cstheme="majorBidi"/>
                <w:b/>
                <w:bCs/>
                <w:color w:val="FFFFFF" w:themeColor="background1"/>
                <w:sz w:val="28"/>
                <w:szCs w:val="28"/>
              </w:rPr>
              <w:t>Learning domain</w:t>
            </w:r>
          </w:p>
        </w:tc>
        <w:tc>
          <w:tcPr>
            <w:tcW w:w="477" w:type="pct"/>
            <w:tcBorders>
              <w:top w:val="nil"/>
            </w:tcBorders>
            <w:shd w:val="clear" w:color="auto" w:fill="943634" w:themeFill="accent2" w:themeFillShade="BF"/>
            <w:vAlign w:val="center"/>
          </w:tcPr>
          <w:p w14:paraId="3A1A59AD" w14:textId="77777777" w:rsidR="00F508C2" w:rsidRPr="008528B0" w:rsidRDefault="00F508C2" w:rsidP="006203B3">
            <w:pPr>
              <w:jc w:val="center"/>
              <w:rPr>
                <w:rFonts w:asciiTheme="majorBidi" w:hAnsiTheme="majorBidi" w:cstheme="majorBidi"/>
                <w:b/>
                <w:bCs/>
                <w:color w:val="FFFFFF" w:themeColor="background1"/>
                <w:sz w:val="28"/>
                <w:szCs w:val="28"/>
              </w:rPr>
            </w:pPr>
            <w:r w:rsidRPr="008528B0">
              <w:rPr>
                <w:rFonts w:asciiTheme="majorBidi" w:hAnsiTheme="majorBidi" w:cstheme="majorBidi"/>
                <w:b/>
                <w:bCs/>
                <w:color w:val="FFFFFF" w:themeColor="background1"/>
                <w:sz w:val="28"/>
                <w:szCs w:val="28"/>
              </w:rPr>
              <w:t>Teaching strategies</w:t>
            </w:r>
          </w:p>
        </w:tc>
        <w:tc>
          <w:tcPr>
            <w:tcW w:w="537" w:type="pct"/>
            <w:tcBorders>
              <w:top w:val="nil"/>
            </w:tcBorders>
            <w:shd w:val="clear" w:color="auto" w:fill="943634" w:themeFill="accent2" w:themeFillShade="BF"/>
            <w:vAlign w:val="center"/>
          </w:tcPr>
          <w:p w14:paraId="1FEF0895" w14:textId="77777777" w:rsidR="00F508C2" w:rsidRPr="008528B0" w:rsidRDefault="00F508C2" w:rsidP="006203B3">
            <w:pPr>
              <w:jc w:val="center"/>
              <w:rPr>
                <w:rFonts w:asciiTheme="majorBidi" w:hAnsiTheme="majorBidi" w:cstheme="majorBidi"/>
                <w:b/>
                <w:bCs/>
                <w:color w:val="FFFFFF" w:themeColor="background1"/>
                <w:sz w:val="28"/>
                <w:szCs w:val="28"/>
              </w:rPr>
            </w:pPr>
            <w:r w:rsidRPr="008528B0">
              <w:rPr>
                <w:rFonts w:asciiTheme="majorBidi" w:hAnsiTheme="majorBidi" w:cstheme="majorBidi"/>
                <w:b/>
                <w:bCs/>
                <w:color w:val="FFFFFF" w:themeColor="background1"/>
                <w:sz w:val="28"/>
                <w:szCs w:val="28"/>
              </w:rPr>
              <w:t>Assessment tools</w:t>
            </w:r>
          </w:p>
        </w:tc>
      </w:tr>
      <w:tr w:rsidR="006203B3" w:rsidRPr="00A904AB" w14:paraId="0DDC12CF" w14:textId="77777777" w:rsidTr="00CF23E8">
        <w:trPr>
          <w:trHeight w:val="2670"/>
        </w:trPr>
        <w:tc>
          <w:tcPr>
            <w:tcW w:w="893" w:type="pct"/>
          </w:tcPr>
          <w:p w14:paraId="302EBFF2" w14:textId="77777777" w:rsidR="00F508C2" w:rsidRPr="00106863" w:rsidRDefault="0095323F" w:rsidP="00A207BE">
            <w:pPr>
              <w:pStyle w:val="ListParagraph"/>
              <w:numPr>
                <w:ilvl w:val="0"/>
                <w:numId w:val="13"/>
              </w:numPr>
              <w:jc w:val="center"/>
              <w:rPr>
                <w:b/>
                <w:bCs/>
                <w:sz w:val="24"/>
                <w:szCs w:val="24"/>
              </w:rPr>
            </w:pPr>
            <w:r w:rsidRPr="00106863">
              <w:rPr>
                <w:b/>
                <w:bCs/>
                <w:sz w:val="24"/>
                <w:szCs w:val="24"/>
              </w:rPr>
              <w:t xml:space="preserve">MEDICAL </w:t>
            </w:r>
            <w:r w:rsidR="002E7DC5" w:rsidRPr="00106863">
              <w:rPr>
                <w:b/>
                <w:bCs/>
                <w:sz w:val="24"/>
                <w:szCs w:val="24"/>
              </w:rPr>
              <w:t>ETHICS</w:t>
            </w:r>
          </w:p>
        </w:tc>
        <w:tc>
          <w:tcPr>
            <w:tcW w:w="805" w:type="pct"/>
          </w:tcPr>
          <w:p w14:paraId="0C866256" w14:textId="77777777" w:rsidR="002E7DC5" w:rsidRPr="0095323F" w:rsidRDefault="002E7DC5" w:rsidP="006203B3">
            <w:pPr>
              <w:rPr>
                <w:sz w:val="24"/>
                <w:szCs w:val="24"/>
              </w:rPr>
            </w:pPr>
            <w:r w:rsidRPr="0095323F">
              <w:rPr>
                <w:sz w:val="24"/>
                <w:szCs w:val="24"/>
              </w:rPr>
              <w:t>Introduction to medical ethics and professional behaviour</w:t>
            </w:r>
          </w:p>
          <w:p w14:paraId="1A77324B" w14:textId="77777777" w:rsidR="00F508C2" w:rsidRPr="002E7DC5" w:rsidRDefault="00F508C2" w:rsidP="006203B3">
            <w:pPr>
              <w:pBdr>
                <w:top w:val="nil"/>
                <w:left w:val="nil"/>
                <w:bottom w:val="nil"/>
                <w:right w:val="nil"/>
                <w:between w:val="nil"/>
              </w:pBdr>
              <w:tabs>
                <w:tab w:val="left" w:pos="441"/>
                <w:tab w:val="left" w:pos="442"/>
              </w:tabs>
              <w:autoSpaceDE/>
              <w:autoSpaceDN/>
              <w:ind w:left="441" w:right="257"/>
              <w:rPr>
                <w:color w:val="000000"/>
                <w:sz w:val="24"/>
                <w:szCs w:val="24"/>
              </w:rPr>
            </w:pPr>
          </w:p>
        </w:tc>
        <w:tc>
          <w:tcPr>
            <w:tcW w:w="1821" w:type="pct"/>
          </w:tcPr>
          <w:p w14:paraId="69D131CC" w14:textId="77777777" w:rsidR="0095323F" w:rsidRPr="0095323F" w:rsidRDefault="0095323F" w:rsidP="00A207BE">
            <w:pPr>
              <w:widowControl/>
              <w:numPr>
                <w:ilvl w:val="0"/>
                <w:numId w:val="2"/>
              </w:numPr>
              <w:pBdr>
                <w:top w:val="nil"/>
                <w:left w:val="nil"/>
                <w:bottom w:val="nil"/>
                <w:right w:val="nil"/>
                <w:between w:val="nil"/>
              </w:pBdr>
              <w:autoSpaceDE/>
              <w:autoSpaceDN/>
              <w:spacing w:line="259" w:lineRule="auto"/>
              <w:rPr>
                <w:sz w:val="24"/>
                <w:szCs w:val="24"/>
              </w:rPr>
            </w:pPr>
            <w:r w:rsidRPr="0095323F">
              <w:rPr>
                <w:sz w:val="24"/>
                <w:szCs w:val="24"/>
              </w:rPr>
              <w:t>Understand several reasons to consider ethics in professional life</w:t>
            </w:r>
          </w:p>
          <w:p w14:paraId="1970550D" w14:textId="77777777" w:rsidR="0095323F" w:rsidRPr="0095323F" w:rsidRDefault="0095323F" w:rsidP="00A207BE">
            <w:pPr>
              <w:numPr>
                <w:ilvl w:val="0"/>
                <w:numId w:val="2"/>
              </w:numPr>
              <w:pBdr>
                <w:top w:val="nil"/>
                <w:left w:val="nil"/>
                <w:bottom w:val="nil"/>
                <w:right w:val="nil"/>
                <w:between w:val="nil"/>
              </w:pBdr>
              <w:tabs>
                <w:tab w:val="left" w:pos="441"/>
                <w:tab w:val="left" w:pos="442"/>
              </w:tabs>
              <w:autoSpaceDE/>
              <w:autoSpaceDN/>
              <w:spacing w:before="1"/>
              <w:ind w:right="456"/>
              <w:rPr>
                <w:color w:val="000000"/>
                <w:sz w:val="24"/>
                <w:szCs w:val="24"/>
              </w:rPr>
            </w:pPr>
            <w:r w:rsidRPr="0095323F">
              <w:rPr>
                <w:color w:val="000000"/>
                <w:sz w:val="24"/>
                <w:szCs w:val="24"/>
              </w:rPr>
              <w:t xml:space="preserve">Discuss </w:t>
            </w:r>
            <w:r w:rsidR="002E7DC5" w:rsidRPr="002E7DC5">
              <w:rPr>
                <w:color w:val="000000"/>
                <w:sz w:val="24"/>
                <w:szCs w:val="24"/>
              </w:rPr>
              <w:t>Stern model of professionalism</w:t>
            </w:r>
          </w:p>
          <w:p w14:paraId="057B8375" w14:textId="77777777" w:rsidR="0095323F" w:rsidRPr="0095323F" w:rsidRDefault="0095323F" w:rsidP="00A207BE">
            <w:pPr>
              <w:widowControl/>
              <w:numPr>
                <w:ilvl w:val="0"/>
                <w:numId w:val="2"/>
              </w:numPr>
              <w:pBdr>
                <w:top w:val="nil"/>
                <w:left w:val="nil"/>
                <w:bottom w:val="nil"/>
                <w:right w:val="nil"/>
                <w:between w:val="nil"/>
              </w:pBdr>
              <w:autoSpaceDE/>
              <w:autoSpaceDN/>
              <w:spacing w:line="259" w:lineRule="auto"/>
              <w:rPr>
                <w:sz w:val="24"/>
                <w:szCs w:val="24"/>
              </w:rPr>
            </w:pPr>
            <w:r w:rsidRPr="0095323F">
              <w:rPr>
                <w:sz w:val="24"/>
                <w:szCs w:val="24"/>
              </w:rPr>
              <w:t>Know the ethical frame works i.e. duty based, right based, goal based</w:t>
            </w:r>
          </w:p>
          <w:p w14:paraId="6E6EC7AA" w14:textId="77777777" w:rsidR="0095323F" w:rsidRPr="0095323F" w:rsidRDefault="0095323F" w:rsidP="00A207BE">
            <w:pPr>
              <w:widowControl/>
              <w:numPr>
                <w:ilvl w:val="0"/>
                <w:numId w:val="2"/>
              </w:numPr>
              <w:pBdr>
                <w:top w:val="nil"/>
                <w:left w:val="nil"/>
                <w:bottom w:val="nil"/>
                <w:right w:val="nil"/>
                <w:between w:val="nil"/>
              </w:pBdr>
              <w:autoSpaceDE/>
              <w:autoSpaceDN/>
              <w:spacing w:line="259" w:lineRule="auto"/>
              <w:rPr>
                <w:sz w:val="24"/>
                <w:szCs w:val="24"/>
              </w:rPr>
            </w:pPr>
            <w:r w:rsidRPr="0095323F">
              <w:rPr>
                <w:sz w:val="24"/>
                <w:szCs w:val="24"/>
              </w:rPr>
              <w:t>Understand the four principals used in ethics</w:t>
            </w:r>
          </w:p>
          <w:p w14:paraId="2AEEAC63" w14:textId="77777777" w:rsidR="0095323F" w:rsidRPr="0095323F" w:rsidRDefault="0095323F" w:rsidP="00A207BE">
            <w:pPr>
              <w:widowControl/>
              <w:numPr>
                <w:ilvl w:val="0"/>
                <w:numId w:val="2"/>
              </w:numPr>
              <w:pBdr>
                <w:top w:val="nil"/>
                <w:left w:val="nil"/>
                <w:bottom w:val="nil"/>
                <w:right w:val="nil"/>
                <w:between w:val="nil"/>
              </w:pBdr>
              <w:autoSpaceDE/>
              <w:autoSpaceDN/>
              <w:spacing w:line="259" w:lineRule="auto"/>
              <w:rPr>
                <w:sz w:val="24"/>
                <w:szCs w:val="24"/>
              </w:rPr>
            </w:pPr>
            <w:r w:rsidRPr="0095323F">
              <w:rPr>
                <w:sz w:val="24"/>
                <w:szCs w:val="24"/>
              </w:rPr>
              <w:t>Know common ethical dilemmas in obstetrics &amp;gynaecology</w:t>
            </w:r>
          </w:p>
          <w:p w14:paraId="21580D89" w14:textId="77777777" w:rsidR="00F508C2" w:rsidRPr="00AE48CC" w:rsidRDefault="0095323F" w:rsidP="00A207BE">
            <w:pPr>
              <w:widowControl/>
              <w:numPr>
                <w:ilvl w:val="0"/>
                <w:numId w:val="2"/>
              </w:numPr>
              <w:pBdr>
                <w:top w:val="nil"/>
                <w:left w:val="nil"/>
                <w:bottom w:val="nil"/>
                <w:right w:val="nil"/>
                <w:between w:val="nil"/>
              </w:pBdr>
              <w:autoSpaceDE/>
              <w:autoSpaceDN/>
              <w:spacing w:line="259" w:lineRule="auto"/>
              <w:rPr>
                <w:sz w:val="24"/>
                <w:szCs w:val="24"/>
              </w:rPr>
            </w:pPr>
            <w:r w:rsidRPr="0095323F">
              <w:rPr>
                <w:sz w:val="24"/>
                <w:szCs w:val="24"/>
              </w:rPr>
              <w:t>Understand how to analyze the ethical dilemmas</w:t>
            </w:r>
          </w:p>
        </w:tc>
        <w:tc>
          <w:tcPr>
            <w:tcW w:w="447" w:type="pct"/>
          </w:tcPr>
          <w:p w14:paraId="4A0C03C1" w14:textId="77777777" w:rsidR="00F508C2" w:rsidRPr="008528B0" w:rsidRDefault="00FE3313" w:rsidP="006203B3">
            <w:pPr>
              <w:pStyle w:val="TableParagraph"/>
              <w:spacing w:before="1"/>
              <w:jc w:val="center"/>
              <w:rPr>
                <w:bCs/>
                <w:sz w:val="24"/>
                <w:szCs w:val="24"/>
              </w:rPr>
            </w:pPr>
            <w:r>
              <w:rPr>
                <w:bCs/>
                <w:sz w:val="24"/>
                <w:szCs w:val="24"/>
              </w:rPr>
              <w:t>C1, C2</w:t>
            </w:r>
          </w:p>
        </w:tc>
        <w:tc>
          <w:tcPr>
            <w:tcW w:w="477" w:type="pct"/>
          </w:tcPr>
          <w:p w14:paraId="49F8EBCA" w14:textId="77777777" w:rsidR="00F508C2" w:rsidRPr="00A904AB" w:rsidRDefault="000F7659" w:rsidP="006203B3">
            <w:pPr>
              <w:jc w:val="center"/>
              <w:rPr>
                <w:rFonts w:asciiTheme="majorBidi" w:hAnsiTheme="majorBidi" w:cstheme="majorBidi"/>
                <w:b/>
                <w:bCs/>
                <w:color w:val="000000"/>
                <w:sz w:val="20"/>
                <w:szCs w:val="20"/>
              </w:rPr>
            </w:pPr>
            <w:r>
              <w:rPr>
                <w:rFonts w:asciiTheme="majorBidi" w:hAnsiTheme="majorBidi" w:cstheme="majorBidi"/>
                <w:b/>
                <w:bCs/>
                <w:color w:val="000000"/>
                <w:sz w:val="20"/>
                <w:szCs w:val="20"/>
              </w:rPr>
              <w:t>LGIS</w:t>
            </w:r>
          </w:p>
        </w:tc>
        <w:tc>
          <w:tcPr>
            <w:tcW w:w="537" w:type="pct"/>
          </w:tcPr>
          <w:p w14:paraId="6D7A74B4" w14:textId="77777777" w:rsidR="00F508C2" w:rsidRPr="002177E1" w:rsidRDefault="00512B98" w:rsidP="006203B3">
            <w:pPr>
              <w:jc w:val="center"/>
              <w:rPr>
                <w:sz w:val="24"/>
                <w:szCs w:val="24"/>
              </w:rPr>
            </w:pPr>
            <w:r>
              <w:rPr>
                <w:sz w:val="24"/>
                <w:szCs w:val="24"/>
              </w:rPr>
              <w:t>MCQ</w:t>
            </w:r>
          </w:p>
        </w:tc>
      </w:tr>
      <w:tr w:rsidR="006203B3" w:rsidRPr="00A904AB" w14:paraId="2404C21B" w14:textId="77777777" w:rsidTr="00CF23E8">
        <w:trPr>
          <w:trHeight w:val="620"/>
        </w:trPr>
        <w:tc>
          <w:tcPr>
            <w:tcW w:w="893" w:type="pct"/>
          </w:tcPr>
          <w:p w14:paraId="4ECA3496" w14:textId="77777777" w:rsidR="0095323F" w:rsidRPr="00106863" w:rsidRDefault="00340487" w:rsidP="00A207BE">
            <w:pPr>
              <w:pStyle w:val="ListParagraph"/>
              <w:numPr>
                <w:ilvl w:val="0"/>
                <w:numId w:val="13"/>
              </w:numPr>
              <w:jc w:val="center"/>
              <w:rPr>
                <w:b/>
                <w:bCs/>
                <w:sz w:val="24"/>
                <w:szCs w:val="24"/>
              </w:rPr>
            </w:pPr>
            <w:r w:rsidRPr="00106863">
              <w:rPr>
                <w:b/>
                <w:bCs/>
                <w:sz w:val="24"/>
                <w:szCs w:val="24"/>
              </w:rPr>
              <w:t>ANTENATAL CARE</w:t>
            </w:r>
          </w:p>
        </w:tc>
        <w:tc>
          <w:tcPr>
            <w:tcW w:w="805" w:type="pct"/>
          </w:tcPr>
          <w:p w14:paraId="3E5050D5" w14:textId="77777777" w:rsidR="0095323F" w:rsidRPr="0095323F" w:rsidRDefault="0095323F" w:rsidP="00FE3313">
            <w:pPr>
              <w:pBdr>
                <w:top w:val="nil"/>
                <w:left w:val="nil"/>
                <w:bottom w:val="nil"/>
                <w:right w:val="nil"/>
                <w:between w:val="nil"/>
              </w:pBdr>
              <w:tabs>
                <w:tab w:val="left" w:pos="441"/>
              </w:tabs>
              <w:autoSpaceDE/>
              <w:autoSpaceDN/>
              <w:ind w:left="441" w:right="325"/>
              <w:rPr>
                <w:bCs/>
                <w:color w:val="000000"/>
                <w:sz w:val="24"/>
                <w:szCs w:val="24"/>
              </w:rPr>
            </w:pPr>
            <w:r w:rsidRPr="0095323F">
              <w:rPr>
                <w:bCs/>
                <w:sz w:val="24"/>
                <w:szCs w:val="24"/>
              </w:rPr>
              <w:t>Obstetrical history and examination</w:t>
            </w:r>
          </w:p>
        </w:tc>
        <w:tc>
          <w:tcPr>
            <w:tcW w:w="1821" w:type="pct"/>
          </w:tcPr>
          <w:p w14:paraId="2A39DC43" w14:textId="77777777" w:rsidR="00340487" w:rsidRPr="006203B3" w:rsidRDefault="00340487" w:rsidP="00A207BE">
            <w:pPr>
              <w:widowControl/>
              <w:numPr>
                <w:ilvl w:val="0"/>
                <w:numId w:val="9"/>
              </w:numPr>
              <w:pBdr>
                <w:top w:val="nil"/>
                <w:left w:val="nil"/>
                <w:bottom w:val="nil"/>
                <w:right w:val="nil"/>
                <w:between w:val="nil"/>
              </w:pBdr>
              <w:autoSpaceDE/>
              <w:autoSpaceDN/>
              <w:spacing w:line="256" w:lineRule="auto"/>
              <w:ind w:left="360" w:hanging="270"/>
              <w:rPr>
                <w:sz w:val="24"/>
                <w:szCs w:val="24"/>
              </w:rPr>
            </w:pPr>
            <w:r w:rsidRPr="006203B3">
              <w:rPr>
                <w:sz w:val="24"/>
                <w:szCs w:val="24"/>
              </w:rPr>
              <w:t>Define the booking visi</w:t>
            </w:r>
            <w:r w:rsidR="00FE3313">
              <w:rPr>
                <w:sz w:val="24"/>
                <w:szCs w:val="24"/>
              </w:rPr>
              <w:t>t</w:t>
            </w:r>
          </w:p>
          <w:p w14:paraId="08C3CADD" w14:textId="77777777" w:rsidR="00340487" w:rsidRPr="006203B3" w:rsidRDefault="00340487" w:rsidP="00A207BE">
            <w:pPr>
              <w:widowControl/>
              <w:numPr>
                <w:ilvl w:val="0"/>
                <w:numId w:val="9"/>
              </w:numPr>
              <w:pBdr>
                <w:top w:val="nil"/>
                <w:left w:val="nil"/>
                <w:bottom w:val="nil"/>
                <w:right w:val="nil"/>
                <w:between w:val="nil"/>
              </w:pBdr>
              <w:autoSpaceDE/>
              <w:autoSpaceDN/>
              <w:spacing w:line="256" w:lineRule="auto"/>
              <w:ind w:left="360" w:hanging="270"/>
              <w:rPr>
                <w:sz w:val="24"/>
                <w:szCs w:val="24"/>
              </w:rPr>
            </w:pPr>
            <w:r w:rsidRPr="006203B3">
              <w:rPr>
                <w:sz w:val="24"/>
                <w:szCs w:val="24"/>
              </w:rPr>
              <w:t>Elicit the booking history and examination</w:t>
            </w:r>
          </w:p>
          <w:p w14:paraId="5A4A2F90" w14:textId="77777777" w:rsidR="00340487" w:rsidRPr="006203B3" w:rsidRDefault="00340487" w:rsidP="00A207BE">
            <w:pPr>
              <w:widowControl/>
              <w:numPr>
                <w:ilvl w:val="0"/>
                <w:numId w:val="9"/>
              </w:numPr>
              <w:pBdr>
                <w:top w:val="nil"/>
                <w:left w:val="nil"/>
                <w:bottom w:val="nil"/>
                <w:right w:val="nil"/>
                <w:between w:val="nil"/>
              </w:pBdr>
              <w:autoSpaceDE/>
              <w:autoSpaceDN/>
              <w:spacing w:line="256" w:lineRule="auto"/>
              <w:ind w:left="360" w:hanging="270"/>
              <w:rPr>
                <w:sz w:val="24"/>
                <w:szCs w:val="24"/>
              </w:rPr>
            </w:pPr>
            <w:r w:rsidRPr="006203B3">
              <w:rPr>
                <w:sz w:val="24"/>
                <w:szCs w:val="24"/>
              </w:rPr>
              <w:t xml:space="preserve">Discuss the importance of booking investigations </w:t>
            </w:r>
          </w:p>
          <w:p w14:paraId="6B0F98C0" w14:textId="77777777" w:rsidR="00340487" w:rsidRPr="006203B3" w:rsidRDefault="00340487" w:rsidP="00A207BE">
            <w:pPr>
              <w:widowControl/>
              <w:numPr>
                <w:ilvl w:val="0"/>
                <w:numId w:val="9"/>
              </w:numPr>
              <w:pBdr>
                <w:top w:val="nil"/>
                <w:left w:val="nil"/>
                <w:bottom w:val="nil"/>
                <w:right w:val="nil"/>
                <w:between w:val="nil"/>
              </w:pBdr>
              <w:autoSpaceDE/>
              <w:autoSpaceDN/>
              <w:spacing w:line="256" w:lineRule="auto"/>
              <w:ind w:left="360" w:hanging="270"/>
              <w:rPr>
                <w:sz w:val="24"/>
                <w:szCs w:val="24"/>
              </w:rPr>
            </w:pPr>
            <w:r w:rsidRPr="006203B3">
              <w:rPr>
                <w:sz w:val="24"/>
                <w:szCs w:val="24"/>
              </w:rPr>
              <w:t>Elaborate the recommended schedule of antenatal visits</w:t>
            </w:r>
          </w:p>
          <w:p w14:paraId="5063FE1A" w14:textId="77777777" w:rsidR="00340487" w:rsidRPr="006203B3" w:rsidRDefault="00340487" w:rsidP="00A207BE">
            <w:pPr>
              <w:widowControl/>
              <w:numPr>
                <w:ilvl w:val="0"/>
                <w:numId w:val="9"/>
              </w:numPr>
              <w:pBdr>
                <w:top w:val="nil"/>
                <w:left w:val="nil"/>
                <w:bottom w:val="nil"/>
                <w:right w:val="nil"/>
                <w:between w:val="nil"/>
              </w:pBdr>
              <w:autoSpaceDE/>
              <w:autoSpaceDN/>
              <w:spacing w:line="256" w:lineRule="auto"/>
              <w:ind w:left="360" w:hanging="270"/>
              <w:rPr>
                <w:sz w:val="24"/>
                <w:szCs w:val="24"/>
              </w:rPr>
            </w:pPr>
            <w:r w:rsidRPr="006203B3">
              <w:rPr>
                <w:sz w:val="24"/>
                <w:szCs w:val="24"/>
              </w:rPr>
              <w:t>Categorize the obstetric patient into high risk and low risk group</w:t>
            </w:r>
          </w:p>
          <w:p w14:paraId="27180B21" w14:textId="77777777" w:rsidR="00340487" w:rsidRPr="006203B3" w:rsidRDefault="00340487" w:rsidP="00A207BE">
            <w:pPr>
              <w:widowControl/>
              <w:numPr>
                <w:ilvl w:val="0"/>
                <w:numId w:val="9"/>
              </w:numPr>
              <w:pBdr>
                <w:top w:val="nil"/>
                <w:left w:val="nil"/>
                <w:bottom w:val="nil"/>
                <w:right w:val="nil"/>
                <w:between w:val="nil"/>
              </w:pBdr>
              <w:autoSpaceDE/>
              <w:autoSpaceDN/>
              <w:spacing w:line="256" w:lineRule="auto"/>
              <w:ind w:left="360" w:hanging="270"/>
              <w:rPr>
                <w:sz w:val="24"/>
                <w:szCs w:val="24"/>
              </w:rPr>
            </w:pPr>
            <w:r w:rsidRPr="006203B3">
              <w:rPr>
                <w:sz w:val="24"/>
                <w:szCs w:val="24"/>
              </w:rPr>
              <w:t>Define EDD and its calculation</w:t>
            </w:r>
          </w:p>
          <w:p w14:paraId="606FC91A" w14:textId="77777777" w:rsidR="00340487" w:rsidRPr="006203B3" w:rsidRDefault="00340487" w:rsidP="00A207BE">
            <w:pPr>
              <w:widowControl/>
              <w:numPr>
                <w:ilvl w:val="0"/>
                <w:numId w:val="10"/>
              </w:numPr>
              <w:autoSpaceDE/>
              <w:autoSpaceDN/>
              <w:ind w:left="360" w:hanging="270"/>
              <w:rPr>
                <w:sz w:val="24"/>
                <w:szCs w:val="24"/>
              </w:rPr>
            </w:pPr>
            <w:r w:rsidRPr="006203B3">
              <w:rPr>
                <w:sz w:val="24"/>
                <w:szCs w:val="24"/>
              </w:rPr>
              <w:t>Define term, preterm, post term, post-dates, LBW, VLBW, lie, presentation, position, attitude and engagement of fetus</w:t>
            </w:r>
          </w:p>
          <w:p w14:paraId="3B82DBAA" w14:textId="77777777" w:rsidR="00340487" w:rsidRPr="006203B3" w:rsidRDefault="00340487" w:rsidP="00A207BE">
            <w:pPr>
              <w:widowControl/>
              <w:numPr>
                <w:ilvl w:val="0"/>
                <w:numId w:val="10"/>
              </w:numPr>
              <w:autoSpaceDE/>
              <w:autoSpaceDN/>
              <w:ind w:left="360" w:hanging="270"/>
              <w:rPr>
                <w:sz w:val="24"/>
                <w:szCs w:val="24"/>
              </w:rPr>
            </w:pPr>
            <w:r w:rsidRPr="006203B3">
              <w:rPr>
                <w:sz w:val="24"/>
                <w:szCs w:val="24"/>
              </w:rPr>
              <w:t xml:space="preserve">Describe the principle of taking and obstetric history </w:t>
            </w:r>
          </w:p>
          <w:p w14:paraId="2631CDD8" w14:textId="77777777" w:rsidR="00340487" w:rsidRPr="006203B3" w:rsidRDefault="00340487" w:rsidP="00A207BE">
            <w:pPr>
              <w:widowControl/>
              <w:numPr>
                <w:ilvl w:val="0"/>
                <w:numId w:val="10"/>
              </w:numPr>
              <w:autoSpaceDE/>
              <w:autoSpaceDN/>
              <w:ind w:left="360" w:hanging="270"/>
              <w:rPr>
                <w:sz w:val="24"/>
                <w:szCs w:val="24"/>
              </w:rPr>
            </w:pPr>
            <w:r w:rsidRPr="006203B3">
              <w:rPr>
                <w:sz w:val="24"/>
                <w:szCs w:val="24"/>
              </w:rPr>
              <w:t xml:space="preserve">Define neagles rule to calculate EDD </w:t>
            </w:r>
          </w:p>
          <w:p w14:paraId="5FB29D13" w14:textId="77777777" w:rsidR="00340487" w:rsidRPr="006203B3" w:rsidRDefault="00340487" w:rsidP="00A207BE">
            <w:pPr>
              <w:widowControl/>
              <w:numPr>
                <w:ilvl w:val="0"/>
                <w:numId w:val="10"/>
              </w:numPr>
              <w:autoSpaceDE/>
              <w:autoSpaceDN/>
              <w:ind w:left="360" w:hanging="270"/>
              <w:rPr>
                <w:sz w:val="24"/>
                <w:szCs w:val="24"/>
              </w:rPr>
            </w:pPr>
            <w:r w:rsidRPr="006203B3">
              <w:rPr>
                <w:sz w:val="24"/>
                <w:szCs w:val="24"/>
              </w:rPr>
              <w:t>Explain the importance of past obstetrics, gynaecology medical and surgical history</w:t>
            </w:r>
          </w:p>
          <w:p w14:paraId="6240D84A" w14:textId="77777777" w:rsidR="0095323F" w:rsidRPr="006203B3" w:rsidRDefault="00340487" w:rsidP="00A207BE">
            <w:pPr>
              <w:widowControl/>
              <w:numPr>
                <w:ilvl w:val="0"/>
                <w:numId w:val="10"/>
              </w:numPr>
              <w:autoSpaceDE/>
              <w:autoSpaceDN/>
              <w:ind w:left="360" w:hanging="270"/>
              <w:rPr>
                <w:sz w:val="24"/>
                <w:szCs w:val="24"/>
              </w:rPr>
            </w:pPr>
            <w:r w:rsidRPr="006203B3">
              <w:rPr>
                <w:sz w:val="24"/>
                <w:szCs w:val="24"/>
              </w:rPr>
              <w:t xml:space="preserve">Understand components of obstetrical examination   </w:t>
            </w:r>
          </w:p>
        </w:tc>
        <w:tc>
          <w:tcPr>
            <w:tcW w:w="447" w:type="pct"/>
          </w:tcPr>
          <w:p w14:paraId="6CB6686B" w14:textId="77777777" w:rsidR="0095323F" w:rsidRPr="00EE68BB" w:rsidRDefault="00FE3313" w:rsidP="006203B3">
            <w:pPr>
              <w:pStyle w:val="TableParagraph"/>
              <w:spacing w:before="1"/>
              <w:jc w:val="center"/>
              <w:rPr>
                <w:bCs/>
                <w:sz w:val="24"/>
                <w:szCs w:val="24"/>
              </w:rPr>
            </w:pPr>
            <w:r>
              <w:rPr>
                <w:bCs/>
                <w:sz w:val="24"/>
                <w:szCs w:val="24"/>
              </w:rPr>
              <w:t>C1, C2</w:t>
            </w:r>
          </w:p>
        </w:tc>
        <w:tc>
          <w:tcPr>
            <w:tcW w:w="477" w:type="pct"/>
          </w:tcPr>
          <w:p w14:paraId="2CD0D366" w14:textId="77777777" w:rsidR="0095323F" w:rsidRPr="00A904AB" w:rsidRDefault="000F7659" w:rsidP="006203B3">
            <w:pPr>
              <w:jc w:val="center"/>
              <w:rPr>
                <w:rFonts w:asciiTheme="majorBidi" w:hAnsiTheme="majorBidi" w:cstheme="majorBidi"/>
                <w:b/>
                <w:bCs/>
                <w:color w:val="000000"/>
                <w:sz w:val="20"/>
                <w:szCs w:val="20"/>
              </w:rPr>
            </w:pPr>
            <w:r>
              <w:rPr>
                <w:rFonts w:asciiTheme="majorBidi" w:hAnsiTheme="majorBidi" w:cstheme="majorBidi"/>
                <w:b/>
                <w:bCs/>
                <w:color w:val="000000"/>
                <w:sz w:val="20"/>
                <w:szCs w:val="20"/>
              </w:rPr>
              <w:t>LGIS</w:t>
            </w:r>
          </w:p>
        </w:tc>
        <w:tc>
          <w:tcPr>
            <w:tcW w:w="537" w:type="pct"/>
          </w:tcPr>
          <w:p w14:paraId="624AB3B7" w14:textId="77777777" w:rsidR="0095323F" w:rsidRDefault="0095323F" w:rsidP="006203B3">
            <w:pPr>
              <w:jc w:val="center"/>
              <w:rPr>
                <w:rFonts w:asciiTheme="majorBidi" w:hAnsiTheme="majorBidi" w:cstheme="majorBidi"/>
                <w:spacing w:val="-4"/>
                <w:sz w:val="24"/>
              </w:rPr>
            </w:pPr>
          </w:p>
          <w:p w14:paraId="66DD4E24" w14:textId="77777777" w:rsidR="00D574BD" w:rsidRDefault="00D574BD" w:rsidP="006203B3">
            <w:pPr>
              <w:jc w:val="center"/>
              <w:rPr>
                <w:rFonts w:asciiTheme="majorBidi" w:hAnsiTheme="majorBidi" w:cstheme="majorBidi"/>
                <w:spacing w:val="-4"/>
                <w:sz w:val="24"/>
              </w:rPr>
            </w:pPr>
          </w:p>
          <w:p w14:paraId="530BB30A" w14:textId="77777777" w:rsidR="00D574BD" w:rsidRDefault="00512B98" w:rsidP="006203B3">
            <w:pPr>
              <w:jc w:val="center"/>
              <w:rPr>
                <w:rFonts w:asciiTheme="majorBidi" w:hAnsiTheme="majorBidi" w:cstheme="majorBidi"/>
                <w:spacing w:val="-4"/>
                <w:sz w:val="24"/>
              </w:rPr>
            </w:pPr>
            <w:r>
              <w:rPr>
                <w:sz w:val="24"/>
                <w:szCs w:val="24"/>
              </w:rPr>
              <w:t>MCQ</w:t>
            </w:r>
          </w:p>
          <w:p w14:paraId="02E0590F" w14:textId="77777777" w:rsidR="00D574BD" w:rsidRDefault="00D574BD" w:rsidP="006203B3">
            <w:pPr>
              <w:jc w:val="center"/>
              <w:rPr>
                <w:rFonts w:asciiTheme="majorBidi" w:hAnsiTheme="majorBidi" w:cstheme="majorBidi"/>
                <w:spacing w:val="-4"/>
                <w:sz w:val="24"/>
              </w:rPr>
            </w:pPr>
          </w:p>
          <w:p w14:paraId="73C5406E" w14:textId="77777777" w:rsidR="00D574BD" w:rsidRDefault="00D574BD" w:rsidP="006203B3">
            <w:pPr>
              <w:jc w:val="center"/>
              <w:rPr>
                <w:rFonts w:asciiTheme="majorBidi" w:hAnsiTheme="majorBidi" w:cstheme="majorBidi"/>
                <w:spacing w:val="-4"/>
                <w:sz w:val="24"/>
              </w:rPr>
            </w:pPr>
          </w:p>
          <w:p w14:paraId="7145ADB4" w14:textId="77777777" w:rsidR="00D574BD" w:rsidRDefault="00D574BD" w:rsidP="006203B3">
            <w:pPr>
              <w:jc w:val="center"/>
              <w:rPr>
                <w:rFonts w:asciiTheme="majorBidi" w:hAnsiTheme="majorBidi" w:cstheme="majorBidi"/>
                <w:spacing w:val="-4"/>
                <w:sz w:val="24"/>
              </w:rPr>
            </w:pPr>
          </w:p>
          <w:p w14:paraId="1925B8F8" w14:textId="77777777" w:rsidR="00D574BD" w:rsidRDefault="00D574BD" w:rsidP="006203B3">
            <w:pPr>
              <w:jc w:val="center"/>
              <w:rPr>
                <w:rFonts w:asciiTheme="majorBidi" w:hAnsiTheme="majorBidi" w:cstheme="majorBidi"/>
                <w:spacing w:val="-4"/>
                <w:sz w:val="24"/>
              </w:rPr>
            </w:pPr>
          </w:p>
          <w:p w14:paraId="5735CF32" w14:textId="77777777" w:rsidR="00D574BD" w:rsidRDefault="00D574BD" w:rsidP="006203B3">
            <w:pPr>
              <w:jc w:val="center"/>
              <w:rPr>
                <w:rFonts w:asciiTheme="majorBidi" w:hAnsiTheme="majorBidi" w:cstheme="majorBidi"/>
                <w:spacing w:val="-4"/>
                <w:sz w:val="24"/>
              </w:rPr>
            </w:pPr>
          </w:p>
          <w:p w14:paraId="465A877B" w14:textId="77777777" w:rsidR="00D574BD" w:rsidRDefault="00D574BD" w:rsidP="006203B3">
            <w:pPr>
              <w:jc w:val="center"/>
              <w:rPr>
                <w:rFonts w:asciiTheme="majorBidi" w:hAnsiTheme="majorBidi" w:cstheme="majorBidi"/>
                <w:spacing w:val="-4"/>
                <w:sz w:val="24"/>
              </w:rPr>
            </w:pPr>
          </w:p>
          <w:p w14:paraId="1A0C5D1E" w14:textId="77777777" w:rsidR="00D574BD" w:rsidRDefault="00D574BD" w:rsidP="006203B3">
            <w:pPr>
              <w:jc w:val="center"/>
              <w:rPr>
                <w:rFonts w:asciiTheme="majorBidi" w:hAnsiTheme="majorBidi" w:cstheme="majorBidi"/>
                <w:spacing w:val="-4"/>
                <w:sz w:val="24"/>
              </w:rPr>
            </w:pPr>
          </w:p>
          <w:p w14:paraId="675CFCCC" w14:textId="77777777" w:rsidR="00D574BD" w:rsidRDefault="00D574BD" w:rsidP="006203B3">
            <w:pPr>
              <w:jc w:val="center"/>
              <w:rPr>
                <w:rFonts w:asciiTheme="majorBidi" w:hAnsiTheme="majorBidi" w:cstheme="majorBidi"/>
                <w:spacing w:val="-4"/>
                <w:sz w:val="24"/>
              </w:rPr>
            </w:pPr>
          </w:p>
          <w:p w14:paraId="755B0116" w14:textId="77777777" w:rsidR="00D574BD" w:rsidRDefault="00D574BD" w:rsidP="006203B3">
            <w:pPr>
              <w:jc w:val="center"/>
              <w:rPr>
                <w:rFonts w:asciiTheme="majorBidi" w:hAnsiTheme="majorBidi" w:cstheme="majorBidi"/>
                <w:spacing w:val="-4"/>
                <w:sz w:val="24"/>
              </w:rPr>
            </w:pPr>
          </w:p>
          <w:p w14:paraId="3F45A72C" w14:textId="77777777" w:rsidR="00D574BD" w:rsidRDefault="00D574BD" w:rsidP="006203B3">
            <w:pPr>
              <w:jc w:val="center"/>
              <w:rPr>
                <w:rFonts w:asciiTheme="majorBidi" w:hAnsiTheme="majorBidi" w:cstheme="majorBidi"/>
                <w:spacing w:val="-4"/>
                <w:sz w:val="24"/>
              </w:rPr>
            </w:pPr>
          </w:p>
          <w:p w14:paraId="6E2B1853" w14:textId="77777777" w:rsidR="00D574BD" w:rsidRDefault="00D574BD" w:rsidP="006203B3">
            <w:pPr>
              <w:jc w:val="center"/>
              <w:rPr>
                <w:rFonts w:asciiTheme="majorBidi" w:hAnsiTheme="majorBidi" w:cstheme="majorBidi"/>
                <w:spacing w:val="-4"/>
                <w:sz w:val="24"/>
              </w:rPr>
            </w:pPr>
          </w:p>
          <w:p w14:paraId="06512416" w14:textId="77777777" w:rsidR="00D574BD" w:rsidRDefault="00D574BD" w:rsidP="006203B3">
            <w:pPr>
              <w:jc w:val="center"/>
              <w:rPr>
                <w:rFonts w:asciiTheme="majorBidi" w:hAnsiTheme="majorBidi" w:cstheme="majorBidi"/>
                <w:spacing w:val="-4"/>
                <w:sz w:val="24"/>
              </w:rPr>
            </w:pPr>
          </w:p>
          <w:p w14:paraId="71E22440" w14:textId="77777777" w:rsidR="00D574BD" w:rsidRDefault="00D574BD" w:rsidP="006203B3">
            <w:pPr>
              <w:jc w:val="center"/>
              <w:rPr>
                <w:rFonts w:asciiTheme="majorBidi" w:hAnsiTheme="majorBidi" w:cstheme="majorBidi"/>
                <w:spacing w:val="-4"/>
                <w:sz w:val="24"/>
              </w:rPr>
            </w:pPr>
          </w:p>
          <w:p w14:paraId="0B95974D" w14:textId="77777777" w:rsidR="00D574BD" w:rsidRDefault="00D574BD" w:rsidP="006203B3">
            <w:pPr>
              <w:jc w:val="center"/>
              <w:rPr>
                <w:rFonts w:asciiTheme="majorBidi" w:hAnsiTheme="majorBidi" w:cstheme="majorBidi"/>
                <w:spacing w:val="-4"/>
                <w:sz w:val="24"/>
              </w:rPr>
            </w:pPr>
          </w:p>
          <w:p w14:paraId="04DA15C1" w14:textId="77777777" w:rsidR="00D574BD" w:rsidRDefault="00D574BD" w:rsidP="006203B3">
            <w:pPr>
              <w:jc w:val="center"/>
              <w:rPr>
                <w:rFonts w:asciiTheme="majorBidi" w:hAnsiTheme="majorBidi" w:cstheme="majorBidi"/>
                <w:spacing w:val="-4"/>
                <w:sz w:val="24"/>
              </w:rPr>
            </w:pPr>
          </w:p>
          <w:p w14:paraId="3D814A1B" w14:textId="77777777" w:rsidR="00D574BD" w:rsidRPr="00A904AB" w:rsidRDefault="00D574BD" w:rsidP="006203B3">
            <w:pPr>
              <w:jc w:val="center"/>
              <w:rPr>
                <w:rFonts w:asciiTheme="majorBidi" w:hAnsiTheme="majorBidi" w:cstheme="majorBidi"/>
                <w:spacing w:val="-4"/>
                <w:sz w:val="24"/>
              </w:rPr>
            </w:pPr>
          </w:p>
        </w:tc>
      </w:tr>
      <w:tr w:rsidR="006203B3" w:rsidRPr="00A904AB" w14:paraId="116A1607" w14:textId="77777777" w:rsidTr="00CF23E8">
        <w:trPr>
          <w:trHeight w:val="276"/>
        </w:trPr>
        <w:tc>
          <w:tcPr>
            <w:tcW w:w="893" w:type="pct"/>
          </w:tcPr>
          <w:p w14:paraId="6597468B" w14:textId="77777777" w:rsidR="0095323F" w:rsidRPr="008528B0" w:rsidRDefault="0095323F" w:rsidP="006203B3">
            <w:pPr>
              <w:jc w:val="center"/>
              <w:rPr>
                <w:color w:val="000000"/>
                <w:sz w:val="24"/>
                <w:szCs w:val="24"/>
              </w:rPr>
            </w:pPr>
          </w:p>
        </w:tc>
        <w:tc>
          <w:tcPr>
            <w:tcW w:w="805" w:type="pct"/>
          </w:tcPr>
          <w:p w14:paraId="777A404C" w14:textId="77777777" w:rsidR="0095323F" w:rsidRPr="0095323F" w:rsidRDefault="0095323F" w:rsidP="006203B3">
            <w:pPr>
              <w:pBdr>
                <w:top w:val="nil"/>
                <w:left w:val="nil"/>
                <w:bottom w:val="nil"/>
                <w:right w:val="nil"/>
                <w:between w:val="nil"/>
              </w:pBdr>
              <w:tabs>
                <w:tab w:val="left" w:pos="441"/>
                <w:tab w:val="left" w:pos="442"/>
              </w:tabs>
              <w:autoSpaceDE/>
              <w:autoSpaceDN/>
              <w:spacing w:line="245" w:lineRule="auto"/>
              <w:ind w:left="442"/>
              <w:rPr>
                <w:color w:val="000000"/>
                <w:sz w:val="24"/>
                <w:szCs w:val="24"/>
              </w:rPr>
            </w:pPr>
            <w:r w:rsidRPr="0095323F">
              <w:rPr>
                <w:sz w:val="24"/>
                <w:szCs w:val="24"/>
              </w:rPr>
              <w:t>Antenatal care</w:t>
            </w:r>
            <w:r w:rsidRPr="0095323F">
              <w:rPr>
                <w:sz w:val="24"/>
                <w:szCs w:val="24"/>
              </w:rPr>
              <w:tab/>
            </w:r>
          </w:p>
        </w:tc>
        <w:tc>
          <w:tcPr>
            <w:tcW w:w="1821" w:type="pct"/>
          </w:tcPr>
          <w:p w14:paraId="2801A2D7" w14:textId="77777777" w:rsidR="00340487" w:rsidRPr="00340487" w:rsidRDefault="00340487" w:rsidP="00A207BE">
            <w:pPr>
              <w:widowControl/>
              <w:numPr>
                <w:ilvl w:val="0"/>
                <w:numId w:val="3"/>
              </w:numPr>
              <w:pBdr>
                <w:top w:val="nil"/>
                <w:left w:val="nil"/>
                <w:bottom w:val="nil"/>
                <w:right w:val="nil"/>
                <w:between w:val="nil"/>
              </w:pBdr>
              <w:tabs>
                <w:tab w:val="num" w:pos="720"/>
              </w:tabs>
              <w:autoSpaceDE/>
              <w:autoSpaceDN/>
              <w:spacing w:line="256" w:lineRule="auto"/>
              <w:rPr>
                <w:sz w:val="24"/>
                <w:szCs w:val="24"/>
              </w:rPr>
            </w:pPr>
            <w:r w:rsidRPr="00340487">
              <w:rPr>
                <w:sz w:val="24"/>
                <w:szCs w:val="24"/>
              </w:rPr>
              <w:t>Enlist the aims of antenatal care</w:t>
            </w:r>
          </w:p>
          <w:p w14:paraId="61D0D610" w14:textId="77777777" w:rsidR="00340487" w:rsidRPr="00340487" w:rsidRDefault="00340487" w:rsidP="00A207BE">
            <w:pPr>
              <w:widowControl/>
              <w:numPr>
                <w:ilvl w:val="0"/>
                <w:numId w:val="3"/>
              </w:numPr>
              <w:pBdr>
                <w:top w:val="nil"/>
                <w:left w:val="nil"/>
                <w:bottom w:val="nil"/>
                <w:right w:val="nil"/>
                <w:between w:val="nil"/>
              </w:pBdr>
              <w:tabs>
                <w:tab w:val="num" w:pos="720"/>
              </w:tabs>
              <w:autoSpaceDE/>
              <w:autoSpaceDN/>
              <w:spacing w:line="256" w:lineRule="auto"/>
              <w:rPr>
                <w:sz w:val="24"/>
                <w:szCs w:val="24"/>
              </w:rPr>
            </w:pPr>
            <w:r w:rsidRPr="00340487">
              <w:rPr>
                <w:sz w:val="24"/>
                <w:szCs w:val="24"/>
              </w:rPr>
              <w:t>Elaborate the recommended schedule of antenatal visits</w:t>
            </w:r>
          </w:p>
          <w:p w14:paraId="23B11A5A" w14:textId="77777777" w:rsidR="00340487" w:rsidRPr="00340487" w:rsidRDefault="00340487" w:rsidP="00A207BE">
            <w:pPr>
              <w:widowControl/>
              <w:numPr>
                <w:ilvl w:val="0"/>
                <w:numId w:val="3"/>
              </w:numPr>
              <w:pBdr>
                <w:top w:val="nil"/>
                <w:left w:val="nil"/>
                <w:bottom w:val="nil"/>
                <w:right w:val="nil"/>
                <w:between w:val="nil"/>
              </w:pBdr>
              <w:tabs>
                <w:tab w:val="num" w:pos="720"/>
              </w:tabs>
              <w:autoSpaceDE/>
              <w:autoSpaceDN/>
              <w:spacing w:line="256" w:lineRule="auto"/>
              <w:rPr>
                <w:sz w:val="24"/>
                <w:szCs w:val="24"/>
              </w:rPr>
            </w:pPr>
            <w:r w:rsidRPr="00340487">
              <w:rPr>
                <w:sz w:val="24"/>
                <w:szCs w:val="24"/>
              </w:rPr>
              <w:t>Define the booking visit</w:t>
            </w:r>
          </w:p>
          <w:p w14:paraId="5C4CAFCE" w14:textId="77777777" w:rsidR="00340487" w:rsidRPr="00340487" w:rsidRDefault="00340487" w:rsidP="00A207BE">
            <w:pPr>
              <w:widowControl/>
              <w:numPr>
                <w:ilvl w:val="0"/>
                <w:numId w:val="3"/>
              </w:numPr>
              <w:pBdr>
                <w:top w:val="nil"/>
                <w:left w:val="nil"/>
                <w:bottom w:val="nil"/>
                <w:right w:val="nil"/>
                <w:between w:val="nil"/>
              </w:pBdr>
              <w:tabs>
                <w:tab w:val="num" w:pos="720"/>
              </w:tabs>
              <w:autoSpaceDE/>
              <w:autoSpaceDN/>
              <w:spacing w:line="256" w:lineRule="auto"/>
              <w:rPr>
                <w:sz w:val="24"/>
                <w:szCs w:val="24"/>
              </w:rPr>
            </w:pPr>
            <w:r w:rsidRPr="00340487">
              <w:rPr>
                <w:sz w:val="24"/>
                <w:szCs w:val="24"/>
              </w:rPr>
              <w:t>Define EDD and its calculation</w:t>
            </w:r>
          </w:p>
          <w:p w14:paraId="05016C1F" w14:textId="77777777" w:rsidR="00340487" w:rsidRPr="00340487" w:rsidRDefault="00340487" w:rsidP="00A207BE">
            <w:pPr>
              <w:widowControl/>
              <w:numPr>
                <w:ilvl w:val="0"/>
                <w:numId w:val="3"/>
              </w:numPr>
              <w:pBdr>
                <w:top w:val="nil"/>
                <w:left w:val="nil"/>
                <w:bottom w:val="nil"/>
                <w:right w:val="nil"/>
                <w:between w:val="nil"/>
              </w:pBdr>
              <w:tabs>
                <w:tab w:val="num" w:pos="720"/>
              </w:tabs>
              <w:autoSpaceDE/>
              <w:autoSpaceDN/>
              <w:spacing w:line="256" w:lineRule="auto"/>
              <w:rPr>
                <w:sz w:val="24"/>
                <w:szCs w:val="24"/>
              </w:rPr>
            </w:pPr>
            <w:r w:rsidRPr="00340487">
              <w:rPr>
                <w:sz w:val="24"/>
                <w:szCs w:val="24"/>
              </w:rPr>
              <w:t>Elicit the booking history and examination</w:t>
            </w:r>
          </w:p>
          <w:p w14:paraId="229DA586" w14:textId="77777777" w:rsidR="006203B3" w:rsidRPr="006203B3" w:rsidRDefault="006203B3" w:rsidP="00A207BE">
            <w:pPr>
              <w:widowControl/>
              <w:numPr>
                <w:ilvl w:val="0"/>
                <w:numId w:val="3"/>
              </w:numPr>
              <w:pBdr>
                <w:top w:val="nil"/>
                <w:left w:val="nil"/>
                <w:bottom w:val="nil"/>
                <w:right w:val="nil"/>
                <w:between w:val="nil"/>
              </w:pBdr>
              <w:tabs>
                <w:tab w:val="num" w:pos="720"/>
              </w:tabs>
              <w:autoSpaceDE/>
              <w:autoSpaceDN/>
              <w:spacing w:line="256" w:lineRule="auto"/>
              <w:rPr>
                <w:sz w:val="24"/>
                <w:szCs w:val="24"/>
              </w:rPr>
            </w:pPr>
            <w:r w:rsidRPr="006203B3">
              <w:rPr>
                <w:sz w:val="24"/>
                <w:szCs w:val="24"/>
              </w:rPr>
              <w:t>Order booking investigations and understand their importance</w:t>
            </w:r>
          </w:p>
          <w:p w14:paraId="14E3CB5E" w14:textId="77777777" w:rsidR="0095323F" w:rsidRPr="00D574BD" w:rsidRDefault="006203B3" w:rsidP="00A207BE">
            <w:pPr>
              <w:widowControl/>
              <w:numPr>
                <w:ilvl w:val="0"/>
                <w:numId w:val="3"/>
              </w:numPr>
              <w:pBdr>
                <w:top w:val="nil"/>
                <w:left w:val="nil"/>
                <w:bottom w:val="nil"/>
                <w:right w:val="nil"/>
                <w:between w:val="nil"/>
              </w:pBdr>
              <w:tabs>
                <w:tab w:val="num" w:pos="720"/>
              </w:tabs>
              <w:autoSpaceDE/>
              <w:autoSpaceDN/>
              <w:spacing w:line="256" w:lineRule="auto"/>
              <w:rPr>
                <w:sz w:val="24"/>
                <w:szCs w:val="24"/>
              </w:rPr>
            </w:pPr>
            <w:r w:rsidRPr="006203B3">
              <w:rPr>
                <w:sz w:val="24"/>
                <w:szCs w:val="24"/>
              </w:rPr>
              <w:t>Categorize the obstetric patient into high risk and low risk groups</w:t>
            </w:r>
          </w:p>
        </w:tc>
        <w:tc>
          <w:tcPr>
            <w:tcW w:w="447" w:type="pct"/>
          </w:tcPr>
          <w:p w14:paraId="01FD85C8" w14:textId="77777777" w:rsidR="0095323F" w:rsidRPr="008528B0" w:rsidRDefault="00FE3313" w:rsidP="006203B3">
            <w:pPr>
              <w:jc w:val="center"/>
              <w:rPr>
                <w:bCs/>
                <w:sz w:val="24"/>
                <w:szCs w:val="24"/>
              </w:rPr>
            </w:pPr>
            <w:r>
              <w:rPr>
                <w:bCs/>
                <w:sz w:val="24"/>
                <w:szCs w:val="24"/>
              </w:rPr>
              <w:t>C1, C2</w:t>
            </w:r>
          </w:p>
        </w:tc>
        <w:tc>
          <w:tcPr>
            <w:tcW w:w="477" w:type="pct"/>
          </w:tcPr>
          <w:p w14:paraId="7601F8B5" w14:textId="77777777" w:rsidR="0095323F" w:rsidRPr="00A904AB" w:rsidRDefault="000F7659" w:rsidP="006203B3">
            <w:pPr>
              <w:jc w:val="center"/>
              <w:rPr>
                <w:rFonts w:asciiTheme="majorBidi" w:hAnsiTheme="majorBidi" w:cstheme="majorBidi"/>
                <w:b/>
                <w:bCs/>
                <w:color w:val="000000"/>
                <w:sz w:val="20"/>
                <w:szCs w:val="20"/>
              </w:rPr>
            </w:pPr>
            <w:r>
              <w:rPr>
                <w:rFonts w:asciiTheme="majorBidi" w:hAnsiTheme="majorBidi" w:cstheme="majorBidi"/>
                <w:b/>
                <w:bCs/>
                <w:color w:val="000000"/>
                <w:sz w:val="20"/>
                <w:szCs w:val="20"/>
              </w:rPr>
              <w:t>LGIS</w:t>
            </w:r>
          </w:p>
        </w:tc>
        <w:tc>
          <w:tcPr>
            <w:tcW w:w="537" w:type="pct"/>
          </w:tcPr>
          <w:p w14:paraId="44AF3AA8" w14:textId="77777777" w:rsidR="0095323F" w:rsidRPr="00A904AB" w:rsidRDefault="00512B98" w:rsidP="006203B3">
            <w:pPr>
              <w:jc w:val="center"/>
              <w:rPr>
                <w:rFonts w:asciiTheme="majorBidi" w:hAnsiTheme="majorBidi" w:cstheme="majorBidi"/>
                <w:spacing w:val="-4"/>
                <w:sz w:val="24"/>
              </w:rPr>
            </w:pPr>
            <w:r>
              <w:rPr>
                <w:sz w:val="24"/>
                <w:szCs w:val="24"/>
              </w:rPr>
              <w:t>MCQ</w:t>
            </w:r>
          </w:p>
        </w:tc>
      </w:tr>
      <w:tr w:rsidR="006203B3" w:rsidRPr="00A904AB" w14:paraId="22D057FC" w14:textId="77777777" w:rsidTr="00CF23E8">
        <w:trPr>
          <w:trHeight w:val="4931"/>
        </w:trPr>
        <w:tc>
          <w:tcPr>
            <w:tcW w:w="893" w:type="pct"/>
          </w:tcPr>
          <w:p w14:paraId="2DDBB999" w14:textId="77777777" w:rsidR="006203B3" w:rsidRPr="008528B0" w:rsidRDefault="006203B3" w:rsidP="006203B3">
            <w:pPr>
              <w:jc w:val="center"/>
              <w:rPr>
                <w:sz w:val="24"/>
                <w:szCs w:val="24"/>
              </w:rPr>
            </w:pPr>
          </w:p>
        </w:tc>
        <w:tc>
          <w:tcPr>
            <w:tcW w:w="805" w:type="pct"/>
          </w:tcPr>
          <w:p w14:paraId="616BFF1E" w14:textId="77777777" w:rsidR="006203B3" w:rsidRPr="0095323F" w:rsidRDefault="006203B3" w:rsidP="006203B3">
            <w:pPr>
              <w:pBdr>
                <w:top w:val="nil"/>
                <w:left w:val="nil"/>
                <w:bottom w:val="nil"/>
                <w:right w:val="nil"/>
                <w:between w:val="nil"/>
              </w:pBdr>
              <w:tabs>
                <w:tab w:val="left" w:pos="442"/>
              </w:tabs>
              <w:autoSpaceDE/>
              <w:autoSpaceDN/>
              <w:ind w:right="449"/>
              <w:rPr>
                <w:color w:val="000000"/>
                <w:sz w:val="24"/>
                <w:szCs w:val="24"/>
              </w:rPr>
            </w:pPr>
            <w:r w:rsidRPr="0095323F">
              <w:rPr>
                <w:sz w:val="24"/>
                <w:szCs w:val="24"/>
              </w:rPr>
              <w:t>Assessment of fetal wellbeing and prenatal diagnosis</w:t>
            </w:r>
          </w:p>
        </w:tc>
        <w:tc>
          <w:tcPr>
            <w:tcW w:w="1821" w:type="pct"/>
          </w:tcPr>
          <w:p w14:paraId="07270841" w14:textId="77777777" w:rsidR="006203B3" w:rsidRPr="00FE3313" w:rsidRDefault="006203B3" w:rsidP="00A207BE">
            <w:pPr>
              <w:widowControl/>
              <w:numPr>
                <w:ilvl w:val="0"/>
                <w:numId w:val="10"/>
              </w:numPr>
              <w:autoSpaceDE/>
              <w:autoSpaceDN/>
              <w:rPr>
                <w:color w:val="0D0D0D" w:themeColor="text1" w:themeTint="F2"/>
                <w:sz w:val="24"/>
                <w:szCs w:val="24"/>
              </w:rPr>
            </w:pPr>
            <w:r w:rsidRPr="00FE3313">
              <w:rPr>
                <w:color w:val="0D0D0D" w:themeColor="text1" w:themeTint="F2"/>
                <w:sz w:val="24"/>
                <w:szCs w:val="24"/>
              </w:rPr>
              <w:t>Describe the importance of fetal monitoring during Antenatal period and labour.</w:t>
            </w:r>
          </w:p>
          <w:p w14:paraId="7F745DBB" w14:textId="77777777" w:rsidR="006203B3" w:rsidRPr="00FE3313" w:rsidRDefault="006203B3" w:rsidP="00A207BE">
            <w:pPr>
              <w:widowControl/>
              <w:numPr>
                <w:ilvl w:val="0"/>
                <w:numId w:val="10"/>
              </w:numPr>
              <w:autoSpaceDE/>
              <w:autoSpaceDN/>
              <w:rPr>
                <w:color w:val="0D0D0D" w:themeColor="text1" w:themeTint="F2"/>
                <w:sz w:val="24"/>
                <w:szCs w:val="24"/>
              </w:rPr>
            </w:pPr>
            <w:r w:rsidRPr="00FE3313">
              <w:rPr>
                <w:color w:val="0D0D0D" w:themeColor="text1" w:themeTint="F2"/>
                <w:sz w:val="24"/>
                <w:szCs w:val="24"/>
              </w:rPr>
              <w:t>Enlist different methods of fetal assessment.</w:t>
            </w:r>
          </w:p>
          <w:p w14:paraId="2E3CD103" w14:textId="77777777" w:rsidR="006203B3" w:rsidRPr="00FE3313" w:rsidRDefault="006203B3" w:rsidP="00A207BE">
            <w:pPr>
              <w:widowControl/>
              <w:numPr>
                <w:ilvl w:val="0"/>
                <w:numId w:val="10"/>
              </w:numPr>
              <w:autoSpaceDE/>
              <w:autoSpaceDN/>
              <w:rPr>
                <w:color w:val="0D0D0D" w:themeColor="text1" w:themeTint="F2"/>
                <w:sz w:val="24"/>
                <w:szCs w:val="24"/>
              </w:rPr>
            </w:pPr>
            <w:r w:rsidRPr="00FE3313">
              <w:rPr>
                <w:color w:val="0D0D0D" w:themeColor="text1" w:themeTint="F2"/>
                <w:sz w:val="24"/>
                <w:szCs w:val="24"/>
              </w:rPr>
              <w:t>Identify the 04 basic FHR parameters to be interpreted on CTG trace.</w:t>
            </w:r>
          </w:p>
          <w:p w14:paraId="6E2B2027" w14:textId="77777777" w:rsidR="006203B3" w:rsidRPr="00FE3313" w:rsidRDefault="006203B3" w:rsidP="00A207BE">
            <w:pPr>
              <w:widowControl/>
              <w:numPr>
                <w:ilvl w:val="0"/>
                <w:numId w:val="10"/>
              </w:numPr>
              <w:autoSpaceDE/>
              <w:autoSpaceDN/>
              <w:rPr>
                <w:color w:val="0D0D0D" w:themeColor="text1" w:themeTint="F2"/>
                <w:sz w:val="24"/>
                <w:szCs w:val="24"/>
              </w:rPr>
            </w:pPr>
            <w:r w:rsidRPr="00FE3313">
              <w:rPr>
                <w:color w:val="0D0D0D" w:themeColor="text1" w:themeTint="F2"/>
                <w:sz w:val="24"/>
                <w:szCs w:val="24"/>
              </w:rPr>
              <w:t>Differentiate between normal and pathological CTG patterns.</w:t>
            </w:r>
          </w:p>
          <w:p w14:paraId="077D5DA0" w14:textId="77777777" w:rsidR="006203B3" w:rsidRPr="00FE3313" w:rsidRDefault="006203B3" w:rsidP="00A207BE">
            <w:pPr>
              <w:widowControl/>
              <w:numPr>
                <w:ilvl w:val="0"/>
                <w:numId w:val="10"/>
              </w:numPr>
              <w:autoSpaceDE/>
              <w:autoSpaceDN/>
              <w:rPr>
                <w:color w:val="0D0D0D" w:themeColor="text1" w:themeTint="F2"/>
                <w:sz w:val="24"/>
                <w:szCs w:val="24"/>
              </w:rPr>
            </w:pPr>
            <w:r w:rsidRPr="00FE3313">
              <w:rPr>
                <w:color w:val="0D0D0D" w:themeColor="text1" w:themeTint="F2"/>
                <w:sz w:val="24"/>
                <w:szCs w:val="24"/>
              </w:rPr>
              <w:t>Discuss conditions in which continuous electronic FHR monitoring is required</w:t>
            </w:r>
          </w:p>
          <w:p w14:paraId="6F7D7480" w14:textId="77777777" w:rsidR="006203B3" w:rsidRPr="00FE3313" w:rsidRDefault="006203B3" w:rsidP="00A207BE">
            <w:pPr>
              <w:widowControl/>
              <w:numPr>
                <w:ilvl w:val="0"/>
                <w:numId w:val="10"/>
              </w:numPr>
              <w:autoSpaceDE/>
              <w:autoSpaceDN/>
              <w:rPr>
                <w:color w:val="0D0D0D" w:themeColor="text1" w:themeTint="F2"/>
                <w:sz w:val="24"/>
                <w:szCs w:val="24"/>
              </w:rPr>
            </w:pPr>
            <w:r w:rsidRPr="00FE3313">
              <w:rPr>
                <w:color w:val="0D0D0D" w:themeColor="text1" w:themeTint="F2"/>
                <w:sz w:val="24"/>
                <w:szCs w:val="24"/>
              </w:rPr>
              <w:t>Explain the importance of booking scan, anomaly scan and growth scan and BPP</w:t>
            </w:r>
          </w:p>
          <w:p w14:paraId="3AEB473D" w14:textId="77777777" w:rsidR="006203B3" w:rsidRPr="00FE3313" w:rsidRDefault="006203B3" w:rsidP="00A207BE">
            <w:pPr>
              <w:widowControl/>
              <w:numPr>
                <w:ilvl w:val="0"/>
                <w:numId w:val="10"/>
              </w:numPr>
              <w:autoSpaceDE/>
              <w:autoSpaceDN/>
              <w:rPr>
                <w:color w:val="0D0D0D" w:themeColor="text1" w:themeTint="F2"/>
                <w:sz w:val="24"/>
                <w:szCs w:val="24"/>
              </w:rPr>
            </w:pPr>
            <w:r w:rsidRPr="00FE3313">
              <w:rPr>
                <w:color w:val="0D0D0D" w:themeColor="text1" w:themeTint="F2"/>
                <w:sz w:val="24"/>
                <w:szCs w:val="24"/>
              </w:rPr>
              <w:t>Describe the role of umbilical artery Doppler</w:t>
            </w:r>
          </w:p>
          <w:p w14:paraId="6F18C8FF" w14:textId="77777777" w:rsidR="006203B3" w:rsidRPr="00FE3313" w:rsidRDefault="006203B3" w:rsidP="00A207BE">
            <w:pPr>
              <w:widowControl/>
              <w:numPr>
                <w:ilvl w:val="0"/>
                <w:numId w:val="10"/>
              </w:numPr>
              <w:pBdr>
                <w:top w:val="nil"/>
                <w:left w:val="nil"/>
                <w:bottom w:val="nil"/>
                <w:right w:val="nil"/>
                <w:between w:val="nil"/>
              </w:pBdr>
              <w:autoSpaceDE/>
              <w:autoSpaceDN/>
              <w:ind w:left="634" w:hanging="270"/>
              <w:rPr>
                <w:color w:val="0D0D0D" w:themeColor="text1" w:themeTint="F2"/>
                <w:sz w:val="24"/>
                <w:szCs w:val="24"/>
              </w:rPr>
            </w:pPr>
            <w:r w:rsidRPr="00FE3313">
              <w:rPr>
                <w:color w:val="0D0D0D" w:themeColor="text1" w:themeTint="F2"/>
                <w:sz w:val="24"/>
                <w:szCs w:val="24"/>
              </w:rPr>
              <w:t>Define prenatal diagnosis</w:t>
            </w:r>
          </w:p>
          <w:p w14:paraId="24E3D6AD" w14:textId="77777777" w:rsidR="00FE3313" w:rsidRPr="00FE3313" w:rsidRDefault="006203B3" w:rsidP="00A207BE">
            <w:pPr>
              <w:widowControl/>
              <w:numPr>
                <w:ilvl w:val="0"/>
                <w:numId w:val="10"/>
              </w:numPr>
              <w:pBdr>
                <w:top w:val="nil"/>
                <w:left w:val="nil"/>
                <w:bottom w:val="nil"/>
                <w:right w:val="nil"/>
                <w:between w:val="nil"/>
              </w:pBdr>
              <w:autoSpaceDE/>
              <w:autoSpaceDN/>
              <w:ind w:left="634" w:hanging="270"/>
              <w:rPr>
                <w:sz w:val="24"/>
                <w:szCs w:val="24"/>
              </w:rPr>
            </w:pPr>
            <w:r w:rsidRPr="00FE3313">
              <w:rPr>
                <w:sz w:val="24"/>
                <w:szCs w:val="24"/>
              </w:rPr>
              <w:t>Enlists the prenatal diagnostic tests, their risk and benefits</w:t>
            </w:r>
          </w:p>
          <w:p w14:paraId="53AF5E06" w14:textId="77777777" w:rsidR="00AE48CC" w:rsidRPr="00D574BD" w:rsidRDefault="006203B3" w:rsidP="00A207BE">
            <w:pPr>
              <w:widowControl/>
              <w:numPr>
                <w:ilvl w:val="0"/>
                <w:numId w:val="10"/>
              </w:numPr>
              <w:pBdr>
                <w:top w:val="nil"/>
                <w:left w:val="nil"/>
                <w:bottom w:val="nil"/>
                <w:right w:val="nil"/>
                <w:between w:val="nil"/>
              </w:pBdr>
              <w:autoSpaceDE/>
              <w:autoSpaceDN/>
              <w:ind w:left="634" w:hanging="270"/>
              <w:rPr>
                <w:sz w:val="24"/>
                <w:szCs w:val="24"/>
              </w:rPr>
            </w:pPr>
            <w:r w:rsidRPr="00FE3313">
              <w:rPr>
                <w:sz w:val="24"/>
                <w:szCs w:val="24"/>
              </w:rPr>
              <w:t>Discuss the non-invasive methods of prenatal diagnosis</w:t>
            </w:r>
          </w:p>
        </w:tc>
        <w:tc>
          <w:tcPr>
            <w:tcW w:w="447" w:type="pct"/>
          </w:tcPr>
          <w:p w14:paraId="09B6E858" w14:textId="77777777" w:rsidR="006203B3" w:rsidRPr="008528B0" w:rsidRDefault="00FE3313" w:rsidP="006203B3">
            <w:pPr>
              <w:jc w:val="center"/>
              <w:rPr>
                <w:bCs/>
                <w:sz w:val="24"/>
                <w:szCs w:val="24"/>
              </w:rPr>
            </w:pPr>
            <w:r>
              <w:rPr>
                <w:bCs/>
                <w:sz w:val="24"/>
                <w:szCs w:val="24"/>
              </w:rPr>
              <w:t>C1, C2</w:t>
            </w:r>
          </w:p>
        </w:tc>
        <w:tc>
          <w:tcPr>
            <w:tcW w:w="477" w:type="pct"/>
          </w:tcPr>
          <w:p w14:paraId="48FC3B7B" w14:textId="77777777" w:rsidR="006203B3" w:rsidRPr="00A904AB" w:rsidRDefault="000F7659" w:rsidP="006203B3">
            <w:pPr>
              <w:jc w:val="center"/>
              <w:rPr>
                <w:rFonts w:asciiTheme="majorBidi" w:hAnsiTheme="majorBidi" w:cstheme="majorBidi"/>
              </w:rPr>
            </w:pPr>
            <w:r>
              <w:rPr>
                <w:rFonts w:asciiTheme="majorBidi" w:hAnsiTheme="majorBidi" w:cstheme="majorBidi"/>
              </w:rPr>
              <w:t>LGIS</w:t>
            </w:r>
          </w:p>
        </w:tc>
        <w:tc>
          <w:tcPr>
            <w:tcW w:w="537" w:type="pct"/>
          </w:tcPr>
          <w:p w14:paraId="0F82AA6A" w14:textId="77777777" w:rsidR="006203B3" w:rsidRPr="00A904AB" w:rsidRDefault="00512B98" w:rsidP="006203B3">
            <w:pPr>
              <w:jc w:val="center"/>
              <w:rPr>
                <w:rFonts w:asciiTheme="majorBidi" w:hAnsiTheme="majorBidi" w:cstheme="majorBidi"/>
              </w:rPr>
            </w:pPr>
            <w:r>
              <w:rPr>
                <w:sz w:val="24"/>
                <w:szCs w:val="24"/>
              </w:rPr>
              <w:t>MCQ</w:t>
            </w:r>
          </w:p>
        </w:tc>
      </w:tr>
      <w:tr w:rsidR="00FE3313" w:rsidRPr="00A904AB" w14:paraId="74D84274" w14:textId="77777777" w:rsidTr="00CF23E8">
        <w:trPr>
          <w:trHeight w:val="144"/>
        </w:trPr>
        <w:tc>
          <w:tcPr>
            <w:tcW w:w="893" w:type="pct"/>
          </w:tcPr>
          <w:p w14:paraId="2DCC3038" w14:textId="77777777" w:rsidR="00FE3313" w:rsidRPr="00106863" w:rsidRDefault="00FE3313" w:rsidP="00A207BE">
            <w:pPr>
              <w:pStyle w:val="ListParagraph"/>
              <w:numPr>
                <w:ilvl w:val="0"/>
                <w:numId w:val="13"/>
              </w:numPr>
              <w:jc w:val="center"/>
              <w:rPr>
                <w:b/>
                <w:bCs/>
                <w:sz w:val="24"/>
                <w:szCs w:val="24"/>
              </w:rPr>
            </w:pPr>
            <w:r w:rsidRPr="00106863">
              <w:rPr>
                <w:b/>
                <w:bCs/>
                <w:sz w:val="24"/>
                <w:szCs w:val="24"/>
              </w:rPr>
              <w:t>HIGH RISK PREGNANCY MANAGEMENT</w:t>
            </w:r>
          </w:p>
        </w:tc>
        <w:tc>
          <w:tcPr>
            <w:tcW w:w="805" w:type="pct"/>
          </w:tcPr>
          <w:p w14:paraId="0D62ADBD" w14:textId="77777777" w:rsidR="00FE3313" w:rsidRPr="006203B3" w:rsidRDefault="00FE3313" w:rsidP="00FE3313">
            <w:pPr>
              <w:pBdr>
                <w:top w:val="nil"/>
                <w:left w:val="nil"/>
                <w:bottom w:val="nil"/>
                <w:right w:val="nil"/>
                <w:between w:val="nil"/>
              </w:pBdr>
              <w:tabs>
                <w:tab w:val="left" w:pos="260"/>
              </w:tabs>
              <w:rPr>
                <w:color w:val="000000"/>
                <w:sz w:val="24"/>
                <w:szCs w:val="24"/>
              </w:rPr>
            </w:pPr>
            <w:r w:rsidRPr="006203B3">
              <w:rPr>
                <w:sz w:val="24"/>
                <w:szCs w:val="24"/>
              </w:rPr>
              <w:t>Anemia in pregnancy</w:t>
            </w:r>
          </w:p>
        </w:tc>
        <w:tc>
          <w:tcPr>
            <w:tcW w:w="1821" w:type="pct"/>
          </w:tcPr>
          <w:p w14:paraId="1DAFD386" w14:textId="77777777" w:rsidR="00FE3313" w:rsidRPr="00FE3313" w:rsidRDefault="00FE3313" w:rsidP="00FE3313">
            <w:pPr>
              <w:ind w:left="360"/>
              <w:rPr>
                <w:sz w:val="24"/>
                <w:szCs w:val="24"/>
              </w:rPr>
            </w:pPr>
          </w:p>
          <w:p w14:paraId="7D52876E" w14:textId="77777777" w:rsidR="00FE3313" w:rsidRPr="00FE3313" w:rsidRDefault="00FE3313" w:rsidP="00A207BE">
            <w:pPr>
              <w:widowControl/>
              <w:numPr>
                <w:ilvl w:val="0"/>
                <w:numId w:val="14"/>
              </w:numPr>
              <w:autoSpaceDE/>
              <w:autoSpaceDN/>
              <w:ind w:left="360" w:hanging="270"/>
              <w:jc w:val="both"/>
              <w:rPr>
                <w:sz w:val="24"/>
                <w:szCs w:val="24"/>
              </w:rPr>
            </w:pPr>
            <w:r w:rsidRPr="00FE3313">
              <w:rPr>
                <w:sz w:val="24"/>
                <w:szCs w:val="24"/>
              </w:rPr>
              <w:t>Define anemia in pregnancy</w:t>
            </w:r>
          </w:p>
          <w:p w14:paraId="6222794D" w14:textId="77777777" w:rsidR="00FE3313" w:rsidRPr="00FE3313" w:rsidRDefault="00FE3313" w:rsidP="00A207BE">
            <w:pPr>
              <w:widowControl/>
              <w:numPr>
                <w:ilvl w:val="0"/>
                <w:numId w:val="14"/>
              </w:numPr>
              <w:autoSpaceDE/>
              <w:autoSpaceDN/>
              <w:ind w:left="360" w:hanging="270"/>
              <w:jc w:val="both"/>
              <w:rPr>
                <w:sz w:val="24"/>
                <w:szCs w:val="24"/>
              </w:rPr>
            </w:pPr>
            <w:r w:rsidRPr="00FE3313">
              <w:rPr>
                <w:sz w:val="24"/>
                <w:szCs w:val="24"/>
              </w:rPr>
              <w:t>Discuss the importance of anemia   screening in antental period</w:t>
            </w:r>
          </w:p>
          <w:p w14:paraId="5F946001" w14:textId="77777777" w:rsidR="00FE3313" w:rsidRPr="00FE3313" w:rsidRDefault="00FE3313" w:rsidP="00A207BE">
            <w:pPr>
              <w:widowControl/>
              <w:numPr>
                <w:ilvl w:val="0"/>
                <w:numId w:val="14"/>
              </w:numPr>
              <w:autoSpaceDE/>
              <w:autoSpaceDN/>
              <w:ind w:left="360" w:hanging="270"/>
              <w:jc w:val="both"/>
              <w:rPr>
                <w:sz w:val="24"/>
                <w:szCs w:val="24"/>
              </w:rPr>
            </w:pPr>
            <w:r w:rsidRPr="00FE3313">
              <w:rPr>
                <w:sz w:val="24"/>
                <w:szCs w:val="24"/>
              </w:rPr>
              <w:lastRenderedPageBreak/>
              <w:t>Discuss iron deficiency anemia, its causes, complications and management</w:t>
            </w:r>
          </w:p>
          <w:p w14:paraId="5A33E8D1" w14:textId="77777777" w:rsidR="00FE3313" w:rsidRPr="00FE3313" w:rsidRDefault="00FE3313" w:rsidP="00A207BE">
            <w:pPr>
              <w:numPr>
                <w:ilvl w:val="0"/>
                <w:numId w:val="4"/>
              </w:numPr>
              <w:pBdr>
                <w:top w:val="nil"/>
                <w:left w:val="nil"/>
                <w:bottom w:val="nil"/>
                <w:right w:val="nil"/>
                <w:between w:val="nil"/>
              </w:pBdr>
              <w:tabs>
                <w:tab w:val="left" w:pos="441"/>
                <w:tab w:val="left" w:pos="442"/>
              </w:tabs>
              <w:autoSpaceDE/>
              <w:autoSpaceDN/>
              <w:spacing w:before="2" w:line="237" w:lineRule="auto"/>
              <w:ind w:left="441" w:right="225"/>
              <w:rPr>
                <w:color w:val="000000"/>
                <w:sz w:val="24"/>
                <w:szCs w:val="24"/>
              </w:rPr>
            </w:pPr>
            <w:r w:rsidRPr="00FE3313">
              <w:rPr>
                <w:sz w:val="24"/>
                <w:szCs w:val="24"/>
              </w:rPr>
              <w:t>Elaborate the management of thalasemia, anemia of chronic illness, coagulation disorder management</w:t>
            </w:r>
          </w:p>
        </w:tc>
        <w:tc>
          <w:tcPr>
            <w:tcW w:w="447" w:type="pct"/>
          </w:tcPr>
          <w:p w14:paraId="14778DB1" w14:textId="77777777" w:rsidR="00FE3313" w:rsidRPr="008528B0" w:rsidRDefault="00FE3313" w:rsidP="00FE3313">
            <w:pPr>
              <w:jc w:val="center"/>
              <w:rPr>
                <w:sz w:val="24"/>
                <w:szCs w:val="24"/>
              </w:rPr>
            </w:pPr>
            <w:r>
              <w:rPr>
                <w:sz w:val="24"/>
                <w:szCs w:val="24"/>
              </w:rPr>
              <w:lastRenderedPageBreak/>
              <w:t>C1, C2, C3</w:t>
            </w:r>
          </w:p>
        </w:tc>
        <w:tc>
          <w:tcPr>
            <w:tcW w:w="477" w:type="pct"/>
          </w:tcPr>
          <w:p w14:paraId="49838B21" w14:textId="77777777" w:rsidR="00FE3313" w:rsidRPr="00A904AB" w:rsidRDefault="000F7659" w:rsidP="00FE3313">
            <w:pPr>
              <w:jc w:val="center"/>
              <w:rPr>
                <w:rFonts w:asciiTheme="majorBidi" w:hAnsiTheme="majorBidi" w:cstheme="majorBidi"/>
              </w:rPr>
            </w:pPr>
            <w:r>
              <w:rPr>
                <w:rFonts w:asciiTheme="majorBidi" w:hAnsiTheme="majorBidi" w:cstheme="majorBidi"/>
              </w:rPr>
              <w:t>LGIS</w:t>
            </w:r>
          </w:p>
        </w:tc>
        <w:tc>
          <w:tcPr>
            <w:tcW w:w="537" w:type="pct"/>
          </w:tcPr>
          <w:p w14:paraId="567D43EF" w14:textId="77777777" w:rsidR="00FE3313" w:rsidRDefault="00FE3313" w:rsidP="00FE3313">
            <w:pPr>
              <w:jc w:val="center"/>
              <w:rPr>
                <w:rFonts w:asciiTheme="majorBidi" w:hAnsiTheme="majorBidi" w:cstheme="majorBidi"/>
              </w:rPr>
            </w:pPr>
          </w:p>
          <w:p w14:paraId="1EA40496" w14:textId="77777777" w:rsidR="00D574BD" w:rsidRDefault="00D574BD" w:rsidP="00FE3313">
            <w:pPr>
              <w:jc w:val="center"/>
              <w:rPr>
                <w:rFonts w:asciiTheme="majorBidi" w:hAnsiTheme="majorBidi" w:cstheme="majorBidi"/>
              </w:rPr>
            </w:pPr>
          </w:p>
          <w:p w14:paraId="1550C364" w14:textId="77777777" w:rsidR="00D574BD" w:rsidRDefault="00512B98" w:rsidP="00FE3313">
            <w:pPr>
              <w:jc w:val="center"/>
              <w:rPr>
                <w:rFonts w:asciiTheme="majorBidi" w:hAnsiTheme="majorBidi" w:cstheme="majorBidi"/>
              </w:rPr>
            </w:pPr>
            <w:r>
              <w:rPr>
                <w:sz w:val="24"/>
                <w:szCs w:val="24"/>
              </w:rPr>
              <w:t>MCQ</w:t>
            </w:r>
          </w:p>
          <w:p w14:paraId="56647F16" w14:textId="77777777" w:rsidR="00D574BD" w:rsidRDefault="00D574BD" w:rsidP="00FE3313">
            <w:pPr>
              <w:jc w:val="center"/>
              <w:rPr>
                <w:rFonts w:asciiTheme="majorBidi" w:hAnsiTheme="majorBidi" w:cstheme="majorBidi"/>
              </w:rPr>
            </w:pPr>
          </w:p>
          <w:p w14:paraId="686C4BD4" w14:textId="77777777" w:rsidR="00D574BD" w:rsidRDefault="00D574BD" w:rsidP="00FE3313">
            <w:pPr>
              <w:jc w:val="center"/>
              <w:rPr>
                <w:rFonts w:asciiTheme="majorBidi" w:hAnsiTheme="majorBidi" w:cstheme="majorBidi"/>
              </w:rPr>
            </w:pPr>
          </w:p>
          <w:p w14:paraId="1DA5DFE1" w14:textId="77777777" w:rsidR="00D574BD" w:rsidRDefault="00D574BD" w:rsidP="00FE3313">
            <w:pPr>
              <w:jc w:val="center"/>
              <w:rPr>
                <w:rFonts w:asciiTheme="majorBidi" w:hAnsiTheme="majorBidi" w:cstheme="majorBidi"/>
              </w:rPr>
            </w:pPr>
          </w:p>
          <w:p w14:paraId="7F8A88BC" w14:textId="77777777" w:rsidR="00D574BD" w:rsidRDefault="00D574BD" w:rsidP="00FE3313">
            <w:pPr>
              <w:jc w:val="center"/>
              <w:rPr>
                <w:rFonts w:asciiTheme="majorBidi" w:hAnsiTheme="majorBidi" w:cstheme="majorBidi"/>
              </w:rPr>
            </w:pPr>
          </w:p>
          <w:p w14:paraId="00AC97E0" w14:textId="77777777" w:rsidR="00D574BD" w:rsidRDefault="00D574BD" w:rsidP="00FE3313">
            <w:pPr>
              <w:jc w:val="center"/>
              <w:rPr>
                <w:rFonts w:asciiTheme="majorBidi" w:hAnsiTheme="majorBidi" w:cstheme="majorBidi"/>
              </w:rPr>
            </w:pPr>
          </w:p>
          <w:p w14:paraId="784B1E59" w14:textId="77777777" w:rsidR="00D574BD" w:rsidRPr="00A904AB" w:rsidRDefault="00D574BD" w:rsidP="00FE3313">
            <w:pPr>
              <w:jc w:val="center"/>
              <w:rPr>
                <w:rFonts w:asciiTheme="majorBidi" w:hAnsiTheme="majorBidi" w:cstheme="majorBidi"/>
              </w:rPr>
            </w:pPr>
          </w:p>
        </w:tc>
      </w:tr>
      <w:tr w:rsidR="00FE3313" w:rsidRPr="00A904AB" w14:paraId="23A0C071" w14:textId="77777777" w:rsidTr="00CF23E8">
        <w:trPr>
          <w:trHeight w:val="1973"/>
        </w:trPr>
        <w:tc>
          <w:tcPr>
            <w:tcW w:w="893" w:type="pct"/>
          </w:tcPr>
          <w:p w14:paraId="277A46C4" w14:textId="77777777" w:rsidR="00FE3313" w:rsidRPr="008528B0" w:rsidRDefault="00FE3313" w:rsidP="00FE3313">
            <w:pPr>
              <w:jc w:val="center"/>
              <w:rPr>
                <w:b/>
                <w:bCs/>
                <w:sz w:val="24"/>
                <w:szCs w:val="24"/>
              </w:rPr>
            </w:pPr>
          </w:p>
        </w:tc>
        <w:tc>
          <w:tcPr>
            <w:tcW w:w="805" w:type="pct"/>
          </w:tcPr>
          <w:p w14:paraId="18F992F7" w14:textId="77777777" w:rsidR="00FE3313" w:rsidRPr="006203B3" w:rsidRDefault="00FE3313" w:rsidP="00FE3313">
            <w:pPr>
              <w:rPr>
                <w:sz w:val="24"/>
                <w:szCs w:val="24"/>
              </w:rPr>
            </w:pPr>
            <w:r w:rsidRPr="006203B3">
              <w:rPr>
                <w:sz w:val="24"/>
                <w:szCs w:val="24"/>
              </w:rPr>
              <w:t>Diabetes in</w:t>
            </w:r>
            <w:r w:rsidR="009426D2">
              <w:rPr>
                <w:sz w:val="24"/>
                <w:szCs w:val="24"/>
              </w:rPr>
              <w:t xml:space="preserve"> </w:t>
            </w:r>
            <w:r w:rsidRPr="006203B3">
              <w:rPr>
                <w:sz w:val="24"/>
                <w:szCs w:val="24"/>
              </w:rPr>
              <w:t xml:space="preserve">pregnancy </w:t>
            </w:r>
          </w:p>
          <w:p w14:paraId="3987C554" w14:textId="77777777" w:rsidR="00FE3313" w:rsidRDefault="00FE3313" w:rsidP="00FE3313">
            <w:pPr>
              <w:pBdr>
                <w:top w:val="nil"/>
                <w:left w:val="nil"/>
                <w:bottom w:val="nil"/>
                <w:right w:val="nil"/>
                <w:between w:val="nil"/>
              </w:pBdr>
              <w:tabs>
                <w:tab w:val="left" w:pos="441"/>
                <w:tab w:val="left" w:pos="442"/>
              </w:tabs>
              <w:autoSpaceDE/>
              <w:autoSpaceDN/>
              <w:spacing w:line="245" w:lineRule="auto"/>
              <w:ind w:left="442"/>
              <w:rPr>
                <w:color w:val="000000"/>
                <w:sz w:val="24"/>
                <w:szCs w:val="24"/>
              </w:rPr>
            </w:pPr>
          </w:p>
        </w:tc>
        <w:tc>
          <w:tcPr>
            <w:tcW w:w="1821" w:type="pct"/>
          </w:tcPr>
          <w:p w14:paraId="28A9F8D1" w14:textId="77777777" w:rsidR="00FE3313" w:rsidRPr="00FE3313" w:rsidRDefault="00FE3313" w:rsidP="00A207BE">
            <w:pPr>
              <w:widowControl/>
              <w:numPr>
                <w:ilvl w:val="0"/>
                <w:numId w:val="5"/>
              </w:numPr>
              <w:autoSpaceDE/>
              <w:autoSpaceDN/>
              <w:jc w:val="both"/>
              <w:rPr>
                <w:sz w:val="24"/>
                <w:szCs w:val="24"/>
              </w:rPr>
            </w:pPr>
            <w:r w:rsidRPr="00FE3313">
              <w:rPr>
                <w:sz w:val="24"/>
                <w:szCs w:val="24"/>
              </w:rPr>
              <w:t xml:space="preserve">Define gestational diabetes mellitus </w:t>
            </w:r>
          </w:p>
          <w:p w14:paraId="1BBB207A" w14:textId="77777777" w:rsidR="00FE3313" w:rsidRPr="00FE3313" w:rsidRDefault="00FE3313" w:rsidP="00A207BE">
            <w:pPr>
              <w:widowControl/>
              <w:numPr>
                <w:ilvl w:val="0"/>
                <w:numId w:val="5"/>
              </w:numPr>
              <w:autoSpaceDE/>
              <w:autoSpaceDN/>
              <w:jc w:val="both"/>
              <w:rPr>
                <w:sz w:val="24"/>
                <w:szCs w:val="24"/>
              </w:rPr>
            </w:pPr>
            <w:r w:rsidRPr="00FE3313">
              <w:rPr>
                <w:sz w:val="24"/>
                <w:szCs w:val="24"/>
              </w:rPr>
              <w:t xml:space="preserve">Explain the effects of sugar level on fetal development </w:t>
            </w:r>
          </w:p>
          <w:p w14:paraId="74D9A4C9" w14:textId="77777777" w:rsidR="00FE3313" w:rsidRPr="00FE3313" w:rsidRDefault="00FE3313" w:rsidP="00A207BE">
            <w:pPr>
              <w:widowControl/>
              <w:numPr>
                <w:ilvl w:val="0"/>
                <w:numId w:val="5"/>
              </w:numPr>
              <w:autoSpaceDE/>
              <w:autoSpaceDN/>
              <w:jc w:val="both"/>
              <w:rPr>
                <w:sz w:val="24"/>
                <w:szCs w:val="24"/>
              </w:rPr>
            </w:pPr>
            <w:r w:rsidRPr="00FE3313">
              <w:rPr>
                <w:sz w:val="24"/>
                <w:szCs w:val="24"/>
              </w:rPr>
              <w:t>Describe maternal and fetal complication (antepartum, intrapartum and postpartu</w:t>
            </w:r>
            <w:r w:rsidR="00474365">
              <w:rPr>
                <w:sz w:val="24"/>
                <w:szCs w:val="24"/>
              </w:rPr>
              <w:t>m</w:t>
            </w:r>
            <w:r w:rsidRPr="00FE3313">
              <w:rPr>
                <w:sz w:val="24"/>
                <w:szCs w:val="24"/>
              </w:rPr>
              <w:t xml:space="preserve"> )</w:t>
            </w:r>
          </w:p>
          <w:p w14:paraId="5C93A343" w14:textId="77777777" w:rsidR="00FE3313" w:rsidRPr="00FE3313" w:rsidRDefault="00FE3313" w:rsidP="00A207BE">
            <w:pPr>
              <w:widowControl/>
              <w:numPr>
                <w:ilvl w:val="0"/>
                <w:numId w:val="5"/>
              </w:numPr>
              <w:autoSpaceDE/>
              <w:autoSpaceDN/>
              <w:jc w:val="both"/>
              <w:rPr>
                <w:sz w:val="24"/>
                <w:szCs w:val="24"/>
              </w:rPr>
            </w:pPr>
            <w:r w:rsidRPr="00FE3313">
              <w:rPr>
                <w:sz w:val="24"/>
                <w:szCs w:val="24"/>
              </w:rPr>
              <w:t xml:space="preserve">Explain the management protocol of gestational diabetes mellitus </w:t>
            </w:r>
          </w:p>
          <w:p w14:paraId="26EB1F14" w14:textId="77777777" w:rsidR="00FE3313" w:rsidRPr="00016E91" w:rsidRDefault="00FE3313" w:rsidP="00A207BE">
            <w:pPr>
              <w:widowControl/>
              <w:numPr>
                <w:ilvl w:val="0"/>
                <w:numId w:val="5"/>
              </w:numPr>
              <w:autoSpaceDE/>
              <w:autoSpaceDN/>
              <w:jc w:val="both"/>
              <w:rPr>
                <w:sz w:val="24"/>
                <w:szCs w:val="24"/>
              </w:rPr>
            </w:pPr>
            <w:r w:rsidRPr="00FE3313">
              <w:rPr>
                <w:sz w:val="24"/>
                <w:szCs w:val="24"/>
              </w:rPr>
              <w:t>Describe the lon</w:t>
            </w:r>
            <w:r w:rsidR="00474365">
              <w:rPr>
                <w:sz w:val="24"/>
                <w:szCs w:val="24"/>
              </w:rPr>
              <w:t>g</w:t>
            </w:r>
            <w:r w:rsidRPr="00FE3313">
              <w:rPr>
                <w:sz w:val="24"/>
                <w:szCs w:val="24"/>
              </w:rPr>
              <w:t xml:space="preserve"> term effect of gestational diabetes mellitus on maternal health   </w:t>
            </w:r>
          </w:p>
        </w:tc>
        <w:tc>
          <w:tcPr>
            <w:tcW w:w="447" w:type="pct"/>
          </w:tcPr>
          <w:p w14:paraId="2513FEA9" w14:textId="77777777" w:rsidR="00FE3313" w:rsidRPr="002177E1" w:rsidRDefault="00FE3313" w:rsidP="00FE3313">
            <w:pPr>
              <w:jc w:val="center"/>
              <w:rPr>
                <w:sz w:val="24"/>
                <w:szCs w:val="24"/>
              </w:rPr>
            </w:pPr>
            <w:r>
              <w:rPr>
                <w:sz w:val="24"/>
                <w:szCs w:val="24"/>
              </w:rPr>
              <w:t>C1, C2, C3</w:t>
            </w:r>
          </w:p>
        </w:tc>
        <w:tc>
          <w:tcPr>
            <w:tcW w:w="477" w:type="pct"/>
          </w:tcPr>
          <w:p w14:paraId="0B1D5C4F" w14:textId="77777777" w:rsidR="00FE3313" w:rsidRPr="00A904AB" w:rsidRDefault="000F7659" w:rsidP="00FE3313">
            <w:pPr>
              <w:jc w:val="center"/>
              <w:rPr>
                <w:rFonts w:asciiTheme="majorBidi" w:hAnsiTheme="majorBidi" w:cstheme="majorBidi"/>
              </w:rPr>
            </w:pPr>
            <w:r>
              <w:rPr>
                <w:rFonts w:asciiTheme="majorBidi" w:hAnsiTheme="majorBidi" w:cstheme="majorBidi"/>
              </w:rPr>
              <w:t>LGIS</w:t>
            </w:r>
          </w:p>
        </w:tc>
        <w:tc>
          <w:tcPr>
            <w:tcW w:w="537" w:type="pct"/>
          </w:tcPr>
          <w:p w14:paraId="006AFE0C" w14:textId="77777777" w:rsidR="00FE3313" w:rsidRPr="00A904AB" w:rsidRDefault="00512B98" w:rsidP="00FE3313">
            <w:pPr>
              <w:jc w:val="center"/>
              <w:rPr>
                <w:rFonts w:asciiTheme="majorBidi" w:hAnsiTheme="majorBidi" w:cstheme="majorBidi"/>
              </w:rPr>
            </w:pPr>
            <w:r>
              <w:rPr>
                <w:sz w:val="24"/>
                <w:szCs w:val="24"/>
              </w:rPr>
              <w:t>MCQ</w:t>
            </w:r>
          </w:p>
        </w:tc>
      </w:tr>
      <w:tr w:rsidR="00FE3313" w:rsidRPr="00A904AB" w14:paraId="0011FC17" w14:textId="77777777" w:rsidTr="00CF23E8">
        <w:trPr>
          <w:trHeight w:val="144"/>
        </w:trPr>
        <w:tc>
          <w:tcPr>
            <w:tcW w:w="893" w:type="pct"/>
          </w:tcPr>
          <w:p w14:paraId="69037DB9" w14:textId="77777777" w:rsidR="00FE3313" w:rsidRPr="008528B0" w:rsidRDefault="00FE3313" w:rsidP="00FE3313">
            <w:pPr>
              <w:jc w:val="center"/>
              <w:rPr>
                <w:color w:val="000000"/>
                <w:sz w:val="24"/>
                <w:szCs w:val="24"/>
              </w:rPr>
            </w:pPr>
          </w:p>
        </w:tc>
        <w:tc>
          <w:tcPr>
            <w:tcW w:w="805" w:type="pct"/>
          </w:tcPr>
          <w:p w14:paraId="45FB2345" w14:textId="77777777" w:rsidR="00FE3313" w:rsidRPr="00FE3313" w:rsidRDefault="00FE3313" w:rsidP="00FE3313">
            <w:pPr>
              <w:pBdr>
                <w:top w:val="nil"/>
                <w:left w:val="nil"/>
                <w:bottom w:val="nil"/>
                <w:right w:val="nil"/>
                <w:between w:val="nil"/>
              </w:pBdr>
              <w:tabs>
                <w:tab w:val="left" w:pos="441"/>
                <w:tab w:val="left" w:pos="442"/>
                <w:tab w:val="left" w:pos="2662"/>
              </w:tabs>
              <w:autoSpaceDE/>
              <w:autoSpaceDN/>
              <w:spacing w:before="2" w:line="237" w:lineRule="auto"/>
              <w:ind w:right="149"/>
              <w:rPr>
                <w:bCs/>
                <w:color w:val="000000"/>
                <w:sz w:val="24"/>
                <w:szCs w:val="24"/>
              </w:rPr>
            </w:pPr>
            <w:r w:rsidRPr="00FE3313">
              <w:rPr>
                <w:bCs/>
                <w:sz w:val="24"/>
                <w:szCs w:val="24"/>
              </w:rPr>
              <w:t>Hypertensive disorder of pregnancy and IUGR</w:t>
            </w:r>
          </w:p>
        </w:tc>
        <w:tc>
          <w:tcPr>
            <w:tcW w:w="1821" w:type="pct"/>
          </w:tcPr>
          <w:p w14:paraId="4E84F65E" w14:textId="77777777" w:rsidR="00FE3313" w:rsidRPr="00FE3313" w:rsidRDefault="00FE3313" w:rsidP="00FE3313">
            <w:pPr>
              <w:pBdr>
                <w:top w:val="nil"/>
                <w:left w:val="nil"/>
                <w:bottom w:val="nil"/>
                <w:right w:val="nil"/>
                <w:between w:val="nil"/>
              </w:pBdr>
              <w:spacing w:line="256" w:lineRule="auto"/>
              <w:ind w:left="360"/>
              <w:rPr>
                <w:sz w:val="24"/>
                <w:szCs w:val="24"/>
              </w:rPr>
            </w:pPr>
          </w:p>
          <w:p w14:paraId="5DEC47FE" w14:textId="77777777" w:rsidR="00FE3313" w:rsidRPr="00FE3313" w:rsidRDefault="00FE3313" w:rsidP="00A207BE">
            <w:pPr>
              <w:widowControl/>
              <w:numPr>
                <w:ilvl w:val="0"/>
                <w:numId w:val="14"/>
              </w:numPr>
              <w:pBdr>
                <w:top w:val="nil"/>
                <w:left w:val="nil"/>
                <w:bottom w:val="nil"/>
                <w:right w:val="nil"/>
                <w:between w:val="nil"/>
              </w:pBdr>
              <w:autoSpaceDE/>
              <w:autoSpaceDN/>
              <w:spacing w:line="256" w:lineRule="auto"/>
              <w:ind w:left="360" w:hanging="270"/>
              <w:rPr>
                <w:sz w:val="24"/>
                <w:szCs w:val="24"/>
              </w:rPr>
            </w:pPr>
            <w:r w:rsidRPr="00FE3313">
              <w:rPr>
                <w:sz w:val="24"/>
                <w:szCs w:val="24"/>
              </w:rPr>
              <w:t xml:space="preserve">Understand the classification of hypertension in pregnancy </w:t>
            </w:r>
          </w:p>
          <w:p w14:paraId="4C92BEED" w14:textId="77777777" w:rsidR="00FE3313" w:rsidRPr="00FE3313" w:rsidRDefault="00FE3313" w:rsidP="00A207BE">
            <w:pPr>
              <w:widowControl/>
              <w:numPr>
                <w:ilvl w:val="0"/>
                <w:numId w:val="14"/>
              </w:numPr>
              <w:pBdr>
                <w:top w:val="nil"/>
                <w:left w:val="nil"/>
                <w:bottom w:val="nil"/>
                <w:right w:val="nil"/>
                <w:between w:val="nil"/>
              </w:pBdr>
              <w:autoSpaceDE/>
              <w:autoSpaceDN/>
              <w:spacing w:line="256" w:lineRule="auto"/>
              <w:ind w:left="360" w:hanging="270"/>
              <w:rPr>
                <w:sz w:val="24"/>
                <w:szCs w:val="24"/>
              </w:rPr>
            </w:pPr>
            <w:r w:rsidRPr="00FE3313">
              <w:rPr>
                <w:sz w:val="24"/>
                <w:szCs w:val="24"/>
              </w:rPr>
              <w:t>Understand the pathophysiology  of pre-eclampsia</w:t>
            </w:r>
          </w:p>
          <w:p w14:paraId="34B37A44" w14:textId="77777777" w:rsidR="00FE3313" w:rsidRPr="00FE3313" w:rsidRDefault="00FE3313" w:rsidP="00A207BE">
            <w:pPr>
              <w:widowControl/>
              <w:numPr>
                <w:ilvl w:val="0"/>
                <w:numId w:val="14"/>
              </w:numPr>
              <w:pBdr>
                <w:top w:val="nil"/>
                <w:left w:val="nil"/>
                <w:bottom w:val="nil"/>
                <w:right w:val="nil"/>
                <w:between w:val="nil"/>
              </w:pBdr>
              <w:autoSpaceDE/>
              <w:autoSpaceDN/>
              <w:spacing w:line="256" w:lineRule="auto"/>
              <w:ind w:left="360" w:hanging="270"/>
              <w:rPr>
                <w:sz w:val="24"/>
                <w:szCs w:val="24"/>
              </w:rPr>
            </w:pPr>
            <w:r w:rsidRPr="00FE3313">
              <w:rPr>
                <w:sz w:val="24"/>
                <w:szCs w:val="24"/>
              </w:rPr>
              <w:t>Explain the principles of management of pre-eclampsia</w:t>
            </w:r>
          </w:p>
          <w:p w14:paraId="64665951" w14:textId="77777777" w:rsidR="00FE3313" w:rsidRPr="00FE3313" w:rsidRDefault="00FE3313" w:rsidP="00A207BE">
            <w:pPr>
              <w:widowControl/>
              <w:numPr>
                <w:ilvl w:val="0"/>
                <w:numId w:val="14"/>
              </w:numPr>
              <w:pBdr>
                <w:top w:val="nil"/>
                <w:left w:val="nil"/>
                <w:bottom w:val="nil"/>
                <w:right w:val="nil"/>
                <w:between w:val="nil"/>
              </w:pBdr>
              <w:autoSpaceDE/>
              <w:autoSpaceDN/>
              <w:spacing w:line="256" w:lineRule="auto"/>
              <w:ind w:left="360" w:hanging="270"/>
              <w:rPr>
                <w:sz w:val="24"/>
                <w:szCs w:val="24"/>
              </w:rPr>
            </w:pPr>
            <w:r w:rsidRPr="00FE3313">
              <w:rPr>
                <w:sz w:val="24"/>
                <w:szCs w:val="24"/>
              </w:rPr>
              <w:t>Understand the lon</w:t>
            </w:r>
            <w:r w:rsidR="00474365">
              <w:rPr>
                <w:sz w:val="24"/>
                <w:szCs w:val="24"/>
              </w:rPr>
              <w:t>g</w:t>
            </w:r>
            <w:r w:rsidRPr="00FE3313">
              <w:rPr>
                <w:sz w:val="24"/>
                <w:szCs w:val="24"/>
              </w:rPr>
              <w:t xml:space="preserve">-term risks to both mother and baby from pre-eclampsia </w:t>
            </w:r>
          </w:p>
          <w:p w14:paraId="457D77BB" w14:textId="77777777" w:rsidR="00FE3313" w:rsidRPr="00FE3313" w:rsidRDefault="00FE3313" w:rsidP="00A207BE">
            <w:pPr>
              <w:widowControl/>
              <w:numPr>
                <w:ilvl w:val="0"/>
                <w:numId w:val="14"/>
              </w:numPr>
              <w:pBdr>
                <w:top w:val="nil"/>
                <w:left w:val="nil"/>
                <w:bottom w:val="nil"/>
                <w:right w:val="nil"/>
                <w:between w:val="nil"/>
              </w:pBdr>
              <w:autoSpaceDE/>
              <w:autoSpaceDN/>
              <w:spacing w:line="256" w:lineRule="auto"/>
              <w:ind w:left="360" w:hanging="270"/>
              <w:rPr>
                <w:sz w:val="24"/>
                <w:szCs w:val="24"/>
              </w:rPr>
            </w:pPr>
            <w:r w:rsidRPr="00FE3313">
              <w:rPr>
                <w:sz w:val="24"/>
                <w:szCs w:val="24"/>
              </w:rPr>
              <w:t>Discuss the aetiology and pathophysiology of IUGR</w:t>
            </w:r>
          </w:p>
          <w:p w14:paraId="79670BB5" w14:textId="77777777" w:rsidR="00FE3313" w:rsidRPr="00FE3313" w:rsidRDefault="00FE3313" w:rsidP="00A207BE">
            <w:pPr>
              <w:widowControl/>
              <w:numPr>
                <w:ilvl w:val="0"/>
                <w:numId w:val="14"/>
              </w:numPr>
              <w:pBdr>
                <w:top w:val="nil"/>
                <w:left w:val="nil"/>
                <w:bottom w:val="nil"/>
                <w:right w:val="nil"/>
                <w:between w:val="nil"/>
              </w:pBdr>
              <w:autoSpaceDE/>
              <w:autoSpaceDN/>
              <w:spacing w:line="256" w:lineRule="auto"/>
              <w:ind w:left="360" w:hanging="270"/>
              <w:rPr>
                <w:sz w:val="24"/>
                <w:szCs w:val="24"/>
              </w:rPr>
            </w:pPr>
            <w:r w:rsidRPr="00FE3313">
              <w:rPr>
                <w:sz w:val="24"/>
                <w:szCs w:val="24"/>
              </w:rPr>
              <w:t>Outline the management plan</w:t>
            </w:r>
          </w:p>
          <w:p w14:paraId="0139299A" w14:textId="77777777" w:rsidR="00FE3313" w:rsidRPr="00FE3313" w:rsidRDefault="00FE3313" w:rsidP="00A207BE">
            <w:pPr>
              <w:widowControl/>
              <w:numPr>
                <w:ilvl w:val="0"/>
                <w:numId w:val="14"/>
              </w:numPr>
              <w:pBdr>
                <w:top w:val="nil"/>
                <w:left w:val="nil"/>
                <w:bottom w:val="nil"/>
                <w:right w:val="nil"/>
                <w:between w:val="nil"/>
              </w:pBdr>
              <w:autoSpaceDE/>
              <w:autoSpaceDN/>
              <w:spacing w:line="256" w:lineRule="auto"/>
              <w:ind w:left="360" w:hanging="270"/>
              <w:rPr>
                <w:sz w:val="24"/>
                <w:szCs w:val="24"/>
              </w:rPr>
            </w:pPr>
            <w:r w:rsidRPr="00FE3313">
              <w:rPr>
                <w:sz w:val="24"/>
                <w:szCs w:val="24"/>
              </w:rPr>
              <w:t>Elaborate the prognosis of fetus in IUGR</w:t>
            </w:r>
          </w:p>
          <w:p w14:paraId="08FD9C64" w14:textId="77777777" w:rsidR="00FE3313" w:rsidRPr="00016E91" w:rsidRDefault="00FE3313" w:rsidP="00A207BE">
            <w:pPr>
              <w:widowControl/>
              <w:numPr>
                <w:ilvl w:val="0"/>
                <w:numId w:val="14"/>
              </w:numPr>
              <w:pBdr>
                <w:top w:val="nil"/>
                <w:left w:val="nil"/>
                <w:bottom w:val="nil"/>
                <w:right w:val="nil"/>
                <w:between w:val="nil"/>
              </w:pBdr>
              <w:autoSpaceDE/>
              <w:autoSpaceDN/>
              <w:spacing w:line="256" w:lineRule="auto"/>
              <w:ind w:left="360" w:hanging="270"/>
              <w:rPr>
                <w:sz w:val="24"/>
                <w:szCs w:val="24"/>
              </w:rPr>
            </w:pPr>
            <w:r w:rsidRPr="00FE3313">
              <w:rPr>
                <w:sz w:val="24"/>
                <w:szCs w:val="24"/>
              </w:rPr>
              <w:t>Discuss the antenatal surveillance of the FGR fetus</w:t>
            </w:r>
          </w:p>
        </w:tc>
        <w:tc>
          <w:tcPr>
            <w:tcW w:w="447" w:type="pct"/>
          </w:tcPr>
          <w:p w14:paraId="04655896" w14:textId="77777777" w:rsidR="00FE3313" w:rsidRPr="008528B0" w:rsidRDefault="00FE3313" w:rsidP="00FE3313">
            <w:pPr>
              <w:jc w:val="center"/>
              <w:rPr>
                <w:color w:val="000000"/>
                <w:sz w:val="24"/>
                <w:szCs w:val="24"/>
              </w:rPr>
            </w:pPr>
            <w:r>
              <w:rPr>
                <w:color w:val="000000"/>
                <w:sz w:val="24"/>
                <w:szCs w:val="24"/>
              </w:rPr>
              <w:t>C1, C2 .C3</w:t>
            </w:r>
          </w:p>
        </w:tc>
        <w:tc>
          <w:tcPr>
            <w:tcW w:w="477" w:type="pct"/>
          </w:tcPr>
          <w:p w14:paraId="3F043092" w14:textId="77777777" w:rsidR="00FE3313" w:rsidRPr="00A904AB" w:rsidRDefault="000F7659" w:rsidP="00FE3313">
            <w:pPr>
              <w:jc w:val="center"/>
              <w:rPr>
                <w:rFonts w:asciiTheme="majorBidi" w:hAnsiTheme="majorBidi" w:cstheme="majorBidi"/>
                <w:b/>
                <w:bCs/>
                <w:color w:val="000000"/>
                <w:sz w:val="20"/>
                <w:szCs w:val="20"/>
              </w:rPr>
            </w:pPr>
            <w:r>
              <w:rPr>
                <w:rFonts w:asciiTheme="majorBidi" w:hAnsiTheme="majorBidi" w:cstheme="majorBidi"/>
                <w:b/>
                <w:bCs/>
                <w:color w:val="000000"/>
                <w:sz w:val="20"/>
                <w:szCs w:val="20"/>
              </w:rPr>
              <w:t>LGIS</w:t>
            </w:r>
          </w:p>
        </w:tc>
        <w:tc>
          <w:tcPr>
            <w:tcW w:w="537" w:type="pct"/>
          </w:tcPr>
          <w:p w14:paraId="1EC82A78" w14:textId="77777777" w:rsidR="00FE3313" w:rsidRPr="00A904AB" w:rsidRDefault="00C16722" w:rsidP="00FE3313">
            <w:pPr>
              <w:jc w:val="center"/>
              <w:rPr>
                <w:rFonts w:asciiTheme="majorBidi" w:hAnsiTheme="majorBidi" w:cstheme="majorBidi"/>
                <w:spacing w:val="-4"/>
                <w:sz w:val="24"/>
              </w:rPr>
            </w:pPr>
            <w:r>
              <w:rPr>
                <w:sz w:val="24"/>
                <w:szCs w:val="24"/>
              </w:rPr>
              <w:t>MCQ</w:t>
            </w:r>
          </w:p>
        </w:tc>
      </w:tr>
      <w:tr w:rsidR="00FE3313" w:rsidRPr="00A904AB" w14:paraId="64804EF3" w14:textId="77777777" w:rsidTr="00CF23E8">
        <w:trPr>
          <w:trHeight w:val="144"/>
        </w:trPr>
        <w:tc>
          <w:tcPr>
            <w:tcW w:w="893" w:type="pct"/>
          </w:tcPr>
          <w:p w14:paraId="4D009E33" w14:textId="77777777" w:rsidR="00FE3313" w:rsidRPr="008528B0" w:rsidRDefault="00FE3313" w:rsidP="00FE3313">
            <w:pPr>
              <w:jc w:val="center"/>
              <w:rPr>
                <w:sz w:val="24"/>
                <w:szCs w:val="24"/>
              </w:rPr>
            </w:pPr>
          </w:p>
        </w:tc>
        <w:tc>
          <w:tcPr>
            <w:tcW w:w="805" w:type="pct"/>
          </w:tcPr>
          <w:p w14:paraId="2BC1EBF0" w14:textId="77777777" w:rsidR="00FE3313" w:rsidRPr="00FE3313" w:rsidRDefault="00FE3313" w:rsidP="00FE3313">
            <w:pPr>
              <w:pBdr>
                <w:top w:val="nil"/>
                <w:left w:val="nil"/>
                <w:bottom w:val="nil"/>
                <w:right w:val="nil"/>
                <w:between w:val="nil"/>
              </w:pBdr>
              <w:tabs>
                <w:tab w:val="left" w:pos="441"/>
                <w:tab w:val="left" w:pos="442"/>
                <w:tab w:val="left" w:pos="2662"/>
              </w:tabs>
              <w:autoSpaceDE/>
              <w:autoSpaceDN/>
              <w:spacing w:before="2" w:line="237" w:lineRule="auto"/>
              <w:ind w:right="149"/>
              <w:rPr>
                <w:color w:val="000000"/>
                <w:sz w:val="24"/>
                <w:szCs w:val="24"/>
              </w:rPr>
            </w:pPr>
            <w:r w:rsidRPr="00FE3313">
              <w:rPr>
                <w:sz w:val="24"/>
                <w:szCs w:val="24"/>
              </w:rPr>
              <w:t>Multiple pregnancy</w:t>
            </w:r>
          </w:p>
        </w:tc>
        <w:tc>
          <w:tcPr>
            <w:tcW w:w="1821" w:type="pct"/>
          </w:tcPr>
          <w:p w14:paraId="49851C65" w14:textId="77777777" w:rsidR="00FE3313" w:rsidRPr="001F34F4" w:rsidRDefault="00FE3313" w:rsidP="00A207BE">
            <w:pPr>
              <w:widowControl/>
              <w:numPr>
                <w:ilvl w:val="0"/>
                <w:numId w:val="6"/>
              </w:numPr>
              <w:pBdr>
                <w:top w:val="nil"/>
                <w:left w:val="nil"/>
                <w:bottom w:val="nil"/>
                <w:right w:val="nil"/>
                <w:between w:val="nil"/>
              </w:pBdr>
              <w:autoSpaceDE/>
              <w:autoSpaceDN/>
              <w:rPr>
                <w:sz w:val="24"/>
                <w:szCs w:val="24"/>
              </w:rPr>
            </w:pPr>
            <w:r w:rsidRPr="001F34F4">
              <w:rPr>
                <w:sz w:val="24"/>
                <w:szCs w:val="24"/>
              </w:rPr>
              <w:t>Define multiple pregnancy and its incidence</w:t>
            </w:r>
          </w:p>
          <w:p w14:paraId="129F301A" w14:textId="77777777" w:rsidR="00FE3313" w:rsidRPr="001F34F4" w:rsidRDefault="00FE3313" w:rsidP="00A207BE">
            <w:pPr>
              <w:widowControl/>
              <w:numPr>
                <w:ilvl w:val="0"/>
                <w:numId w:val="6"/>
              </w:numPr>
              <w:pBdr>
                <w:top w:val="nil"/>
                <w:left w:val="nil"/>
                <w:bottom w:val="nil"/>
                <w:right w:val="nil"/>
                <w:between w:val="nil"/>
              </w:pBdr>
              <w:autoSpaceDE/>
              <w:autoSpaceDN/>
              <w:rPr>
                <w:sz w:val="24"/>
                <w:szCs w:val="24"/>
              </w:rPr>
            </w:pPr>
            <w:r w:rsidRPr="001F34F4">
              <w:rPr>
                <w:sz w:val="24"/>
                <w:szCs w:val="24"/>
              </w:rPr>
              <w:t>Interpret the ultrasound findings for multiple pregnancy</w:t>
            </w:r>
          </w:p>
          <w:p w14:paraId="00050E05" w14:textId="77777777" w:rsidR="00FE3313" w:rsidRPr="001F34F4" w:rsidRDefault="00FE3313" w:rsidP="00A207BE">
            <w:pPr>
              <w:widowControl/>
              <w:numPr>
                <w:ilvl w:val="0"/>
                <w:numId w:val="6"/>
              </w:numPr>
              <w:pBdr>
                <w:top w:val="nil"/>
                <w:left w:val="nil"/>
                <w:bottom w:val="nil"/>
                <w:right w:val="nil"/>
                <w:between w:val="nil"/>
              </w:pBdr>
              <w:autoSpaceDE/>
              <w:autoSpaceDN/>
              <w:rPr>
                <w:sz w:val="24"/>
                <w:szCs w:val="24"/>
              </w:rPr>
            </w:pPr>
            <w:r w:rsidRPr="001F34F4">
              <w:rPr>
                <w:sz w:val="24"/>
                <w:szCs w:val="24"/>
              </w:rPr>
              <w:t>Discuss the antenatal care and risks associated with multiple pregnancy</w:t>
            </w:r>
          </w:p>
          <w:p w14:paraId="5CF78E9C" w14:textId="77777777" w:rsidR="00FE3313" w:rsidRPr="001F34F4" w:rsidRDefault="00FE3313" w:rsidP="00A207BE">
            <w:pPr>
              <w:widowControl/>
              <w:numPr>
                <w:ilvl w:val="0"/>
                <w:numId w:val="6"/>
              </w:numPr>
              <w:pBdr>
                <w:top w:val="nil"/>
                <w:left w:val="nil"/>
                <w:bottom w:val="nil"/>
                <w:right w:val="nil"/>
                <w:between w:val="nil"/>
              </w:pBdr>
              <w:autoSpaceDE/>
              <w:autoSpaceDN/>
              <w:rPr>
                <w:sz w:val="24"/>
                <w:szCs w:val="24"/>
              </w:rPr>
            </w:pPr>
            <w:r w:rsidRPr="001F34F4">
              <w:rPr>
                <w:sz w:val="24"/>
                <w:szCs w:val="24"/>
              </w:rPr>
              <w:t>Identify various patterns of fetus in a twin pregnancy</w:t>
            </w:r>
          </w:p>
          <w:p w14:paraId="2026EABD" w14:textId="77777777" w:rsidR="00FE3313" w:rsidRPr="001F34F4" w:rsidRDefault="00FE3313" w:rsidP="00A207BE">
            <w:pPr>
              <w:numPr>
                <w:ilvl w:val="0"/>
                <w:numId w:val="6"/>
              </w:numPr>
              <w:pBdr>
                <w:top w:val="nil"/>
                <w:left w:val="nil"/>
                <w:bottom w:val="nil"/>
                <w:right w:val="nil"/>
                <w:between w:val="nil"/>
              </w:pBdr>
              <w:tabs>
                <w:tab w:val="left" w:pos="441"/>
                <w:tab w:val="left" w:pos="442"/>
                <w:tab w:val="left" w:pos="2662"/>
              </w:tabs>
              <w:autoSpaceDE/>
              <w:autoSpaceDN/>
              <w:spacing w:before="2" w:line="237" w:lineRule="auto"/>
              <w:ind w:right="149"/>
              <w:rPr>
                <w:color w:val="000000"/>
                <w:sz w:val="24"/>
                <w:szCs w:val="24"/>
              </w:rPr>
            </w:pPr>
            <w:r w:rsidRPr="001F34F4">
              <w:rPr>
                <w:sz w:val="24"/>
                <w:szCs w:val="24"/>
              </w:rPr>
              <w:lastRenderedPageBreak/>
              <w:t>Describe the mechanism of delivery of twins</w:t>
            </w:r>
          </w:p>
          <w:p w14:paraId="100823DD" w14:textId="77777777" w:rsidR="00FE3313" w:rsidRPr="007F5EC7" w:rsidRDefault="00FE3313" w:rsidP="00A207BE">
            <w:pPr>
              <w:numPr>
                <w:ilvl w:val="0"/>
                <w:numId w:val="6"/>
              </w:numPr>
              <w:pBdr>
                <w:top w:val="nil"/>
                <w:left w:val="nil"/>
                <w:bottom w:val="nil"/>
                <w:right w:val="nil"/>
                <w:between w:val="nil"/>
              </w:pBdr>
              <w:tabs>
                <w:tab w:val="left" w:pos="441"/>
                <w:tab w:val="left" w:pos="442"/>
                <w:tab w:val="left" w:pos="2662"/>
              </w:tabs>
              <w:autoSpaceDE/>
              <w:autoSpaceDN/>
              <w:spacing w:before="2" w:line="237" w:lineRule="auto"/>
              <w:ind w:right="149"/>
              <w:rPr>
                <w:color w:val="000000"/>
                <w:sz w:val="24"/>
                <w:szCs w:val="24"/>
              </w:rPr>
            </w:pPr>
            <w:r w:rsidRPr="001F34F4">
              <w:rPr>
                <w:color w:val="000000"/>
                <w:sz w:val="24"/>
                <w:szCs w:val="24"/>
              </w:rPr>
              <w:t>Management of twin pregnancy and higher order pregnancies</w:t>
            </w:r>
          </w:p>
        </w:tc>
        <w:tc>
          <w:tcPr>
            <w:tcW w:w="447" w:type="pct"/>
          </w:tcPr>
          <w:p w14:paraId="2354888A" w14:textId="77777777" w:rsidR="00FE3313" w:rsidRPr="008528B0" w:rsidRDefault="00BF1BE2" w:rsidP="00FE3313">
            <w:pPr>
              <w:jc w:val="center"/>
              <w:rPr>
                <w:color w:val="000000"/>
                <w:sz w:val="24"/>
                <w:szCs w:val="24"/>
              </w:rPr>
            </w:pPr>
            <w:r>
              <w:rPr>
                <w:color w:val="000000"/>
                <w:sz w:val="24"/>
                <w:szCs w:val="24"/>
              </w:rPr>
              <w:lastRenderedPageBreak/>
              <w:t>C1, C2, C3</w:t>
            </w:r>
          </w:p>
        </w:tc>
        <w:tc>
          <w:tcPr>
            <w:tcW w:w="477" w:type="pct"/>
          </w:tcPr>
          <w:p w14:paraId="7D06D2E5" w14:textId="77777777" w:rsidR="00FE3313" w:rsidRPr="00A904AB" w:rsidRDefault="000F7659" w:rsidP="00FE3313">
            <w:pPr>
              <w:jc w:val="center"/>
              <w:rPr>
                <w:rFonts w:asciiTheme="majorBidi" w:hAnsiTheme="majorBidi" w:cstheme="majorBidi"/>
              </w:rPr>
            </w:pPr>
            <w:r>
              <w:rPr>
                <w:rFonts w:asciiTheme="majorBidi" w:hAnsiTheme="majorBidi" w:cstheme="majorBidi"/>
              </w:rPr>
              <w:t>LGIS</w:t>
            </w:r>
          </w:p>
        </w:tc>
        <w:tc>
          <w:tcPr>
            <w:tcW w:w="537" w:type="pct"/>
          </w:tcPr>
          <w:p w14:paraId="09D5A750" w14:textId="77777777" w:rsidR="00FE3313" w:rsidRPr="00A904AB" w:rsidRDefault="00C16722" w:rsidP="00FE3313">
            <w:pPr>
              <w:jc w:val="center"/>
              <w:rPr>
                <w:rFonts w:asciiTheme="majorBidi" w:hAnsiTheme="majorBidi" w:cstheme="majorBidi"/>
              </w:rPr>
            </w:pPr>
            <w:r>
              <w:rPr>
                <w:sz w:val="24"/>
                <w:szCs w:val="24"/>
              </w:rPr>
              <w:t>MCQ</w:t>
            </w:r>
          </w:p>
        </w:tc>
      </w:tr>
      <w:tr w:rsidR="00BF1BE2" w:rsidRPr="004C569B" w14:paraId="051B2E92" w14:textId="77777777" w:rsidTr="00CF23E8">
        <w:trPr>
          <w:trHeight w:val="2483"/>
        </w:trPr>
        <w:tc>
          <w:tcPr>
            <w:tcW w:w="893" w:type="pct"/>
          </w:tcPr>
          <w:p w14:paraId="2961A488" w14:textId="77777777" w:rsidR="00BF1BE2" w:rsidRPr="00106863" w:rsidRDefault="00BF1BE2" w:rsidP="00A207BE">
            <w:pPr>
              <w:pStyle w:val="ListParagraph"/>
              <w:numPr>
                <w:ilvl w:val="0"/>
                <w:numId w:val="13"/>
              </w:numPr>
              <w:jc w:val="center"/>
              <w:rPr>
                <w:b/>
                <w:bCs/>
                <w:color w:val="000000"/>
                <w:sz w:val="24"/>
                <w:szCs w:val="24"/>
              </w:rPr>
            </w:pPr>
            <w:r w:rsidRPr="00106863">
              <w:rPr>
                <w:b/>
                <w:bCs/>
                <w:color w:val="000000"/>
                <w:sz w:val="24"/>
                <w:szCs w:val="24"/>
              </w:rPr>
              <w:t>ANTENATAL COMPLICATIONS</w:t>
            </w:r>
          </w:p>
        </w:tc>
        <w:tc>
          <w:tcPr>
            <w:tcW w:w="805" w:type="pct"/>
          </w:tcPr>
          <w:p w14:paraId="21F1D099" w14:textId="77777777" w:rsidR="00BF1BE2" w:rsidRPr="00BF1BE2" w:rsidRDefault="00BF1BE2" w:rsidP="00BF1BE2">
            <w:pPr>
              <w:pBdr>
                <w:top w:val="nil"/>
                <w:left w:val="nil"/>
                <w:bottom w:val="nil"/>
                <w:right w:val="nil"/>
                <w:between w:val="nil"/>
              </w:pBdr>
              <w:tabs>
                <w:tab w:val="left" w:pos="441"/>
                <w:tab w:val="left" w:pos="442"/>
                <w:tab w:val="left" w:pos="2662"/>
              </w:tabs>
              <w:autoSpaceDE/>
              <w:autoSpaceDN/>
              <w:spacing w:before="2" w:line="237" w:lineRule="auto"/>
              <w:ind w:left="720" w:right="149"/>
              <w:rPr>
                <w:color w:val="000000"/>
                <w:sz w:val="24"/>
                <w:szCs w:val="24"/>
              </w:rPr>
            </w:pPr>
            <w:r w:rsidRPr="00BF1BE2">
              <w:rPr>
                <w:sz w:val="24"/>
                <w:szCs w:val="24"/>
              </w:rPr>
              <w:t xml:space="preserve"> P</w:t>
            </w:r>
            <w:r>
              <w:rPr>
                <w:sz w:val="24"/>
                <w:szCs w:val="24"/>
              </w:rPr>
              <w:t xml:space="preserve">TL </w:t>
            </w:r>
            <w:r w:rsidRPr="00BF1BE2">
              <w:rPr>
                <w:sz w:val="24"/>
                <w:szCs w:val="24"/>
              </w:rPr>
              <w:t>and PPROM</w:t>
            </w:r>
          </w:p>
        </w:tc>
        <w:tc>
          <w:tcPr>
            <w:tcW w:w="1821" w:type="pct"/>
          </w:tcPr>
          <w:p w14:paraId="54DC333B" w14:textId="77777777" w:rsidR="00BF1BE2" w:rsidRPr="00BF1BE2" w:rsidRDefault="00BF1BE2" w:rsidP="00A207BE">
            <w:pPr>
              <w:widowControl/>
              <w:numPr>
                <w:ilvl w:val="0"/>
                <w:numId w:val="16"/>
              </w:numPr>
              <w:autoSpaceDE/>
              <w:autoSpaceDN/>
              <w:spacing w:line="0" w:lineRule="atLeast"/>
              <w:ind w:left="450" w:right="-19"/>
              <w:rPr>
                <w:rFonts w:eastAsia="Arial"/>
                <w:sz w:val="24"/>
                <w:szCs w:val="24"/>
              </w:rPr>
            </w:pPr>
            <w:r w:rsidRPr="00BF1BE2">
              <w:rPr>
                <w:rFonts w:eastAsia="Arial"/>
                <w:sz w:val="24"/>
                <w:szCs w:val="24"/>
              </w:rPr>
              <w:t>Understand term PTL and PPROM</w:t>
            </w:r>
          </w:p>
          <w:p w14:paraId="1EA63A5F" w14:textId="77777777" w:rsidR="00BF1BE2" w:rsidRPr="00BF1BE2" w:rsidRDefault="00BF1BE2" w:rsidP="00A207BE">
            <w:pPr>
              <w:widowControl/>
              <w:numPr>
                <w:ilvl w:val="0"/>
                <w:numId w:val="16"/>
              </w:numPr>
              <w:autoSpaceDE/>
              <w:autoSpaceDN/>
              <w:spacing w:line="0" w:lineRule="atLeast"/>
              <w:ind w:left="450" w:right="-19"/>
              <w:rPr>
                <w:rFonts w:eastAsia="Arial"/>
                <w:sz w:val="24"/>
                <w:szCs w:val="24"/>
              </w:rPr>
            </w:pPr>
            <w:r w:rsidRPr="00BF1BE2">
              <w:rPr>
                <w:rFonts w:eastAsia="Arial"/>
                <w:sz w:val="24"/>
                <w:szCs w:val="24"/>
              </w:rPr>
              <w:t>Understand causes of PTL and PPRO</w:t>
            </w:r>
            <w:r>
              <w:rPr>
                <w:rFonts w:eastAsia="Arial"/>
                <w:sz w:val="24"/>
                <w:szCs w:val="24"/>
              </w:rPr>
              <w:t>M</w:t>
            </w:r>
          </w:p>
          <w:p w14:paraId="6A1A237A" w14:textId="77777777" w:rsidR="00BF1BE2" w:rsidRPr="00BF1BE2" w:rsidRDefault="00BF1BE2" w:rsidP="00A207BE">
            <w:pPr>
              <w:widowControl/>
              <w:numPr>
                <w:ilvl w:val="0"/>
                <w:numId w:val="16"/>
              </w:numPr>
              <w:autoSpaceDE/>
              <w:autoSpaceDN/>
              <w:spacing w:line="0" w:lineRule="atLeast"/>
              <w:ind w:left="450" w:right="-19"/>
              <w:rPr>
                <w:rFonts w:eastAsia="Arial"/>
                <w:sz w:val="24"/>
                <w:szCs w:val="24"/>
              </w:rPr>
            </w:pPr>
            <w:r w:rsidRPr="00BF1BE2">
              <w:rPr>
                <w:rFonts w:eastAsia="Arial"/>
                <w:sz w:val="24"/>
                <w:szCs w:val="24"/>
              </w:rPr>
              <w:t>Identify risk factors of PTL and PRO</w:t>
            </w:r>
            <w:r>
              <w:rPr>
                <w:rFonts w:eastAsia="Arial"/>
                <w:sz w:val="24"/>
                <w:szCs w:val="24"/>
              </w:rPr>
              <w:t>M</w:t>
            </w:r>
          </w:p>
          <w:p w14:paraId="07CFFEC7" w14:textId="77777777" w:rsidR="00BF1BE2" w:rsidRPr="00BF1BE2" w:rsidRDefault="00BF1BE2" w:rsidP="00A207BE">
            <w:pPr>
              <w:widowControl/>
              <w:numPr>
                <w:ilvl w:val="0"/>
                <w:numId w:val="16"/>
              </w:numPr>
              <w:autoSpaceDE/>
              <w:autoSpaceDN/>
              <w:spacing w:line="0" w:lineRule="atLeast"/>
              <w:ind w:left="450" w:right="-19"/>
              <w:rPr>
                <w:rFonts w:eastAsia="Arial"/>
                <w:sz w:val="24"/>
                <w:szCs w:val="24"/>
              </w:rPr>
            </w:pPr>
            <w:r w:rsidRPr="00BF1BE2">
              <w:rPr>
                <w:rFonts w:eastAsia="Arial"/>
                <w:sz w:val="24"/>
                <w:szCs w:val="24"/>
              </w:rPr>
              <w:t>Fo</w:t>
            </w:r>
            <w:r w:rsidR="00127924">
              <w:rPr>
                <w:rFonts w:eastAsia="Arial"/>
                <w:sz w:val="24"/>
                <w:szCs w:val="24"/>
              </w:rPr>
              <w:t>r</w:t>
            </w:r>
            <w:r w:rsidRPr="00BF1BE2">
              <w:rPr>
                <w:rFonts w:eastAsia="Arial"/>
                <w:sz w:val="24"/>
                <w:szCs w:val="24"/>
              </w:rPr>
              <w:t>mulate a comprehensive management plan of PT</w:t>
            </w:r>
            <w:r>
              <w:rPr>
                <w:rFonts w:eastAsia="Arial"/>
                <w:sz w:val="24"/>
                <w:szCs w:val="24"/>
              </w:rPr>
              <w:t>L</w:t>
            </w:r>
          </w:p>
          <w:p w14:paraId="516DCAA5" w14:textId="77777777" w:rsidR="00BF1BE2" w:rsidRPr="00BF1BE2" w:rsidRDefault="00BF1BE2" w:rsidP="00A207BE">
            <w:pPr>
              <w:widowControl/>
              <w:numPr>
                <w:ilvl w:val="0"/>
                <w:numId w:val="16"/>
              </w:numPr>
              <w:autoSpaceDE/>
              <w:autoSpaceDN/>
              <w:spacing w:line="0" w:lineRule="atLeast"/>
              <w:ind w:left="450" w:right="-19"/>
              <w:rPr>
                <w:rFonts w:eastAsia="Arial"/>
                <w:sz w:val="24"/>
                <w:szCs w:val="24"/>
              </w:rPr>
            </w:pPr>
            <w:r w:rsidRPr="00BF1BE2">
              <w:rPr>
                <w:rFonts w:eastAsia="Arial"/>
                <w:sz w:val="24"/>
                <w:szCs w:val="24"/>
              </w:rPr>
              <w:t>Fo</w:t>
            </w:r>
            <w:r>
              <w:rPr>
                <w:rFonts w:eastAsia="Arial"/>
                <w:sz w:val="24"/>
                <w:szCs w:val="24"/>
              </w:rPr>
              <w:t>r</w:t>
            </w:r>
            <w:r w:rsidRPr="00BF1BE2">
              <w:rPr>
                <w:rFonts w:eastAsia="Arial"/>
                <w:sz w:val="24"/>
                <w:szCs w:val="24"/>
              </w:rPr>
              <w:t>mulate a comprehensive management plan of PRO</w:t>
            </w:r>
            <w:r>
              <w:rPr>
                <w:rFonts w:eastAsia="Arial"/>
                <w:sz w:val="24"/>
                <w:szCs w:val="24"/>
              </w:rPr>
              <w:t>M</w:t>
            </w:r>
          </w:p>
          <w:p w14:paraId="7C03F82D" w14:textId="77777777" w:rsidR="00BF1BE2" w:rsidRPr="00016E91" w:rsidRDefault="00BF1BE2" w:rsidP="00A207BE">
            <w:pPr>
              <w:widowControl/>
              <w:numPr>
                <w:ilvl w:val="0"/>
                <w:numId w:val="16"/>
              </w:numPr>
              <w:autoSpaceDE/>
              <w:autoSpaceDN/>
              <w:spacing w:line="0" w:lineRule="atLeast"/>
              <w:ind w:left="450" w:right="-19"/>
              <w:rPr>
                <w:rFonts w:eastAsia="Arial"/>
                <w:sz w:val="24"/>
                <w:szCs w:val="24"/>
              </w:rPr>
            </w:pPr>
            <w:r>
              <w:rPr>
                <w:rFonts w:eastAsia="Arial"/>
                <w:sz w:val="24"/>
                <w:szCs w:val="24"/>
              </w:rPr>
              <w:t>K</w:t>
            </w:r>
            <w:r w:rsidRPr="00BF1BE2">
              <w:rPr>
                <w:rFonts w:eastAsia="Arial"/>
                <w:sz w:val="24"/>
                <w:szCs w:val="24"/>
              </w:rPr>
              <w:t>now about the preventive measures of preterm delivery</w:t>
            </w:r>
          </w:p>
        </w:tc>
        <w:tc>
          <w:tcPr>
            <w:tcW w:w="447" w:type="pct"/>
          </w:tcPr>
          <w:p w14:paraId="3F54C731" w14:textId="77777777" w:rsidR="00BF1BE2" w:rsidRPr="008528B0" w:rsidRDefault="00BF1BE2" w:rsidP="00BF1BE2">
            <w:pPr>
              <w:jc w:val="center"/>
              <w:rPr>
                <w:color w:val="000000"/>
                <w:sz w:val="24"/>
                <w:szCs w:val="24"/>
              </w:rPr>
            </w:pPr>
            <w:r>
              <w:rPr>
                <w:color w:val="000000"/>
                <w:sz w:val="24"/>
                <w:szCs w:val="24"/>
              </w:rPr>
              <w:t>C2, C3</w:t>
            </w:r>
          </w:p>
        </w:tc>
        <w:tc>
          <w:tcPr>
            <w:tcW w:w="477" w:type="pct"/>
          </w:tcPr>
          <w:p w14:paraId="326A6B8F" w14:textId="77777777" w:rsidR="00BF1BE2" w:rsidRPr="00A904AB" w:rsidRDefault="000F7659" w:rsidP="00BF1BE2">
            <w:pPr>
              <w:jc w:val="center"/>
              <w:rPr>
                <w:rFonts w:asciiTheme="majorBidi" w:hAnsiTheme="majorBidi" w:cstheme="majorBidi"/>
                <w:b/>
                <w:bCs/>
                <w:color w:val="000000"/>
                <w:sz w:val="20"/>
                <w:szCs w:val="20"/>
              </w:rPr>
            </w:pPr>
            <w:r>
              <w:rPr>
                <w:rFonts w:asciiTheme="majorBidi" w:hAnsiTheme="majorBidi" w:cstheme="majorBidi"/>
                <w:b/>
                <w:bCs/>
                <w:color w:val="000000"/>
                <w:sz w:val="20"/>
                <w:szCs w:val="20"/>
              </w:rPr>
              <w:t>LGIS</w:t>
            </w:r>
          </w:p>
        </w:tc>
        <w:tc>
          <w:tcPr>
            <w:tcW w:w="537" w:type="pct"/>
          </w:tcPr>
          <w:p w14:paraId="37AD0EBD" w14:textId="77777777" w:rsidR="00BF1BE2" w:rsidRPr="004C569B" w:rsidRDefault="00512B98" w:rsidP="00BF1BE2">
            <w:pPr>
              <w:jc w:val="center"/>
              <w:rPr>
                <w:rFonts w:asciiTheme="majorBidi" w:hAnsiTheme="majorBidi" w:cstheme="majorBidi"/>
              </w:rPr>
            </w:pPr>
            <w:r>
              <w:rPr>
                <w:sz w:val="24"/>
                <w:szCs w:val="24"/>
              </w:rPr>
              <w:t>MCQ</w:t>
            </w:r>
          </w:p>
        </w:tc>
      </w:tr>
      <w:tr w:rsidR="00BF1BE2" w:rsidRPr="004C569B" w14:paraId="1EE17354" w14:textId="77777777" w:rsidTr="00CF23E8">
        <w:trPr>
          <w:trHeight w:val="2339"/>
        </w:trPr>
        <w:tc>
          <w:tcPr>
            <w:tcW w:w="893" w:type="pct"/>
          </w:tcPr>
          <w:p w14:paraId="7ED65C92" w14:textId="77777777" w:rsidR="00BF1BE2" w:rsidRPr="008528B0" w:rsidRDefault="00BF1BE2" w:rsidP="00BF1BE2">
            <w:pPr>
              <w:jc w:val="center"/>
              <w:rPr>
                <w:color w:val="000000"/>
                <w:sz w:val="24"/>
                <w:szCs w:val="24"/>
              </w:rPr>
            </w:pPr>
          </w:p>
        </w:tc>
        <w:tc>
          <w:tcPr>
            <w:tcW w:w="805" w:type="pct"/>
          </w:tcPr>
          <w:p w14:paraId="00AA3C76" w14:textId="77777777" w:rsidR="00BF1BE2" w:rsidRPr="00A230E0" w:rsidRDefault="00BF1BE2" w:rsidP="00A230E0">
            <w:pPr>
              <w:pBdr>
                <w:top w:val="nil"/>
                <w:left w:val="nil"/>
                <w:bottom w:val="nil"/>
                <w:right w:val="nil"/>
                <w:between w:val="nil"/>
              </w:pBdr>
              <w:tabs>
                <w:tab w:val="left" w:pos="441"/>
                <w:tab w:val="left" w:pos="442"/>
              </w:tabs>
              <w:autoSpaceDE/>
              <w:autoSpaceDN/>
              <w:ind w:left="441" w:right="359"/>
              <w:rPr>
                <w:color w:val="000000"/>
                <w:sz w:val="24"/>
                <w:szCs w:val="24"/>
              </w:rPr>
            </w:pPr>
            <w:r w:rsidRPr="00A230E0">
              <w:rPr>
                <w:sz w:val="24"/>
                <w:szCs w:val="24"/>
              </w:rPr>
              <w:t>Antepartum haemorrhage</w:t>
            </w:r>
          </w:p>
        </w:tc>
        <w:tc>
          <w:tcPr>
            <w:tcW w:w="1821" w:type="pct"/>
          </w:tcPr>
          <w:p w14:paraId="1DDE323E" w14:textId="77777777" w:rsidR="00A53BF1" w:rsidRPr="00A53BF1" w:rsidRDefault="00A53BF1" w:rsidP="00A207BE">
            <w:pPr>
              <w:widowControl/>
              <w:numPr>
                <w:ilvl w:val="0"/>
                <w:numId w:val="7"/>
              </w:numPr>
              <w:autoSpaceDE/>
              <w:autoSpaceDN/>
              <w:rPr>
                <w:sz w:val="24"/>
                <w:szCs w:val="24"/>
              </w:rPr>
            </w:pPr>
            <w:r w:rsidRPr="00A53BF1">
              <w:rPr>
                <w:sz w:val="24"/>
                <w:szCs w:val="24"/>
              </w:rPr>
              <w:t xml:space="preserve">Define Antepartum haemorrhage </w:t>
            </w:r>
          </w:p>
          <w:p w14:paraId="703A30EA" w14:textId="77777777" w:rsidR="00A53BF1" w:rsidRPr="00A53BF1" w:rsidRDefault="00A53BF1" w:rsidP="00A207BE">
            <w:pPr>
              <w:widowControl/>
              <w:numPr>
                <w:ilvl w:val="0"/>
                <w:numId w:val="7"/>
              </w:numPr>
              <w:autoSpaceDE/>
              <w:autoSpaceDN/>
              <w:rPr>
                <w:sz w:val="24"/>
                <w:szCs w:val="24"/>
              </w:rPr>
            </w:pPr>
            <w:r w:rsidRPr="00A53BF1">
              <w:rPr>
                <w:sz w:val="24"/>
                <w:szCs w:val="24"/>
              </w:rPr>
              <w:t xml:space="preserve">Enlist causes of APH </w:t>
            </w:r>
          </w:p>
          <w:p w14:paraId="037375CA" w14:textId="77777777" w:rsidR="00A53BF1" w:rsidRPr="00A53BF1" w:rsidRDefault="00A53BF1" w:rsidP="00A207BE">
            <w:pPr>
              <w:widowControl/>
              <w:numPr>
                <w:ilvl w:val="0"/>
                <w:numId w:val="7"/>
              </w:numPr>
              <w:autoSpaceDE/>
              <w:autoSpaceDN/>
              <w:rPr>
                <w:sz w:val="24"/>
                <w:szCs w:val="24"/>
              </w:rPr>
            </w:pPr>
            <w:r w:rsidRPr="00A53BF1">
              <w:rPr>
                <w:sz w:val="24"/>
                <w:szCs w:val="24"/>
              </w:rPr>
              <w:t>Differentiate clinically between placenta previa and placental abruption</w:t>
            </w:r>
          </w:p>
          <w:p w14:paraId="7F7A6A1F" w14:textId="77777777" w:rsidR="00A53BF1" w:rsidRPr="00A53BF1" w:rsidRDefault="00A53BF1" w:rsidP="00A207BE">
            <w:pPr>
              <w:widowControl/>
              <w:numPr>
                <w:ilvl w:val="0"/>
                <w:numId w:val="7"/>
              </w:numPr>
              <w:autoSpaceDE/>
              <w:autoSpaceDN/>
              <w:rPr>
                <w:sz w:val="24"/>
                <w:szCs w:val="24"/>
              </w:rPr>
            </w:pPr>
            <w:r w:rsidRPr="00A53BF1">
              <w:rPr>
                <w:sz w:val="24"/>
                <w:szCs w:val="24"/>
              </w:rPr>
              <w:t>Elaborate the emergency approach towards massive haemorrhage</w:t>
            </w:r>
          </w:p>
          <w:p w14:paraId="164619C1" w14:textId="77777777" w:rsidR="00BF1BE2" w:rsidRPr="00A53BF1" w:rsidRDefault="00A53BF1" w:rsidP="00A207BE">
            <w:pPr>
              <w:numPr>
                <w:ilvl w:val="0"/>
                <w:numId w:val="7"/>
              </w:numPr>
              <w:pBdr>
                <w:top w:val="nil"/>
                <w:left w:val="nil"/>
                <w:bottom w:val="nil"/>
                <w:right w:val="nil"/>
                <w:between w:val="nil"/>
              </w:pBdr>
              <w:tabs>
                <w:tab w:val="left" w:pos="441"/>
                <w:tab w:val="left" w:pos="442"/>
              </w:tabs>
              <w:autoSpaceDE/>
              <w:autoSpaceDN/>
              <w:ind w:right="353"/>
              <w:rPr>
                <w:color w:val="000000"/>
                <w:sz w:val="24"/>
                <w:szCs w:val="24"/>
              </w:rPr>
            </w:pPr>
            <w:r w:rsidRPr="00A53BF1">
              <w:rPr>
                <w:sz w:val="24"/>
                <w:szCs w:val="24"/>
              </w:rPr>
              <w:t>Discuss management plan for placenta previa and placental abruption</w:t>
            </w:r>
          </w:p>
        </w:tc>
        <w:tc>
          <w:tcPr>
            <w:tcW w:w="447" w:type="pct"/>
          </w:tcPr>
          <w:p w14:paraId="1A56C992" w14:textId="77777777" w:rsidR="00BF1BE2" w:rsidRPr="008528B0" w:rsidRDefault="00A53BF1" w:rsidP="00BF1BE2">
            <w:pPr>
              <w:jc w:val="center"/>
              <w:rPr>
                <w:color w:val="000000"/>
                <w:sz w:val="24"/>
                <w:szCs w:val="24"/>
              </w:rPr>
            </w:pPr>
            <w:r>
              <w:rPr>
                <w:color w:val="000000"/>
                <w:sz w:val="24"/>
                <w:szCs w:val="24"/>
              </w:rPr>
              <w:t>C1, C2, C3</w:t>
            </w:r>
          </w:p>
        </w:tc>
        <w:tc>
          <w:tcPr>
            <w:tcW w:w="477" w:type="pct"/>
          </w:tcPr>
          <w:p w14:paraId="0E7FB252" w14:textId="77777777" w:rsidR="00BF1BE2" w:rsidRPr="00A904AB" w:rsidRDefault="000F7659" w:rsidP="00BF1BE2">
            <w:pPr>
              <w:jc w:val="center"/>
              <w:rPr>
                <w:rFonts w:asciiTheme="majorBidi" w:hAnsiTheme="majorBidi" w:cstheme="majorBidi"/>
                <w:b/>
                <w:bCs/>
                <w:color w:val="000000"/>
                <w:sz w:val="20"/>
                <w:szCs w:val="20"/>
              </w:rPr>
            </w:pPr>
            <w:r>
              <w:rPr>
                <w:rFonts w:asciiTheme="majorBidi" w:hAnsiTheme="majorBidi" w:cstheme="majorBidi"/>
                <w:b/>
                <w:bCs/>
                <w:color w:val="000000"/>
                <w:sz w:val="20"/>
                <w:szCs w:val="20"/>
              </w:rPr>
              <w:t>LGIS</w:t>
            </w:r>
          </w:p>
        </w:tc>
        <w:tc>
          <w:tcPr>
            <w:tcW w:w="537" w:type="pct"/>
          </w:tcPr>
          <w:p w14:paraId="53E8A3D1" w14:textId="77777777" w:rsidR="00BF1BE2" w:rsidRPr="00A904AB" w:rsidRDefault="00512B98" w:rsidP="00BF1BE2">
            <w:pPr>
              <w:jc w:val="center"/>
              <w:rPr>
                <w:rFonts w:asciiTheme="majorBidi" w:hAnsiTheme="majorBidi" w:cstheme="majorBidi"/>
                <w:spacing w:val="-4"/>
                <w:sz w:val="24"/>
              </w:rPr>
            </w:pPr>
            <w:r>
              <w:rPr>
                <w:sz w:val="24"/>
                <w:szCs w:val="24"/>
              </w:rPr>
              <w:t>MCQ</w:t>
            </w:r>
          </w:p>
        </w:tc>
      </w:tr>
      <w:tr w:rsidR="00BF1BE2" w:rsidRPr="004C569B" w14:paraId="33A83C4E" w14:textId="77777777" w:rsidTr="00CF23E8">
        <w:trPr>
          <w:trHeight w:val="800"/>
        </w:trPr>
        <w:tc>
          <w:tcPr>
            <w:tcW w:w="893" w:type="pct"/>
          </w:tcPr>
          <w:p w14:paraId="4A120E4B" w14:textId="77777777" w:rsidR="00BF1BE2" w:rsidRPr="008528B0" w:rsidRDefault="00BF1BE2" w:rsidP="00BF1BE2">
            <w:pPr>
              <w:jc w:val="center"/>
              <w:rPr>
                <w:color w:val="000000"/>
                <w:sz w:val="24"/>
                <w:szCs w:val="24"/>
              </w:rPr>
            </w:pPr>
          </w:p>
        </w:tc>
        <w:tc>
          <w:tcPr>
            <w:tcW w:w="805" w:type="pct"/>
          </w:tcPr>
          <w:p w14:paraId="31BB369A" w14:textId="77777777" w:rsidR="00BF1BE2" w:rsidRPr="00A53BF1" w:rsidRDefault="00BF1BE2" w:rsidP="004343DB">
            <w:pPr>
              <w:pBdr>
                <w:top w:val="nil"/>
                <w:left w:val="nil"/>
                <w:bottom w:val="nil"/>
                <w:right w:val="nil"/>
                <w:between w:val="nil"/>
              </w:pBdr>
              <w:tabs>
                <w:tab w:val="left" w:pos="441"/>
                <w:tab w:val="left" w:pos="442"/>
              </w:tabs>
              <w:autoSpaceDE/>
              <w:autoSpaceDN/>
              <w:ind w:left="441" w:right="359"/>
              <w:rPr>
                <w:sz w:val="24"/>
                <w:szCs w:val="24"/>
              </w:rPr>
            </w:pPr>
            <w:r w:rsidRPr="00A53BF1">
              <w:rPr>
                <w:sz w:val="24"/>
                <w:szCs w:val="24"/>
              </w:rPr>
              <w:t>Malpresentation</w:t>
            </w:r>
            <w:r w:rsidR="009426D2">
              <w:rPr>
                <w:sz w:val="24"/>
                <w:szCs w:val="24"/>
              </w:rPr>
              <w:t xml:space="preserve"> </w:t>
            </w:r>
            <w:r w:rsidR="000D286A">
              <w:rPr>
                <w:sz w:val="24"/>
                <w:szCs w:val="24"/>
              </w:rPr>
              <w:t xml:space="preserve">and </w:t>
            </w:r>
            <w:r w:rsidR="009426D2">
              <w:rPr>
                <w:sz w:val="24"/>
                <w:szCs w:val="24"/>
              </w:rPr>
              <w:t xml:space="preserve"> </w:t>
            </w:r>
            <w:r w:rsidR="000D286A">
              <w:rPr>
                <w:sz w:val="24"/>
                <w:szCs w:val="24"/>
              </w:rPr>
              <w:t>Malpositions</w:t>
            </w:r>
            <w:r w:rsidR="009426D2">
              <w:rPr>
                <w:sz w:val="24"/>
                <w:szCs w:val="24"/>
              </w:rPr>
              <w:t xml:space="preserve"> </w:t>
            </w:r>
            <w:r w:rsidR="00A53BF1">
              <w:rPr>
                <w:sz w:val="24"/>
                <w:szCs w:val="24"/>
              </w:rPr>
              <w:t>(</w:t>
            </w:r>
            <w:r w:rsidR="000D286A">
              <w:rPr>
                <w:sz w:val="24"/>
                <w:szCs w:val="24"/>
              </w:rPr>
              <w:t xml:space="preserve">especially </w:t>
            </w:r>
            <w:r w:rsidR="00A53BF1">
              <w:rPr>
                <w:sz w:val="24"/>
                <w:szCs w:val="24"/>
              </w:rPr>
              <w:t>BREECH</w:t>
            </w:r>
            <w:r w:rsidR="000D286A">
              <w:rPr>
                <w:sz w:val="24"/>
                <w:szCs w:val="24"/>
              </w:rPr>
              <w:t xml:space="preserve"> presentation</w:t>
            </w:r>
            <w:r w:rsidR="00A53BF1">
              <w:rPr>
                <w:sz w:val="24"/>
                <w:szCs w:val="24"/>
              </w:rPr>
              <w:t>)</w:t>
            </w:r>
          </w:p>
        </w:tc>
        <w:tc>
          <w:tcPr>
            <w:tcW w:w="1821" w:type="pct"/>
          </w:tcPr>
          <w:p w14:paraId="762A863D" w14:textId="77777777" w:rsidR="000D286A" w:rsidRPr="000D286A" w:rsidRDefault="000D286A" w:rsidP="000D286A">
            <w:pPr>
              <w:pBdr>
                <w:top w:val="nil"/>
                <w:left w:val="nil"/>
                <w:bottom w:val="nil"/>
                <w:right w:val="nil"/>
                <w:between w:val="nil"/>
              </w:pBdr>
              <w:tabs>
                <w:tab w:val="left" w:pos="441"/>
                <w:tab w:val="left" w:pos="442"/>
              </w:tabs>
              <w:autoSpaceDE/>
              <w:autoSpaceDN/>
              <w:ind w:left="441" w:right="353"/>
              <w:rPr>
                <w:color w:val="000000"/>
              </w:rPr>
            </w:pPr>
          </w:p>
          <w:p w14:paraId="586CB943" w14:textId="77777777" w:rsidR="000D286A" w:rsidRPr="000D286A" w:rsidRDefault="000D286A" w:rsidP="00A207BE">
            <w:pPr>
              <w:numPr>
                <w:ilvl w:val="0"/>
                <w:numId w:val="7"/>
              </w:numPr>
              <w:pBdr>
                <w:top w:val="nil"/>
                <w:left w:val="nil"/>
                <w:bottom w:val="nil"/>
                <w:right w:val="nil"/>
                <w:between w:val="nil"/>
              </w:pBdr>
              <w:tabs>
                <w:tab w:val="left" w:pos="441"/>
                <w:tab w:val="left" w:pos="442"/>
                <w:tab w:val="num" w:pos="720"/>
              </w:tabs>
              <w:autoSpaceDE/>
              <w:autoSpaceDN/>
              <w:ind w:left="441" w:right="353"/>
              <w:rPr>
                <w:color w:val="000000"/>
                <w:sz w:val="24"/>
                <w:szCs w:val="24"/>
              </w:rPr>
            </w:pPr>
            <w:r w:rsidRPr="000D286A">
              <w:rPr>
                <w:color w:val="000000"/>
                <w:sz w:val="24"/>
                <w:szCs w:val="24"/>
              </w:rPr>
              <w:t>Define and distinguish malpresentation and malposition in obstetrics.</w:t>
            </w:r>
          </w:p>
          <w:p w14:paraId="5E0C16C8" w14:textId="77777777" w:rsidR="000D286A" w:rsidRPr="000D286A" w:rsidRDefault="000D286A" w:rsidP="00A207BE">
            <w:pPr>
              <w:numPr>
                <w:ilvl w:val="0"/>
                <w:numId w:val="7"/>
              </w:numPr>
              <w:pBdr>
                <w:top w:val="nil"/>
                <w:left w:val="nil"/>
                <w:bottom w:val="nil"/>
                <w:right w:val="nil"/>
                <w:between w:val="nil"/>
              </w:pBdr>
              <w:tabs>
                <w:tab w:val="left" w:pos="441"/>
                <w:tab w:val="left" w:pos="442"/>
                <w:tab w:val="num" w:pos="720"/>
              </w:tabs>
              <w:autoSpaceDE/>
              <w:autoSpaceDN/>
              <w:ind w:left="441" w:right="353"/>
              <w:rPr>
                <w:color w:val="000000"/>
                <w:sz w:val="24"/>
                <w:szCs w:val="24"/>
              </w:rPr>
            </w:pPr>
            <w:r w:rsidRPr="000D286A">
              <w:rPr>
                <w:color w:val="000000"/>
                <w:sz w:val="24"/>
                <w:szCs w:val="24"/>
              </w:rPr>
              <w:t>Identify common types of abnormal fetal presentations and positions.</w:t>
            </w:r>
          </w:p>
          <w:p w14:paraId="10D2CF86" w14:textId="77777777" w:rsidR="000D286A" w:rsidRPr="000D286A" w:rsidRDefault="000D286A" w:rsidP="00A207BE">
            <w:pPr>
              <w:numPr>
                <w:ilvl w:val="0"/>
                <w:numId w:val="7"/>
              </w:numPr>
              <w:pBdr>
                <w:top w:val="nil"/>
                <w:left w:val="nil"/>
                <w:bottom w:val="nil"/>
                <w:right w:val="nil"/>
                <w:between w:val="nil"/>
              </w:pBdr>
              <w:tabs>
                <w:tab w:val="left" w:pos="441"/>
                <w:tab w:val="left" w:pos="442"/>
                <w:tab w:val="num" w:pos="720"/>
              </w:tabs>
              <w:autoSpaceDE/>
              <w:autoSpaceDN/>
              <w:ind w:left="441" w:right="353"/>
              <w:rPr>
                <w:color w:val="000000"/>
                <w:sz w:val="24"/>
                <w:szCs w:val="24"/>
              </w:rPr>
            </w:pPr>
            <w:r w:rsidRPr="000D286A">
              <w:rPr>
                <w:color w:val="000000"/>
                <w:sz w:val="24"/>
                <w:szCs w:val="24"/>
              </w:rPr>
              <w:t>Explain contributing factors to non-cephalic presentations and abnormal positions.</w:t>
            </w:r>
          </w:p>
          <w:p w14:paraId="02700B7E" w14:textId="77777777" w:rsidR="000D286A" w:rsidRPr="000D286A" w:rsidRDefault="000D286A" w:rsidP="00A207BE">
            <w:pPr>
              <w:numPr>
                <w:ilvl w:val="0"/>
                <w:numId w:val="7"/>
              </w:numPr>
              <w:pBdr>
                <w:top w:val="nil"/>
                <w:left w:val="nil"/>
                <w:bottom w:val="nil"/>
                <w:right w:val="nil"/>
                <w:between w:val="nil"/>
              </w:pBdr>
              <w:tabs>
                <w:tab w:val="left" w:pos="441"/>
                <w:tab w:val="left" w:pos="442"/>
                <w:tab w:val="num" w:pos="720"/>
              </w:tabs>
              <w:autoSpaceDE/>
              <w:autoSpaceDN/>
              <w:ind w:left="441" w:right="353"/>
              <w:rPr>
                <w:color w:val="000000"/>
                <w:sz w:val="24"/>
                <w:szCs w:val="24"/>
              </w:rPr>
            </w:pPr>
            <w:r w:rsidRPr="000D286A">
              <w:rPr>
                <w:color w:val="000000"/>
                <w:sz w:val="24"/>
                <w:szCs w:val="24"/>
              </w:rPr>
              <w:t>Recognize clinical signs through abdominal and vaginal examination techniques.</w:t>
            </w:r>
          </w:p>
          <w:p w14:paraId="1F75A303" w14:textId="77777777" w:rsidR="000D286A" w:rsidRPr="000D286A" w:rsidRDefault="000D286A" w:rsidP="00A207BE">
            <w:pPr>
              <w:numPr>
                <w:ilvl w:val="0"/>
                <w:numId w:val="7"/>
              </w:numPr>
              <w:pBdr>
                <w:top w:val="nil"/>
                <w:left w:val="nil"/>
                <w:bottom w:val="nil"/>
                <w:right w:val="nil"/>
                <w:between w:val="nil"/>
              </w:pBdr>
              <w:tabs>
                <w:tab w:val="left" w:pos="441"/>
                <w:tab w:val="left" w:pos="442"/>
                <w:tab w:val="num" w:pos="720"/>
              </w:tabs>
              <w:autoSpaceDE/>
              <w:autoSpaceDN/>
              <w:ind w:left="441" w:right="353"/>
              <w:rPr>
                <w:color w:val="000000"/>
                <w:sz w:val="24"/>
                <w:szCs w:val="24"/>
              </w:rPr>
            </w:pPr>
            <w:r w:rsidRPr="000D286A">
              <w:rPr>
                <w:color w:val="000000"/>
                <w:sz w:val="24"/>
                <w:szCs w:val="24"/>
              </w:rPr>
              <w:t>Interpret findings to diagnose specific malpresentations and malpositions.</w:t>
            </w:r>
          </w:p>
          <w:p w14:paraId="7EFB7372" w14:textId="77777777" w:rsidR="000D286A" w:rsidRPr="000D286A" w:rsidRDefault="000D286A" w:rsidP="00A207BE">
            <w:pPr>
              <w:numPr>
                <w:ilvl w:val="0"/>
                <w:numId w:val="7"/>
              </w:numPr>
              <w:pBdr>
                <w:top w:val="nil"/>
                <w:left w:val="nil"/>
                <w:bottom w:val="nil"/>
                <w:right w:val="nil"/>
                <w:between w:val="nil"/>
              </w:pBdr>
              <w:tabs>
                <w:tab w:val="left" w:pos="441"/>
                <w:tab w:val="left" w:pos="442"/>
                <w:tab w:val="num" w:pos="720"/>
              </w:tabs>
              <w:autoSpaceDE/>
              <w:autoSpaceDN/>
              <w:ind w:left="441" w:right="353"/>
              <w:rPr>
                <w:color w:val="000000"/>
                <w:sz w:val="24"/>
                <w:szCs w:val="24"/>
              </w:rPr>
            </w:pPr>
            <w:r w:rsidRPr="000D286A">
              <w:rPr>
                <w:color w:val="000000"/>
                <w:sz w:val="24"/>
                <w:szCs w:val="24"/>
              </w:rPr>
              <w:t>Outline management strategies including external cephalic version, instrumental delivery, and cesarean section.</w:t>
            </w:r>
          </w:p>
          <w:p w14:paraId="0F88C697" w14:textId="77777777" w:rsidR="000D286A" w:rsidRPr="000D286A" w:rsidRDefault="000D286A" w:rsidP="00A207BE">
            <w:pPr>
              <w:numPr>
                <w:ilvl w:val="0"/>
                <w:numId w:val="7"/>
              </w:numPr>
              <w:pBdr>
                <w:top w:val="nil"/>
                <w:left w:val="nil"/>
                <w:bottom w:val="nil"/>
                <w:right w:val="nil"/>
                <w:between w:val="nil"/>
              </w:pBdr>
              <w:tabs>
                <w:tab w:val="left" w:pos="441"/>
                <w:tab w:val="left" w:pos="442"/>
                <w:tab w:val="num" w:pos="720"/>
              </w:tabs>
              <w:autoSpaceDE/>
              <w:autoSpaceDN/>
              <w:ind w:left="441" w:right="353"/>
              <w:rPr>
                <w:color w:val="000000"/>
                <w:sz w:val="24"/>
                <w:szCs w:val="24"/>
              </w:rPr>
            </w:pPr>
            <w:r w:rsidRPr="000D286A">
              <w:rPr>
                <w:color w:val="000000"/>
                <w:sz w:val="24"/>
                <w:szCs w:val="24"/>
              </w:rPr>
              <w:t xml:space="preserve">Evaluate risks and benefits of different </w:t>
            </w:r>
            <w:r w:rsidRPr="000D286A">
              <w:rPr>
                <w:color w:val="000000"/>
                <w:sz w:val="24"/>
                <w:szCs w:val="24"/>
              </w:rPr>
              <w:lastRenderedPageBreak/>
              <w:t>delivery approaches based on presentation.</w:t>
            </w:r>
          </w:p>
          <w:p w14:paraId="0D37512C" w14:textId="77777777" w:rsidR="00BF1BE2" w:rsidRPr="000D286A" w:rsidRDefault="000D286A" w:rsidP="00A207BE">
            <w:pPr>
              <w:numPr>
                <w:ilvl w:val="0"/>
                <w:numId w:val="7"/>
              </w:numPr>
              <w:pBdr>
                <w:top w:val="nil"/>
                <w:left w:val="nil"/>
                <w:bottom w:val="nil"/>
                <w:right w:val="nil"/>
                <w:between w:val="nil"/>
              </w:pBdr>
              <w:tabs>
                <w:tab w:val="left" w:pos="441"/>
                <w:tab w:val="left" w:pos="442"/>
                <w:tab w:val="num" w:pos="720"/>
              </w:tabs>
              <w:autoSpaceDE/>
              <w:autoSpaceDN/>
              <w:ind w:left="441" w:right="353"/>
              <w:rPr>
                <w:color w:val="000000"/>
              </w:rPr>
            </w:pPr>
            <w:r w:rsidRPr="000D286A">
              <w:rPr>
                <w:color w:val="000000"/>
                <w:sz w:val="24"/>
                <w:szCs w:val="24"/>
              </w:rPr>
              <w:t>Apply evidence-based guidelines to formulate safe and effective clinical decisions.</w:t>
            </w:r>
          </w:p>
        </w:tc>
        <w:tc>
          <w:tcPr>
            <w:tcW w:w="447" w:type="pct"/>
          </w:tcPr>
          <w:p w14:paraId="1E31AEF2" w14:textId="77777777" w:rsidR="00BF1BE2" w:rsidRPr="008528B0" w:rsidRDefault="000D286A" w:rsidP="00BF1BE2">
            <w:pPr>
              <w:jc w:val="center"/>
              <w:rPr>
                <w:color w:val="000000"/>
                <w:sz w:val="24"/>
                <w:szCs w:val="24"/>
              </w:rPr>
            </w:pPr>
            <w:r>
              <w:rPr>
                <w:color w:val="000000"/>
                <w:sz w:val="24"/>
                <w:szCs w:val="24"/>
              </w:rPr>
              <w:lastRenderedPageBreak/>
              <w:t>C2, C3</w:t>
            </w:r>
          </w:p>
        </w:tc>
        <w:tc>
          <w:tcPr>
            <w:tcW w:w="477" w:type="pct"/>
          </w:tcPr>
          <w:p w14:paraId="731148F6" w14:textId="77777777" w:rsidR="00BF1BE2" w:rsidRPr="00A904AB" w:rsidRDefault="000F7659" w:rsidP="00BF1BE2">
            <w:pPr>
              <w:jc w:val="center"/>
              <w:rPr>
                <w:rFonts w:asciiTheme="majorBidi" w:hAnsiTheme="majorBidi" w:cstheme="majorBidi"/>
                <w:b/>
                <w:bCs/>
                <w:color w:val="000000"/>
                <w:sz w:val="20"/>
                <w:szCs w:val="20"/>
              </w:rPr>
            </w:pPr>
            <w:r>
              <w:rPr>
                <w:rFonts w:asciiTheme="majorBidi" w:hAnsiTheme="majorBidi" w:cstheme="majorBidi"/>
                <w:b/>
                <w:bCs/>
                <w:color w:val="000000"/>
                <w:sz w:val="20"/>
                <w:szCs w:val="20"/>
              </w:rPr>
              <w:t>LGIS</w:t>
            </w:r>
          </w:p>
        </w:tc>
        <w:tc>
          <w:tcPr>
            <w:tcW w:w="537" w:type="pct"/>
          </w:tcPr>
          <w:p w14:paraId="7928F768" w14:textId="77777777" w:rsidR="00BF1BE2" w:rsidRPr="00A904AB" w:rsidRDefault="00512B98" w:rsidP="00BF1BE2">
            <w:pPr>
              <w:jc w:val="center"/>
              <w:rPr>
                <w:rFonts w:asciiTheme="majorBidi" w:hAnsiTheme="majorBidi" w:cstheme="majorBidi"/>
                <w:spacing w:val="-4"/>
                <w:sz w:val="24"/>
              </w:rPr>
            </w:pPr>
            <w:r>
              <w:rPr>
                <w:sz w:val="24"/>
                <w:szCs w:val="24"/>
              </w:rPr>
              <w:t>MCQ</w:t>
            </w:r>
          </w:p>
        </w:tc>
      </w:tr>
      <w:tr w:rsidR="004343DB" w:rsidRPr="004C569B" w14:paraId="531375DF" w14:textId="77777777" w:rsidTr="00CF23E8">
        <w:trPr>
          <w:trHeight w:val="2761"/>
        </w:trPr>
        <w:tc>
          <w:tcPr>
            <w:tcW w:w="893" w:type="pct"/>
          </w:tcPr>
          <w:p w14:paraId="581E48FD" w14:textId="77777777" w:rsidR="004343DB" w:rsidRPr="00106863" w:rsidRDefault="004343DB" w:rsidP="00A207BE">
            <w:pPr>
              <w:pStyle w:val="ListParagraph"/>
              <w:numPr>
                <w:ilvl w:val="0"/>
                <w:numId w:val="13"/>
              </w:numPr>
              <w:jc w:val="center"/>
              <w:rPr>
                <w:b/>
                <w:bCs/>
                <w:color w:val="000000"/>
                <w:sz w:val="24"/>
                <w:szCs w:val="24"/>
              </w:rPr>
            </w:pPr>
            <w:r w:rsidRPr="00106863">
              <w:rPr>
                <w:b/>
                <w:bCs/>
                <w:color w:val="000000"/>
                <w:sz w:val="24"/>
                <w:szCs w:val="24"/>
              </w:rPr>
              <w:t>LABOUR</w:t>
            </w:r>
          </w:p>
        </w:tc>
        <w:tc>
          <w:tcPr>
            <w:tcW w:w="805" w:type="pct"/>
          </w:tcPr>
          <w:p w14:paraId="1CE2E4C9" w14:textId="77777777" w:rsidR="004343DB" w:rsidRPr="004343DB" w:rsidRDefault="004343DB" w:rsidP="004343DB">
            <w:pPr>
              <w:pBdr>
                <w:top w:val="nil"/>
                <w:left w:val="nil"/>
                <w:bottom w:val="nil"/>
                <w:right w:val="nil"/>
                <w:between w:val="nil"/>
              </w:pBdr>
              <w:tabs>
                <w:tab w:val="left" w:pos="441"/>
                <w:tab w:val="left" w:pos="442"/>
              </w:tabs>
              <w:autoSpaceDE/>
              <w:autoSpaceDN/>
              <w:ind w:left="441" w:right="359"/>
              <w:rPr>
                <w:bCs/>
                <w:sz w:val="24"/>
                <w:szCs w:val="24"/>
              </w:rPr>
            </w:pPr>
            <w:r w:rsidRPr="004343DB">
              <w:rPr>
                <w:bCs/>
                <w:sz w:val="24"/>
                <w:szCs w:val="24"/>
              </w:rPr>
              <w:t>Normal and abnormal labour</w:t>
            </w:r>
          </w:p>
        </w:tc>
        <w:tc>
          <w:tcPr>
            <w:tcW w:w="1821" w:type="pct"/>
          </w:tcPr>
          <w:p w14:paraId="476FA273" w14:textId="77777777" w:rsidR="00ED516E" w:rsidRDefault="00ED516E" w:rsidP="00A207BE">
            <w:pPr>
              <w:widowControl/>
              <w:numPr>
                <w:ilvl w:val="0"/>
                <w:numId w:val="7"/>
              </w:numPr>
              <w:autoSpaceDE/>
              <w:autoSpaceDN/>
              <w:spacing w:line="0" w:lineRule="atLeast"/>
              <w:ind w:right="-19"/>
              <w:rPr>
                <w:rFonts w:eastAsia="Arial"/>
                <w:sz w:val="24"/>
                <w:szCs w:val="24"/>
              </w:rPr>
            </w:pPr>
            <w:r w:rsidRPr="00ED516E">
              <w:rPr>
                <w:rFonts w:eastAsia="Arial"/>
                <w:sz w:val="24"/>
                <w:szCs w:val="24"/>
              </w:rPr>
              <w:t>Define labour</w:t>
            </w:r>
          </w:p>
          <w:p w14:paraId="20B7EECB" w14:textId="77777777" w:rsidR="00ED516E" w:rsidRPr="00ED516E" w:rsidRDefault="00ED516E" w:rsidP="00A207BE">
            <w:pPr>
              <w:widowControl/>
              <w:numPr>
                <w:ilvl w:val="0"/>
                <w:numId w:val="7"/>
              </w:numPr>
              <w:autoSpaceDE/>
              <w:autoSpaceDN/>
              <w:spacing w:line="0" w:lineRule="atLeast"/>
              <w:ind w:right="-19"/>
              <w:rPr>
                <w:rFonts w:eastAsia="Arial"/>
                <w:sz w:val="24"/>
                <w:szCs w:val="24"/>
              </w:rPr>
            </w:pPr>
            <w:r>
              <w:rPr>
                <w:rFonts w:eastAsia="Arial"/>
                <w:sz w:val="24"/>
                <w:szCs w:val="24"/>
              </w:rPr>
              <w:t>U</w:t>
            </w:r>
            <w:r w:rsidRPr="00ED516E">
              <w:rPr>
                <w:rFonts w:eastAsia="Arial"/>
                <w:sz w:val="24"/>
                <w:szCs w:val="24"/>
              </w:rPr>
              <w:t>nderstand the maternal and fetal anatomy relevant to labour and delivery</w:t>
            </w:r>
          </w:p>
          <w:p w14:paraId="4B50B37E" w14:textId="77777777" w:rsidR="00ED516E" w:rsidRPr="00ED516E" w:rsidRDefault="00ED516E" w:rsidP="00A207BE">
            <w:pPr>
              <w:widowControl/>
              <w:numPr>
                <w:ilvl w:val="0"/>
                <w:numId w:val="7"/>
              </w:numPr>
              <w:autoSpaceDE/>
              <w:autoSpaceDN/>
              <w:spacing w:line="0" w:lineRule="atLeast"/>
              <w:ind w:right="-19"/>
              <w:rPr>
                <w:rFonts w:eastAsia="Arial"/>
                <w:sz w:val="24"/>
                <w:szCs w:val="24"/>
              </w:rPr>
            </w:pPr>
            <w:r>
              <w:rPr>
                <w:rFonts w:eastAsia="Arial"/>
                <w:sz w:val="24"/>
                <w:szCs w:val="24"/>
              </w:rPr>
              <w:t>U</w:t>
            </w:r>
            <w:r w:rsidRPr="00ED516E">
              <w:rPr>
                <w:rFonts w:eastAsia="Arial"/>
                <w:sz w:val="24"/>
                <w:szCs w:val="24"/>
              </w:rPr>
              <w:t>nderstand the phys</w:t>
            </w:r>
            <w:r>
              <w:rPr>
                <w:rFonts w:eastAsia="Arial"/>
                <w:sz w:val="24"/>
                <w:szCs w:val="24"/>
              </w:rPr>
              <w:t>io</w:t>
            </w:r>
            <w:r w:rsidRPr="00ED516E">
              <w:rPr>
                <w:rFonts w:eastAsia="Arial"/>
                <w:sz w:val="24"/>
                <w:szCs w:val="24"/>
              </w:rPr>
              <w:t>logical principles of labour and delivery</w:t>
            </w:r>
          </w:p>
          <w:p w14:paraId="7202C921" w14:textId="77777777" w:rsidR="00ED516E" w:rsidRPr="00ED516E" w:rsidRDefault="00ED516E" w:rsidP="00A207BE">
            <w:pPr>
              <w:widowControl/>
              <w:numPr>
                <w:ilvl w:val="0"/>
                <w:numId w:val="7"/>
              </w:numPr>
              <w:autoSpaceDE/>
              <w:autoSpaceDN/>
              <w:spacing w:line="0" w:lineRule="atLeast"/>
              <w:ind w:right="-19"/>
              <w:rPr>
                <w:rFonts w:eastAsia="Arial"/>
                <w:sz w:val="24"/>
                <w:szCs w:val="24"/>
              </w:rPr>
            </w:pPr>
            <w:r w:rsidRPr="00ED516E">
              <w:rPr>
                <w:rFonts w:eastAsia="Arial"/>
                <w:sz w:val="24"/>
                <w:szCs w:val="24"/>
              </w:rPr>
              <w:t>Recall normal labour and its management</w:t>
            </w:r>
          </w:p>
          <w:p w14:paraId="6FEAE774" w14:textId="77777777" w:rsidR="00ED516E" w:rsidRPr="00ED516E" w:rsidRDefault="00ED516E" w:rsidP="00A207BE">
            <w:pPr>
              <w:widowControl/>
              <w:numPr>
                <w:ilvl w:val="0"/>
                <w:numId w:val="7"/>
              </w:numPr>
              <w:autoSpaceDE/>
              <w:autoSpaceDN/>
              <w:spacing w:line="0" w:lineRule="atLeast"/>
              <w:ind w:right="-19"/>
              <w:rPr>
                <w:rFonts w:eastAsia="Arial"/>
                <w:sz w:val="24"/>
                <w:szCs w:val="24"/>
              </w:rPr>
            </w:pPr>
            <w:r w:rsidRPr="00ED516E">
              <w:rPr>
                <w:rFonts w:eastAsia="Arial"/>
                <w:sz w:val="24"/>
                <w:szCs w:val="24"/>
              </w:rPr>
              <w:t>Differentiate between normal and abnormal labour</w:t>
            </w:r>
          </w:p>
          <w:p w14:paraId="21BE3FB5" w14:textId="77777777" w:rsidR="00ED516E" w:rsidRPr="00ED516E" w:rsidRDefault="00ED516E" w:rsidP="00A207BE">
            <w:pPr>
              <w:widowControl/>
              <w:numPr>
                <w:ilvl w:val="0"/>
                <w:numId w:val="7"/>
              </w:numPr>
              <w:autoSpaceDE/>
              <w:autoSpaceDN/>
              <w:spacing w:line="0" w:lineRule="atLeast"/>
              <w:ind w:right="-19"/>
              <w:rPr>
                <w:rFonts w:eastAsia="Arial"/>
                <w:sz w:val="24"/>
                <w:szCs w:val="24"/>
              </w:rPr>
            </w:pPr>
            <w:r w:rsidRPr="00ED516E">
              <w:rPr>
                <w:rFonts w:eastAsia="Arial"/>
                <w:sz w:val="24"/>
                <w:szCs w:val="24"/>
              </w:rPr>
              <w:t>Know different patterns of abnormal labour</w:t>
            </w:r>
          </w:p>
          <w:p w14:paraId="1A9ED241" w14:textId="77777777" w:rsidR="004343DB" w:rsidRPr="007F5EC7" w:rsidRDefault="00ED516E" w:rsidP="00A207BE">
            <w:pPr>
              <w:numPr>
                <w:ilvl w:val="0"/>
                <w:numId w:val="7"/>
              </w:numPr>
              <w:pBdr>
                <w:top w:val="nil"/>
                <w:left w:val="nil"/>
                <w:bottom w:val="nil"/>
                <w:right w:val="nil"/>
                <w:between w:val="nil"/>
              </w:pBdr>
              <w:tabs>
                <w:tab w:val="left" w:pos="441"/>
                <w:tab w:val="left" w:pos="442"/>
              </w:tabs>
              <w:autoSpaceDE/>
              <w:autoSpaceDN/>
              <w:ind w:right="353"/>
              <w:rPr>
                <w:color w:val="000000"/>
              </w:rPr>
            </w:pPr>
            <w:r w:rsidRPr="00ED516E">
              <w:rPr>
                <w:rFonts w:eastAsia="Arial"/>
                <w:sz w:val="24"/>
                <w:szCs w:val="24"/>
              </w:rPr>
              <w:t>Understand principles of management of abnormal labour</w:t>
            </w:r>
          </w:p>
        </w:tc>
        <w:tc>
          <w:tcPr>
            <w:tcW w:w="447" w:type="pct"/>
          </w:tcPr>
          <w:p w14:paraId="59F4D6BC" w14:textId="77777777" w:rsidR="004343DB" w:rsidRPr="008528B0" w:rsidRDefault="00ED516E" w:rsidP="004343DB">
            <w:pPr>
              <w:jc w:val="center"/>
              <w:rPr>
                <w:color w:val="000000"/>
                <w:sz w:val="24"/>
                <w:szCs w:val="24"/>
              </w:rPr>
            </w:pPr>
            <w:r>
              <w:rPr>
                <w:color w:val="000000"/>
                <w:sz w:val="24"/>
                <w:szCs w:val="24"/>
              </w:rPr>
              <w:t>C1, C2, C3</w:t>
            </w:r>
          </w:p>
        </w:tc>
        <w:tc>
          <w:tcPr>
            <w:tcW w:w="477" w:type="pct"/>
          </w:tcPr>
          <w:p w14:paraId="20DEE34F" w14:textId="77777777" w:rsidR="004343DB" w:rsidRPr="00A904AB" w:rsidRDefault="000F7659" w:rsidP="004343DB">
            <w:pPr>
              <w:jc w:val="center"/>
              <w:rPr>
                <w:rFonts w:asciiTheme="majorBidi" w:hAnsiTheme="majorBidi" w:cstheme="majorBidi"/>
                <w:b/>
                <w:bCs/>
                <w:color w:val="000000"/>
                <w:sz w:val="20"/>
                <w:szCs w:val="20"/>
              </w:rPr>
            </w:pPr>
            <w:r>
              <w:rPr>
                <w:rFonts w:asciiTheme="majorBidi" w:hAnsiTheme="majorBidi" w:cstheme="majorBidi"/>
                <w:b/>
                <w:bCs/>
                <w:color w:val="000000"/>
                <w:sz w:val="20"/>
                <w:szCs w:val="20"/>
              </w:rPr>
              <w:t>LGIS</w:t>
            </w:r>
          </w:p>
        </w:tc>
        <w:tc>
          <w:tcPr>
            <w:tcW w:w="537" w:type="pct"/>
          </w:tcPr>
          <w:p w14:paraId="21C30E97" w14:textId="77777777" w:rsidR="004343DB" w:rsidRPr="00A904AB" w:rsidRDefault="00512B98" w:rsidP="004343DB">
            <w:pPr>
              <w:jc w:val="center"/>
              <w:rPr>
                <w:rFonts w:asciiTheme="majorBidi" w:hAnsiTheme="majorBidi" w:cstheme="majorBidi"/>
                <w:spacing w:val="-4"/>
                <w:sz w:val="24"/>
              </w:rPr>
            </w:pPr>
            <w:r>
              <w:rPr>
                <w:sz w:val="24"/>
                <w:szCs w:val="24"/>
              </w:rPr>
              <w:t>MCQ</w:t>
            </w:r>
          </w:p>
        </w:tc>
      </w:tr>
      <w:tr w:rsidR="004343DB" w:rsidRPr="004C569B" w14:paraId="04A2234A" w14:textId="77777777" w:rsidTr="00CF23E8">
        <w:trPr>
          <w:trHeight w:val="1610"/>
        </w:trPr>
        <w:tc>
          <w:tcPr>
            <w:tcW w:w="893" w:type="pct"/>
          </w:tcPr>
          <w:p w14:paraId="2C9DBCA3" w14:textId="77777777" w:rsidR="004343DB" w:rsidRPr="00106863" w:rsidRDefault="004343DB" w:rsidP="00A207BE">
            <w:pPr>
              <w:pStyle w:val="ListParagraph"/>
              <w:numPr>
                <w:ilvl w:val="0"/>
                <w:numId w:val="13"/>
              </w:numPr>
              <w:jc w:val="center"/>
              <w:rPr>
                <w:b/>
                <w:bCs/>
                <w:color w:val="000000"/>
                <w:sz w:val="24"/>
                <w:szCs w:val="24"/>
              </w:rPr>
            </w:pPr>
            <w:r w:rsidRPr="00106863">
              <w:rPr>
                <w:b/>
                <w:bCs/>
                <w:color w:val="000000"/>
                <w:sz w:val="24"/>
                <w:szCs w:val="24"/>
              </w:rPr>
              <w:t>PUERPERIUM</w:t>
            </w:r>
          </w:p>
        </w:tc>
        <w:tc>
          <w:tcPr>
            <w:tcW w:w="805" w:type="pct"/>
          </w:tcPr>
          <w:p w14:paraId="3A5A7DC6" w14:textId="77777777" w:rsidR="004343DB" w:rsidRPr="004343DB" w:rsidRDefault="004343DB" w:rsidP="004343DB">
            <w:pPr>
              <w:pBdr>
                <w:top w:val="nil"/>
                <w:left w:val="nil"/>
                <w:bottom w:val="nil"/>
                <w:right w:val="nil"/>
                <w:between w:val="nil"/>
              </w:pBdr>
              <w:tabs>
                <w:tab w:val="left" w:pos="441"/>
                <w:tab w:val="left" w:pos="442"/>
              </w:tabs>
              <w:autoSpaceDE/>
              <w:autoSpaceDN/>
              <w:ind w:left="441" w:right="359"/>
              <w:rPr>
                <w:sz w:val="24"/>
                <w:szCs w:val="24"/>
              </w:rPr>
            </w:pPr>
            <w:r w:rsidRPr="004343DB">
              <w:rPr>
                <w:sz w:val="24"/>
                <w:szCs w:val="24"/>
              </w:rPr>
              <w:t xml:space="preserve"> Puerperium</w:t>
            </w:r>
          </w:p>
        </w:tc>
        <w:tc>
          <w:tcPr>
            <w:tcW w:w="1821" w:type="pct"/>
          </w:tcPr>
          <w:p w14:paraId="3C97F67D" w14:textId="77777777" w:rsidR="00ED516E" w:rsidRPr="00ED516E" w:rsidRDefault="00ED516E" w:rsidP="00A207BE">
            <w:pPr>
              <w:widowControl/>
              <w:numPr>
                <w:ilvl w:val="0"/>
                <w:numId w:val="7"/>
              </w:numPr>
              <w:autoSpaceDE/>
              <w:autoSpaceDN/>
              <w:spacing w:line="0" w:lineRule="atLeast"/>
              <w:ind w:right="-19"/>
              <w:rPr>
                <w:rFonts w:eastAsia="Arial"/>
                <w:sz w:val="24"/>
                <w:szCs w:val="24"/>
              </w:rPr>
            </w:pPr>
            <w:r w:rsidRPr="00ED516E">
              <w:rPr>
                <w:rFonts w:eastAsia="Arial"/>
                <w:sz w:val="24"/>
                <w:szCs w:val="24"/>
              </w:rPr>
              <w:t xml:space="preserve">Understand common disorders of puerperium and how to manage them </w:t>
            </w:r>
          </w:p>
          <w:p w14:paraId="2CD7DFEB" w14:textId="77777777" w:rsidR="00ED516E" w:rsidRPr="00ED516E" w:rsidRDefault="00ED516E" w:rsidP="00A207BE">
            <w:pPr>
              <w:widowControl/>
              <w:numPr>
                <w:ilvl w:val="0"/>
                <w:numId w:val="7"/>
              </w:numPr>
              <w:autoSpaceDE/>
              <w:autoSpaceDN/>
              <w:spacing w:line="0" w:lineRule="atLeast"/>
              <w:ind w:right="-19"/>
              <w:rPr>
                <w:rFonts w:eastAsia="Arial"/>
                <w:sz w:val="24"/>
                <w:szCs w:val="24"/>
              </w:rPr>
            </w:pPr>
            <w:r w:rsidRPr="00ED516E">
              <w:rPr>
                <w:rFonts w:eastAsia="Arial"/>
                <w:sz w:val="24"/>
                <w:szCs w:val="24"/>
              </w:rPr>
              <w:t>Understand process of breast feeding and its disorders</w:t>
            </w:r>
          </w:p>
          <w:p w14:paraId="70B61149" w14:textId="77777777" w:rsidR="004343DB" w:rsidRPr="007F5EC7" w:rsidRDefault="00ED516E" w:rsidP="00A207BE">
            <w:pPr>
              <w:numPr>
                <w:ilvl w:val="0"/>
                <w:numId w:val="7"/>
              </w:numPr>
              <w:pBdr>
                <w:top w:val="nil"/>
                <w:left w:val="nil"/>
                <w:bottom w:val="nil"/>
                <w:right w:val="nil"/>
                <w:between w:val="nil"/>
              </w:pBdr>
              <w:tabs>
                <w:tab w:val="left" w:pos="441"/>
                <w:tab w:val="left" w:pos="442"/>
              </w:tabs>
              <w:autoSpaceDE/>
              <w:autoSpaceDN/>
              <w:ind w:right="353"/>
              <w:rPr>
                <w:color w:val="000000"/>
              </w:rPr>
            </w:pPr>
            <w:r w:rsidRPr="00ED516E">
              <w:rPr>
                <w:rFonts w:eastAsia="Arial"/>
                <w:sz w:val="24"/>
                <w:szCs w:val="24"/>
              </w:rPr>
              <w:t>Recognize and manage common postpartum psychiatric disorders</w:t>
            </w:r>
          </w:p>
        </w:tc>
        <w:tc>
          <w:tcPr>
            <w:tcW w:w="447" w:type="pct"/>
          </w:tcPr>
          <w:p w14:paraId="13C21256" w14:textId="77777777" w:rsidR="004343DB" w:rsidRPr="008528B0" w:rsidRDefault="00ED516E" w:rsidP="004343DB">
            <w:pPr>
              <w:jc w:val="center"/>
              <w:rPr>
                <w:color w:val="000000"/>
                <w:sz w:val="24"/>
                <w:szCs w:val="24"/>
              </w:rPr>
            </w:pPr>
            <w:r>
              <w:rPr>
                <w:color w:val="000000"/>
                <w:sz w:val="24"/>
                <w:szCs w:val="24"/>
              </w:rPr>
              <w:t>C2, C3</w:t>
            </w:r>
          </w:p>
        </w:tc>
        <w:tc>
          <w:tcPr>
            <w:tcW w:w="477" w:type="pct"/>
          </w:tcPr>
          <w:p w14:paraId="1746279D" w14:textId="77777777" w:rsidR="004343DB" w:rsidRPr="00A904AB" w:rsidRDefault="000F7659" w:rsidP="004343DB">
            <w:pPr>
              <w:jc w:val="center"/>
              <w:rPr>
                <w:rFonts w:asciiTheme="majorBidi" w:hAnsiTheme="majorBidi" w:cstheme="majorBidi"/>
                <w:b/>
                <w:bCs/>
                <w:color w:val="000000"/>
                <w:sz w:val="20"/>
                <w:szCs w:val="20"/>
              </w:rPr>
            </w:pPr>
            <w:r>
              <w:rPr>
                <w:rFonts w:asciiTheme="majorBidi" w:hAnsiTheme="majorBidi" w:cstheme="majorBidi"/>
                <w:b/>
                <w:bCs/>
                <w:color w:val="000000"/>
                <w:sz w:val="20"/>
                <w:szCs w:val="20"/>
              </w:rPr>
              <w:t>LGIS</w:t>
            </w:r>
          </w:p>
        </w:tc>
        <w:tc>
          <w:tcPr>
            <w:tcW w:w="537" w:type="pct"/>
          </w:tcPr>
          <w:p w14:paraId="796A789D" w14:textId="77777777" w:rsidR="004343DB" w:rsidRPr="00A904AB" w:rsidRDefault="00512B98" w:rsidP="004343DB">
            <w:pPr>
              <w:jc w:val="center"/>
              <w:rPr>
                <w:rFonts w:asciiTheme="majorBidi" w:hAnsiTheme="majorBidi" w:cstheme="majorBidi"/>
                <w:spacing w:val="-4"/>
                <w:sz w:val="24"/>
              </w:rPr>
            </w:pPr>
            <w:r>
              <w:rPr>
                <w:sz w:val="24"/>
                <w:szCs w:val="24"/>
              </w:rPr>
              <w:t>MCQ</w:t>
            </w:r>
          </w:p>
        </w:tc>
      </w:tr>
      <w:tr w:rsidR="004343DB" w:rsidRPr="004C569B" w14:paraId="2042D011" w14:textId="77777777" w:rsidTr="00CF23E8">
        <w:trPr>
          <w:trHeight w:val="1196"/>
        </w:trPr>
        <w:tc>
          <w:tcPr>
            <w:tcW w:w="893" w:type="pct"/>
          </w:tcPr>
          <w:p w14:paraId="5B3071EC" w14:textId="77777777" w:rsidR="004343DB" w:rsidRPr="00106863" w:rsidRDefault="004343DB" w:rsidP="00A207BE">
            <w:pPr>
              <w:pStyle w:val="ListParagraph"/>
              <w:numPr>
                <w:ilvl w:val="0"/>
                <w:numId w:val="13"/>
              </w:numPr>
              <w:jc w:val="center"/>
              <w:rPr>
                <w:b/>
                <w:bCs/>
                <w:color w:val="000000"/>
                <w:sz w:val="24"/>
                <w:szCs w:val="24"/>
              </w:rPr>
            </w:pPr>
            <w:r w:rsidRPr="00106863">
              <w:rPr>
                <w:b/>
                <w:bCs/>
                <w:color w:val="000000"/>
                <w:sz w:val="24"/>
                <w:szCs w:val="24"/>
              </w:rPr>
              <w:t>OBSTETRIC EMERGENCY</w:t>
            </w:r>
          </w:p>
        </w:tc>
        <w:tc>
          <w:tcPr>
            <w:tcW w:w="805" w:type="pct"/>
          </w:tcPr>
          <w:p w14:paraId="6C8F52BC" w14:textId="77777777" w:rsidR="004343DB" w:rsidRPr="004343DB" w:rsidRDefault="004343DB" w:rsidP="004343DB">
            <w:pPr>
              <w:pBdr>
                <w:top w:val="nil"/>
                <w:left w:val="nil"/>
                <w:bottom w:val="nil"/>
                <w:right w:val="nil"/>
                <w:between w:val="nil"/>
              </w:pBdr>
              <w:tabs>
                <w:tab w:val="left" w:pos="441"/>
                <w:tab w:val="left" w:pos="442"/>
              </w:tabs>
              <w:autoSpaceDE/>
              <w:autoSpaceDN/>
              <w:ind w:left="441" w:right="359"/>
              <w:rPr>
                <w:sz w:val="24"/>
                <w:szCs w:val="24"/>
              </w:rPr>
            </w:pPr>
            <w:r w:rsidRPr="004343DB">
              <w:rPr>
                <w:sz w:val="24"/>
                <w:szCs w:val="24"/>
              </w:rPr>
              <w:t>Postpartum haemorrhage</w:t>
            </w:r>
          </w:p>
        </w:tc>
        <w:tc>
          <w:tcPr>
            <w:tcW w:w="1821" w:type="pct"/>
          </w:tcPr>
          <w:p w14:paraId="5165D4A2" w14:textId="77777777" w:rsidR="00CD18DD" w:rsidRPr="00CD18DD" w:rsidRDefault="00CD18DD" w:rsidP="00A207BE">
            <w:pPr>
              <w:numPr>
                <w:ilvl w:val="0"/>
                <w:numId w:val="7"/>
              </w:numPr>
              <w:pBdr>
                <w:top w:val="nil"/>
                <w:left w:val="nil"/>
                <w:bottom w:val="nil"/>
                <w:right w:val="nil"/>
                <w:between w:val="nil"/>
              </w:pBdr>
              <w:tabs>
                <w:tab w:val="left" w:pos="441"/>
                <w:tab w:val="left" w:pos="442"/>
                <w:tab w:val="num" w:pos="720"/>
              </w:tabs>
              <w:autoSpaceDE/>
              <w:autoSpaceDN/>
              <w:ind w:left="441" w:right="353"/>
              <w:rPr>
                <w:b/>
                <w:bCs/>
                <w:color w:val="000000"/>
              </w:rPr>
            </w:pPr>
            <w:r w:rsidRPr="00CD18DD">
              <w:rPr>
                <w:color w:val="000000"/>
              </w:rPr>
              <w:t>Define postpartum haemorrhage (PPH) and major obstetric haemorrhage using standard clinical thresholds</w:t>
            </w:r>
          </w:p>
          <w:p w14:paraId="4A9B18B4" w14:textId="77777777" w:rsidR="00CD18DD" w:rsidRPr="00CD18DD" w:rsidRDefault="00CD18DD" w:rsidP="00A207BE">
            <w:pPr>
              <w:numPr>
                <w:ilvl w:val="0"/>
                <w:numId w:val="7"/>
              </w:numPr>
              <w:pBdr>
                <w:top w:val="nil"/>
                <w:left w:val="nil"/>
                <w:bottom w:val="nil"/>
                <w:right w:val="nil"/>
                <w:between w:val="nil"/>
              </w:pBdr>
              <w:tabs>
                <w:tab w:val="left" w:pos="441"/>
                <w:tab w:val="left" w:pos="442"/>
                <w:tab w:val="num" w:pos="720"/>
              </w:tabs>
              <w:autoSpaceDE/>
              <w:autoSpaceDN/>
              <w:ind w:left="441" w:right="353"/>
              <w:rPr>
                <w:color w:val="000000"/>
              </w:rPr>
            </w:pPr>
            <w:r w:rsidRPr="00CD18DD">
              <w:rPr>
                <w:color w:val="000000"/>
              </w:rPr>
              <w:t>Identify key risk factors for uterine atony and other causes of obstetric haemorrhage.</w:t>
            </w:r>
          </w:p>
          <w:p w14:paraId="3B0F80AA" w14:textId="77777777" w:rsidR="00CD18DD" w:rsidRPr="00CD18DD" w:rsidRDefault="00CD18DD" w:rsidP="00A207BE">
            <w:pPr>
              <w:numPr>
                <w:ilvl w:val="0"/>
                <w:numId w:val="7"/>
              </w:numPr>
              <w:pBdr>
                <w:top w:val="nil"/>
                <w:left w:val="nil"/>
                <w:bottom w:val="nil"/>
                <w:right w:val="nil"/>
                <w:between w:val="nil"/>
              </w:pBdr>
              <w:tabs>
                <w:tab w:val="left" w:pos="441"/>
                <w:tab w:val="left" w:pos="442"/>
                <w:tab w:val="num" w:pos="720"/>
              </w:tabs>
              <w:autoSpaceDE/>
              <w:autoSpaceDN/>
              <w:ind w:left="441" w:right="353"/>
              <w:rPr>
                <w:color w:val="000000"/>
              </w:rPr>
            </w:pPr>
            <w:r w:rsidRPr="00CD18DD">
              <w:rPr>
                <w:color w:val="000000"/>
              </w:rPr>
              <w:t>Recognize additional maternal and obstetric conditions that predispose to PPH (e.g. placenta accreta, coagulation disorders).</w:t>
            </w:r>
          </w:p>
          <w:p w14:paraId="5CC7DA57" w14:textId="77777777" w:rsidR="00CD18DD" w:rsidRPr="00CD18DD" w:rsidRDefault="00CD18DD" w:rsidP="00A207BE">
            <w:pPr>
              <w:numPr>
                <w:ilvl w:val="0"/>
                <w:numId w:val="7"/>
              </w:numPr>
              <w:pBdr>
                <w:top w:val="nil"/>
                <w:left w:val="nil"/>
                <w:bottom w:val="nil"/>
                <w:right w:val="nil"/>
                <w:between w:val="nil"/>
              </w:pBdr>
              <w:tabs>
                <w:tab w:val="left" w:pos="441"/>
                <w:tab w:val="left" w:pos="442"/>
                <w:tab w:val="num" w:pos="720"/>
              </w:tabs>
              <w:autoSpaceDE/>
              <w:autoSpaceDN/>
              <w:ind w:left="441" w:right="353"/>
              <w:rPr>
                <w:color w:val="000000"/>
              </w:rPr>
            </w:pPr>
            <w:r w:rsidRPr="00CD18DD">
              <w:rPr>
                <w:color w:val="000000"/>
              </w:rPr>
              <w:t>Discuss strategies for prevention, including antenatal optimization of haemoglobin and prophylactic use of uterotonics</w:t>
            </w:r>
          </w:p>
          <w:p w14:paraId="7A101A9C" w14:textId="77777777" w:rsidR="00CD18DD" w:rsidRPr="00CD18DD" w:rsidRDefault="00CD18DD" w:rsidP="00A207BE">
            <w:pPr>
              <w:numPr>
                <w:ilvl w:val="0"/>
                <w:numId w:val="7"/>
              </w:numPr>
              <w:pBdr>
                <w:top w:val="nil"/>
                <w:left w:val="nil"/>
                <w:bottom w:val="nil"/>
                <w:right w:val="nil"/>
                <w:between w:val="nil"/>
              </w:pBdr>
              <w:tabs>
                <w:tab w:val="left" w:pos="441"/>
                <w:tab w:val="left" w:pos="442"/>
                <w:tab w:val="num" w:pos="720"/>
              </w:tabs>
              <w:autoSpaceDE/>
              <w:autoSpaceDN/>
              <w:ind w:left="441" w:right="353"/>
              <w:rPr>
                <w:color w:val="000000"/>
              </w:rPr>
            </w:pPr>
            <w:r w:rsidRPr="00CD18DD">
              <w:rPr>
                <w:color w:val="000000"/>
              </w:rPr>
              <w:t>Describe early warning signs and symptoms of PPH</w:t>
            </w:r>
          </w:p>
          <w:p w14:paraId="56D9DF29" w14:textId="77777777" w:rsidR="00CD18DD" w:rsidRPr="00CD18DD" w:rsidRDefault="00CD18DD" w:rsidP="00A207BE">
            <w:pPr>
              <w:numPr>
                <w:ilvl w:val="0"/>
                <w:numId w:val="7"/>
              </w:numPr>
              <w:pBdr>
                <w:top w:val="nil"/>
                <w:left w:val="nil"/>
                <w:bottom w:val="nil"/>
                <w:right w:val="nil"/>
                <w:between w:val="nil"/>
              </w:pBdr>
              <w:tabs>
                <w:tab w:val="left" w:pos="441"/>
                <w:tab w:val="left" w:pos="442"/>
                <w:tab w:val="num" w:pos="720"/>
              </w:tabs>
              <w:autoSpaceDE/>
              <w:autoSpaceDN/>
              <w:ind w:left="441" w:right="353"/>
              <w:rPr>
                <w:color w:val="000000"/>
              </w:rPr>
            </w:pPr>
            <w:r w:rsidRPr="00CD18DD">
              <w:rPr>
                <w:color w:val="000000"/>
              </w:rPr>
              <w:t>Correlate physiological sign with severity of blood loss</w:t>
            </w:r>
          </w:p>
          <w:p w14:paraId="7F5317E9" w14:textId="77777777" w:rsidR="00CD18DD" w:rsidRPr="00CD18DD" w:rsidRDefault="00CD18DD" w:rsidP="00A207BE">
            <w:pPr>
              <w:numPr>
                <w:ilvl w:val="0"/>
                <w:numId w:val="7"/>
              </w:numPr>
              <w:pBdr>
                <w:top w:val="nil"/>
                <w:left w:val="nil"/>
                <w:bottom w:val="nil"/>
                <w:right w:val="nil"/>
                <w:between w:val="nil"/>
              </w:pBdr>
              <w:tabs>
                <w:tab w:val="left" w:pos="441"/>
                <w:tab w:val="left" w:pos="442"/>
                <w:tab w:val="num" w:pos="720"/>
              </w:tabs>
              <w:autoSpaceDE/>
              <w:autoSpaceDN/>
              <w:ind w:left="441" w:right="353"/>
              <w:rPr>
                <w:color w:val="000000"/>
              </w:rPr>
            </w:pPr>
            <w:r w:rsidRPr="00CD18DD">
              <w:rPr>
                <w:color w:val="000000"/>
              </w:rPr>
              <w:t>Apply the principles of early recognition and proactive management of PPH</w:t>
            </w:r>
            <w:r>
              <w:rPr>
                <w:color w:val="000000"/>
              </w:rPr>
              <w:t xml:space="preserve">, need for </w:t>
            </w:r>
            <w:r w:rsidRPr="00CD18DD">
              <w:rPr>
                <w:color w:val="000000"/>
              </w:rPr>
              <w:t xml:space="preserve">fluid </w:t>
            </w:r>
            <w:r w:rsidRPr="00CD18DD">
              <w:rPr>
                <w:color w:val="000000"/>
              </w:rPr>
              <w:lastRenderedPageBreak/>
              <w:t>resuscitation and blood transfusion</w:t>
            </w:r>
          </w:p>
          <w:p w14:paraId="31C934B1" w14:textId="77777777" w:rsidR="00CD18DD" w:rsidRPr="00CD18DD" w:rsidRDefault="00CD18DD" w:rsidP="00A207BE">
            <w:pPr>
              <w:numPr>
                <w:ilvl w:val="0"/>
                <w:numId w:val="7"/>
              </w:numPr>
              <w:pBdr>
                <w:top w:val="nil"/>
                <w:left w:val="nil"/>
                <w:bottom w:val="nil"/>
                <w:right w:val="nil"/>
                <w:between w:val="nil"/>
              </w:pBdr>
              <w:tabs>
                <w:tab w:val="left" w:pos="441"/>
                <w:tab w:val="left" w:pos="442"/>
                <w:tab w:val="num" w:pos="720"/>
              </w:tabs>
              <w:autoSpaceDE/>
              <w:autoSpaceDN/>
              <w:ind w:left="441" w:right="353"/>
              <w:rPr>
                <w:color w:val="000000"/>
              </w:rPr>
            </w:pPr>
            <w:r w:rsidRPr="00CD18DD">
              <w:rPr>
                <w:color w:val="000000"/>
              </w:rPr>
              <w:t>Outline the indications</w:t>
            </w:r>
            <w:r>
              <w:rPr>
                <w:color w:val="000000"/>
              </w:rPr>
              <w:t xml:space="preserve"> for</w:t>
            </w:r>
            <w:r w:rsidRPr="00CD18DD">
              <w:rPr>
                <w:color w:val="000000"/>
              </w:rPr>
              <w:t xml:space="preserve"> surgical interventions, including hysterectomy</w:t>
            </w:r>
          </w:p>
          <w:p w14:paraId="0EF72546" w14:textId="77777777" w:rsidR="004343DB" w:rsidRPr="00CD18DD" w:rsidRDefault="004343DB" w:rsidP="00CD18DD">
            <w:pPr>
              <w:pBdr>
                <w:top w:val="nil"/>
                <w:left w:val="nil"/>
                <w:bottom w:val="nil"/>
                <w:right w:val="nil"/>
                <w:between w:val="nil"/>
              </w:pBdr>
              <w:tabs>
                <w:tab w:val="left" w:pos="441"/>
                <w:tab w:val="left" w:pos="442"/>
              </w:tabs>
              <w:autoSpaceDE/>
              <w:autoSpaceDN/>
              <w:ind w:left="81" w:right="353"/>
              <w:rPr>
                <w:b/>
                <w:bCs/>
                <w:color w:val="000000"/>
              </w:rPr>
            </w:pPr>
          </w:p>
        </w:tc>
        <w:tc>
          <w:tcPr>
            <w:tcW w:w="447" w:type="pct"/>
          </w:tcPr>
          <w:p w14:paraId="3A5DA008" w14:textId="77777777" w:rsidR="004343DB" w:rsidRPr="008528B0" w:rsidRDefault="00CD18DD" w:rsidP="004343DB">
            <w:pPr>
              <w:jc w:val="center"/>
              <w:rPr>
                <w:color w:val="000000"/>
                <w:sz w:val="24"/>
                <w:szCs w:val="24"/>
              </w:rPr>
            </w:pPr>
            <w:r>
              <w:rPr>
                <w:color w:val="000000"/>
                <w:sz w:val="24"/>
                <w:szCs w:val="24"/>
              </w:rPr>
              <w:lastRenderedPageBreak/>
              <w:t>C2, C3</w:t>
            </w:r>
          </w:p>
        </w:tc>
        <w:tc>
          <w:tcPr>
            <w:tcW w:w="477" w:type="pct"/>
          </w:tcPr>
          <w:p w14:paraId="34D13630" w14:textId="77777777" w:rsidR="004343DB" w:rsidRPr="00A904AB" w:rsidRDefault="000F7659" w:rsidP="004343DB">
            <w:pPr>
              <w:jc w:val="center"/>
              <w:rPr>
                <w:rFonts w:asciiTheme="majorBidi" w:hAnsiTheme="majorBidi" w:cstheme="majorBidi"/>
                <w:b/>
                <w:bCs/>
                <w:color w:val="000000"/>
                <w:sz w:val="20"/>
                <w:szCs w:val="20"/>
              </w:rPr>
            </w:pPr>
            <w:r>
              <w:rPr>
                <w:rFonts w:asciiTheme="majorBidi" w:hAnsiTheme="majorBidi" w:cstheme="majorBidi"/>
                <w:b/>
                <w:bCs/>
                <w:color w:val="000000"/>
                <w:sz w:val="20"/>
                <w:szCs w:val="20"/>
              </w:rPr>
              <w:t>LGIS</w:t>
            </w:r>
          </w:p>
        </w:tc>
        <w:tc>
          <w:tcPr>
            <w:tcW w:w="537" w:type="pct"/>
          </w:tcPr>
          <w:p w14:paraId="59189CC3" w14:textId="77777777" w:rsidR="004343DB" w:rsidRPr="00A904AB" w:rsidRDefault="00512B98" w:rsidP="004343DB">
            <w:pPr>
              <w:jc w:val="center"/>
              <w:rPr>
                <w:rFonts w:asciiTheme="majorBidi" w:hAnsiTheme="majorBidi" w:cstheme="majorBidi"/>
                <w:spacing w:val="-4"/>
                <w:sz w:val="24"/>
              </w:rPr>
            </w:pPr>
            <w:r>
              <w:rPr>
                <w:sz w:val="24"/>
                <w:szCs w:val="24"/>
              </w:rPr>
              <w:t>MCQ</w:t>
            </w:r>
          </w:p>
        </w:tc>
      </w:tr>
    </w:tbl>
    <w:p w14:paraId="3E34CCE1" w14:textId="77777777" w:rsidR="00A77C8A" w:rsidRDefault="00A77C8A"/>
    <w:tbl>
      <w:tblPr>
        <w:tblpPr w:leftFromText="180" w:rightFromText="180" w:vertAnchor="text" w:horzAnchor="margin" w:tblpX="-275" w:tblpY="251"/>
        <w:tblOverlap w:val="neve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2429"/>
        <w:gridCol w:w="5494"/>
        <w:gridCol w:w="1350"/>
        <w:gridCol w:w="1440"/>
        <w:gridCol w:w="1623"/>
      </w:tblGrid>
      <w:tr w:rsidR="00ED516E" w:rsidRPr="004C569B" w14:paraId="6B05940A" w14:textId="77777777" w:rsidTr="00CF23E8">
        <w:trPr>
          <w:trHeight w:val="728"/>
        </w:trPr>
        <w:tc>
          <w:tcPr>
            <w:tcW w:w="4981" w:type="pct"/>
            <w:gridSpan w:val="6"/>
            <w:shd w:val="clear" w:color="auto" w:fill="95B3D7" w:themeFill="accent1" w:themeFillTint="99"/>
          </w:tcPr>
          <w:p w14:paraId="0AA4B021" w14:textId="77777777" w:rsidR="00ED516E" w:rsidRPr="00ED516E" w:rsidRDefault="00ED516E" w:rsidP="004343DB">
            <w:pPr>
              <w:jc w:val="center"/>
              <w:rPr>
                <w:rFonts w:asciiTheme="majorBidi" w:hAnsiTheme="majorBidi" w:cstheme="majorBidi"/>
                <w:b/>
                <w:bCs/>
                <w:spacing w:val="-4"/>
                <w:sz w:val="44"/>
                <w:szCs w:val="44"/>
              </w:rPr>
            </w:pPr>
            <w:r w:rsidRPr="00ED516E">
              <w:rPr>
                <w:rFonts w:asciiTheme="majorBidi" w:hAnsiTheme="majorBidi" w:cstheme="majorBidi"/>
                <w:b/>
                <w:bCs/>
                <w:spacing w:val="-4"/>
                <w:sz w:val="44"/>
                <w:szCs w:val="44"/>
              </w:rPr>
              <w:t>GYNAECOLOGY</w:t>
            </w:r>
          </w:p>
        </w:tc>
      </w:tr>
      <w:tr w:rsidR="00ED516E" w:rsidRPr="004C569B" w14:paraId="5B41969C" w14:textId="77777777" w:rsidTr="00CF23E8">
        <w:trPr>
          <w:trHeight w:val="719"/>
        </w:trPr>
        <w:tc>
          <w:tcPr>
            <w:tcW w:w="893" w:type="pct"/>
            <w:shd w:val="clear" w:color="auto" w:fill="365F91" w:themeFill="accent1" w:themeFillShade="BF"/>
            <w:vAlign w:val="center"/>
          </w:tcPr>
          <w:p w14:paraId="500D2A5C" w14:textId="77777777" w:rsidR="00ED516E" w:rsidRPr="008528B0" w:rsidRDefault="00ED516E" w:rsidP="00ED516E">
            <w:pPr>
              <w:jc w:val="center"/>
              <w:rPr>
                <w:color w:val="000000"/>
                <w:sz w:val="24"/>
                <w:szCs w:val="24"/>
              </w:rPr>
            </w:pPr>
            <w:r w:rsidRPr="008528B0">
              <w:rPr>
                <w:rFonts w:asciiTheme="majorBidi" w:hAnsiTheme="majorBidi" w:cstheme="majorBidi"/>
                <w:b/>
                <w:bCs/>
                <w:color w:val="FFFFFF" w:themeColor="background1"/>
                <w:sz w:val="28"/>
                <w:szCs w:val="28"/>
              </w:rPr>
              <w:t>Topic</w:t>
            </w:r>
          </w:p>
        </w:tc>
        <w:tc>
          <w:tcPr>
            <w:tcW w:w="805" w:type="pct"/>
            <w:shd w:val="clear" w:color="auto" w:fill="365F91" w:themeFill="accent1" w:themeFillShade="BF"/>
          </w:tcPr>
          <w:p w14:paraId="241EE676" w14:textId="77777777" w:rsidR="00ED516E" w:rsidRPr="00A53BF1" w:rsidRDefault="00CA6EC2" w:rsidP="00CA6EC2">
            <w:pPr>
              <w:pBdr>
                <w:top w:val="nil"/>
                <w:left w:val="nil"/>
                <w:bottom w:val="nil"/>
                <w:right w:val="nil"/>
                <w:between w:val="nil"/>
              </w:pBdr>
              <w:tabs>
                <w:tab w:val="left" w:pos="441"/>
                <w:tab w:val="left" w:pos="442"/>
              </w:tabs>
              <w:autoSpaceDE/>
              <w:autoSpaceDN/>
              <w:ind w:right="359"/>
              <w:rPr>
                <w:sz w:val="24"/>
                <w:szCs w:val="24"/>
              </w:rPr>
            </w:pPr>
            <w:r>
              <w:rPr>
                <w:rFonts w:asciiTheme="majorBidi" w:hAnsiTheme="majorBidi" w:cstheme="majorBidi"/>
                <w:b/>
                <w:bCs/>
                <w:color w:val="FFFFFF" w:themeColor="background1"/>
                <w:sz w:val="28"/>
                <w:szCs w:val="28"/>
              </w:rPr>
              <w:t xml:space="preserve">    S</w:t>
            </w:r>
            <w:r w:rsidR="00ED516E">
              <w:rPr>
                <w:rFonts w:asciiTheme="majorBidi" w:hAnsiTheme="majorBidi" w:cstheme="majorBidi"/>
                <w:b/>
                <w:bCs/>
                <w:color w:val="FFFFFF" w:themeColor="background1"/>
                <w:sz w:val="28"/>
                <w:szCs w:val="28"/>
              </w:rPr>
              <w:t>ubtopics</w:t>
            </w:r>
          </w:p>
        </w:tc>
        <w:tc>
          <w:tcPr>
            <w:tcW w:w="1821" w:type="pct"/>
            <w:shd w:val="clear" w:color="auto" w:fill="365F91" w:themeFill="accent1" w:themeFillShade="BF"/>
            <w:vAlign w:val="center"/>
          </w:tcPr>
          <w:p w14:paraId="507C0AF1" w14:textId="77777777" w:rsidR="00ED516E" w:rsidRPr="007F5EC7" w:rsidRDefault="00CA6EC2" w:rsidP="00CA6EC2">
            <w:pPr>
              <w:pBdr>
                <w:top w:val="nil"/>
                <w:left w:val="nil"/>
                <w:bottom w:val="nil"/>
                <w:right w:val="nil"/>
                <w:between w:val="nil"/>
              </w:pBdr>
              <w:tabs>
                <w:tab w:val="left" w:pos="441"/>
                <w:tab w:val="left" w:pos="442"/>
              </w:tabs>
              <w:autoSpaceDE/>
              <w:autoSpaceDN/>
              <w:ind w:left="441" w:right="353"/>
              <w:rPr>
                <w:color w:val="000000"/>
              </w:rPr>
            </w:pPr>
            <w:r>
              <w:rPr>
                <w:rFonts w:asciiTheme="majorBidi" w:hAnsiTheme="majorBidi" w:cstheme="majorBidi"/>
                <w:b/>
                <w:bCs/>
                <w:color w:val="FFFFFF" w:themeColor="background1"/>
                <w:sz w:val="28"/>
                <w:szCs w:val="28"/>
              </w:rPr>
              <w:t xml:space="preserve">By </w:t>
            </w:r>
            <w:r w:rsidR="00ED516E" w:rsidRPr="008528B0">
              <w:rPr>
                <w:rFonts w:asciiTheme="majorBidi" w:hAnsiTheme="majorBidi" w:cstheme="majorBidi"/>
                <w:b/>
                <w:bCs/>
                <w:color w:val="FFFFFF" w:themeColor="background1"/>
                <w:sz w:val="28"/>
                <w:szCs w:val="28"/>
              </w:rPr>
              <w:t>the end of the lecture student should be able to</w:t>
            </w:r>
          </w:p>
        </w:tc>
        <w:tc>
          <w:tcPr>
            <w:tcW w:w="447" w:type="pct"/>
            <w:shd w:val="clear" w:color="auto" w:fill="365F91" w:themeFill="accent1" w:themeFillShade="BF"/>
            <w:vAlign w:val="center"/>
          </w:tcPr>
          <w:p w14:paraId="41BCA3BB" w14:textId="77777777" w:rsidR="00ED516E" w:rsidRPr="008528B0" w:rsidRDefault="00ED516E" w:rsidP="00ED516E">
            <w:pPr>
              <w:jc w:val="center"/>
              <w:rPr>
                <w:color w:val="000000"/>
                <w:sz w:val="24"/>
                <w:szCs w:val="24"/>
              </w:rPr>
            </w:pPr>
            <w:r w:rsidRPr="008528B0">
              <w:rPr>
                <w:rFonts w:asciiTheme="majorBidi" w:hAnsiTheme="majorBidi" w:cstheme="majorBidi"/>
                <w:b/>
                <w:bCs/>
                <w:color w:val="FFFFFF" w:themeColor="background1"/>
                <w:sz w:val="28"/>
                <w:szCs w:val="28"/>
              </w:rPr>
              <w:t>Learning domain</w:t>
            </w:r>
          </w:p>
        </w:tc>
        <w:tc>
          <w:tcPr>
            <w:tcW w:w="477" w:type="pct"/>
            <w:shd w:val="clear" w:color="auto" w:fill="365F91" w:themeFill="accent1" w:themeFillShade="BF"/>
            <w:vAlign w:val="center"/>
          </w:tcPr>
          <w:p w14:paraId="7CE21126" w14:textId="77777777" w:rsidR="00ED516E" w:rsidRPr="00A904AB" w:rsidRDefault="00ED516E" w:rsidP="00ED516E">
            <w:pPr>
              <w:jc w:val="center"/>
              <w:rPr>
                <w:rFonts w:asciiTheme="majorBidi" w:hAnsiTheme="majorBidi" w:cstheme="majorBidi"/>
                <w:b/>
                <w:bCs/>
                <w:color w:val="000000"/>
                <w:sz w:val="20"/>
                <w:szCs w:val="20"/>
              </w:rPr>
            </w:pPr>
            <w:r w:rsidRPr="008528B0">
              <w:rPr>
                <w:rFonts w:asciiTheme="majorBidi" w:hAnsiTheme="majorBidi" w:cstheme="majorBidi"/>
                <w:b/>
                <w:bCs/>
                <w:color w:val="FFFFFF" w:themeColor="background1"/>
                <w:sz w:val="28"/>
                <w:szCs w:val="28"/>
              </w:rPr>
              <w:t>Teaching strategies</w:t>
            </w:r>
          </w:p>
        </w:tc>
        <w:tc>
          <w:tcPr>
            <w:tcW w:w="537" w:type="pct"/>
            <w:shd w:val="clear" w:color="auto" w:fill="365F91" w:themeFill="accent1" w:themeFillShade="BF"/>
            <w:vAlign w:val="center"/>
          </w:tcPr>
          <w:p w14:paraId="07B8E54E" w14:textId="77777777" w:rsidR="00ED516E" w:rsidRPr="00A904AB" w:rsidRDefault="00ED516E" w:rsidP="00ED516E">
            <w:pPr>
              <w:jc w:val="center"/>
              <w:rPr>
                <w:rFonts w:asciiTheme="majorBidi" w:hAnsiTheme="majorBidi" w:cstheme="majorBidi"/>
                <w:spacing w:val="-4"/>
                <w:sz w:val="24"/>
              </w:rPr>
            </w:pPr>
            <w:r w:rsidRPr="008528B0">
              <w:rPr>
                <w:rFonts w:asciiTheme="majorBidi" w:hAnsiTheme="majorBidi" w:cstheme="majorBidi"/>
                <w:b/>
                <w:bCs/>
                <w:color w:val="FFFFFF" w:themeColor="background1"/>
                <w:sz w:val="28"/>
                <w:szCs w:val="28"/>
              </w:rPr>
              <w:t>Assessment tools</w:t>
            </w:r>
          </w:p>
        </w:tc>
      </w:tr>
      <w:tr w:rsidR="00CE3A98" w:rsidRPr="004C569B" w14:paraId="7ABFCC22" w14:textId="77777777" w:rsidTr="00CF23E8">
        <w:trPr>
          <w:trHeight w:val="719"/>
        </w:trPr>
        <w:tc>
          <w:tcPr>
            <w:tcW w:w="893" w:type="pct"/>
            <w:vMerge w:val="restart"/>
            <w:vAlign w:val="center"/>
          </w:tcPr>
          <w:p w14:paraId="7E3BBE21" w14:textId="77777777" w:rsidR="00CE3A98" w:rsidRDefault="00CE3A98" w:rsidP="00CE3A98">
            <w:pPr>
              <w:jc w:val="center"/>
              <w:rPr>
                <w:rFonts w:asciiTheme="majorBidi" w:hAnsiTheme="majorBidi" w:cstheme="majorBidi"/>
                <w:b/>
                <w:bCs/>
                <w:color w:val="FFFFFF" w:themeColor="background1"/>
                <w:sz w:val="28"/>
                <w:szCs w:val="28"/>
              </w:rPr>
            </w:pPr>
            <w:r w:rsidRPr="00106863">
              <w:rPr>
                <w:rFonts w:asciiTheme="majorBidi" w:hAnsiTheme="majorBidi" w:cstheme="majorBidi"/>
                <w:b/>
                <w:bCs/>
                <w:color w:val="000000" w:themeColor="text1"/>
                <w:sz w:val="28"/>
                <w:szCs w:val="28"/>
              </w:rPr>
              <w:t>N</w:t>
            </w:r>
            <w:r>
              <w:rPr>
                <w:rFonts w:asciiTheme="majorBidi" w:hAnsiTheme="majorBidi" w:cstheme="majorBidi"/>
                <w:b/>
                <w:bCs/>
                <w:color w:val="000000" w:themeColor="text1"/>
                <w:sz w:val="28"/>
                <w:szCs w:val="28"/>
              </w:rPr>
              <w:t>ORMAL ANATOMY, EMBRYOLOGY, PHYSIOLOGY OF FEMALE GENITAL SYSTEM</w:t>
            </w:r>
          </w:p>
        </w:tc>
        <w:tc>
          <w:tcPr>
            <w:tcW w:w="805" w:type="pct"/>
          </w:tcPr>
          <w:p w14:paraId="54F9E190" w14:textId="77777777" w:rsidR="00CE3A98" w:rsidRPr="00106863" w:rsidRDefault="00CE3A98" w:rsidP="00CE3A98">
            <w:pPr>
              <w:rPr>
                <w:sz w:val="24"/>
                <w:szCs w:val="24"/>
              </w:rPr>
            </w:pPr>
            <w:r w:rsidRPr="00106863">
              <w:rPr>
                <w:sz w:val="24"/>
                <w:szCs w:val="24"/>
              </w:rPr>
              <w:t xml:space="preserve">Embryology </w:t>
            </w:r>
            <w:r>
              <w:rPr>
                <w:sz w:val="24"/>
                <w:szCs w:val="24"/>
              </w:rPr>
              <w:t xml:space="preserve">and Anatomy </w:t>
            </w:r>
            <w:r w:rsidRPr="00106863">
              <w:rPr>
                <w:sz w:val="24"/>
                <w:szCs w:val="24"/>
              </w:rPr>
              <w:t>of female reproductive tract</w:t>
            </w:r>
          </w:p>
          <w:p w14:paraId="114F289B" w14:textId="77777777" w:rsidR="00CE3A98" w:rsidRPr="00106863" w:rsidRDefault="00CE3A98" w:rsidP="00CE3A98">
            <w:pPr>
              <w:pBdr>
                <w:top w:val="nil"/>
                <w:left w:val="nil"/>
                <w:bottom w:val="nil"/>
                <w:right w:val="nil"/>
                <w:between w:val="nil"/>
              </w:pBdr>
              <w:tabs>
                <w:tab w:val="left" w:pos="441"/>
                <w:tab w:val="left" w:pos="442"/>
              </w:tabs>
              <w:autoSpaceDE/>
              <w:autoSpaceDN/>
              <w:ind w:left="441" w:right="359"/>
              <w:rPr>
                <w:rFonts w:asciiTheme="majorBidi" w:hAnsiTheme="majorBidi" w:cstheme="majorBidi"/>
                <w:color w:val="FFFFFF" w:themeColor="background1"/>
                <w:sz w:val="24"/>
                <w:szCs w:val="24"/>
              </w:rPr>
            </w:pPr>
          </w:p>
        </w:tc>
        <w:tc>
          <w:tcPr>
            <w:tcW w:w="1821" w:type="pct"/>
          </w:tcPr>
          <w:p w14:paraId="24D58D3D" w14:textId="77777777" w:rsidR="00CE3A98" w:rsidRPr="00F32F8B" w:rsidRDefault="00CE3A98" w:rsidP="00CE3A98">
            <w:pPr>
              <w:pBdr>
                <w:top w:val="nil"/>
                <w:left w:val="nil"/>
                <w:bottom w:val="nil"/>
                <w:right w:val="nil"/>
                <w:between w:val="nil"/>
              </w:pBdr>
              <w:spacing w:line="256" w:lineRule="auto"/>
              <w:ind w:left="-18"/>
              <w:rPr>
                <w:b/>
                <w:bCs/>
                <w:sz w:val="4"/>
                <w:szCs w:val="4"/>
              </w:rPr>
            </w:pPr>
          </w:p>
          <w:p w14:paraId="2F982937" w14:textId="77777777" w:rsidR="00CE3A98" w:rsidRPr="00F32F8B" w:rsidRDefault="00CE3A98" w:rsidP="00CE3A98">
            <w:pPr>
              <w:pBdr>
                <w:top w:val="nil"/>
                <w:left w:val="nil"/>
                <w:bottom w:val="nil"/>
                <w:right w:val="nil"/>
                <w:between w:val="nil"/>
              </w:pBdr>
              <w:spacing w:line="256" w:lineRule="auto"/>
              <w:ind w:left="270" w:hanging="288"/>
              <w:rPr>
                <w:b/>
                <w:bCs/>
                <w:szCs w:val="24"/>
              </w:rPr>
            </w:pPr>
          </w:p>
          <w:p w14:paraId="7B71E477" w14:textId="77777777" w:rsidR="00CE3A98" w:rsidRPr="00CE3A98" w:rsidRDefault="00CE3A98" w:rsidP="00A207BE">
            <w:pPr>
              <w:widowControl/>
              <w:numPr>
                <w:ilvl w:val="0"/>
                <w:numId w:val="27"/>
              </w:numPr>
              <w:pBdr>
                <w:top w:val="nil"/>
                <w:left w:val="nil"/>
                <w:bottom w:val="nil"/>
                <w:right w:val="nil"/>
                <w:between w:val="nil"/>
              </w:pBdr>
              <w:autoSpaceDE/>
              <w:autoSpaceDN/>
              <w:spacing w:line="256" w:lineRule="auto"/>
              <w:ind w:left="270" w:hanging="180"/>
              <w:rPr>
                <w:szCs w:val="24"/>
              </w:rPr>
            </w:pPr>
            <w:r w:rsidRPr="00CE3A98">
              <w:rPr>
                <w:szCs w:val="24"/>
              </w:rPr>
              <w:t xml:space="preserve">Recall the anatomy of female pelvic organs and emphasize on applied aspects </w:t>
            </w:r>
          </w:p>
          <w:p w14:paraId="5B569FFE" w14:textId="77777777" w:rsidR="00CE3A98" w:rsidRPr="00CE3A98" w:rsidRDefault="00CE3A98" w:rsidP="00A207BE">
            <w:pPr>
              <w:widowControl/>
              <w:numPr>
                <w:ilvl w:val="0"/>
                <w:numId w:val="27"/>
              </w:numPr>
              <w:pBdr>
                <w:top w:val="nil"/>
                <w:left w:val="nil"/>
                <w:bottom w:val="nil"/>
                <w:right w:val="nil"/>
                <w:between w:val="nil"/>
              </w:pBdr>
              <w:autoSpaceDE/>
              <w:autoSpaceDN/>
              <w:spacing w:line="256" w:lineRule="auto"/>
              <w:ind w:left="270" w:hanging="180"/>
              <w:rPr>
                <w:szCs w:val="24"/>
              </w:rPr>
            </w:pPr>
            <w:r w:rsidRPr="00CE3A98">
              <w:rPr>
                <w:szCs w:val="24"/>
              </w:rPr>
              <w:t xml:space="preserve">Compare and draw Mullerian duct anomalies </w:t>
            </w:r>
          </w:p>
          <w:p w14:paraId="2544A95E" w14:textId="77777777" w:rsidR="00CE3A98" w:rsidRPr="00CE3A98" w:rsidRDefault="00CE3A98" w:rsidP="00A207BE">
            <w:pPr>
              <w:widowControl/>
              <w:numPr>
                <w:ilvl w:val="0"/>
                <w:numId w:val="27"/>
              </w:numPr>
              <w:pBdr>
                <w:top w:val="nil"/>
                <w:left w:val="nil"/>
                <w:bottom w:val="nil"/>
                <w:right w:val="nil"/>
                <w:between w:val="nil"/>
              </w:pBdr>
              <w:autoSpaceDE/>
              <w:autoSpaceDN/>
              <w:spacing w:line="256" w:lineRule="auto"/>
              <w:ind w:left="270" w:hanging="180"/>
              <w:rPr>
                <w:szCs w:val="24"/>
              </w:rPr>
            </w:pPr>
            <w:r w:rsidRPr="00CE3A98">
              <w:rPr>
                <w:szCs w:val="24"/>
              </w:rPr>
              <w:t xml:space="preserve">Describe the pathologies related to the anomalies with their diagnosis and management </w:t>
            </w:r>
          </w:p>
          <w:p w14:paraId="562249AC" w14:textId="77777777" w:rsidR="00CE3A98" w:rsidRPr="00CE3A98" w:rsidRDefault="00CE3A98" w:rsidP="00A207BE">
            <w:pPr>
              <w:widowControl/>
              <w:numPr>
                <w:ilvl w:val="0"/>
                <w:numId w:val="27"/>
              </w:numPr>
              <w:pBdr>
                <w:top w:val="nil"/>
                <w:left w:val="nil"/>
                <w:bottom w:val="nil"/>
                <w:right w:val="nil"/>
                <w:between w:val="nil"/>
              </w:pBdr>
              <w:autoSpaceDE/>
              <w:autoSpaceDN/>
              <w:spacing w:line="256" w:lineRule="auto"/>
              <w:ind w:left="270" w:hanging="180"/>
              <w:rPr>
                <w:b/>
                <w:bCs/>
                <w:szCs w:val="24"/>
              </w:rPr>
            </w:pPr>
            <w:r w:rsidRPr="00CE3A98">
              <w:rPr>
                <w:szCs w:val="24"/>
              </w:rPr>
              <w:t>Understand the embryonic development of female genital tract.</w:t>
            </w:r>
          </w:p>
          <w:p w14:paraId="7C71331B" w14:textId="77777777" w:rsidR="00CE3A98" w:rsidRPr="00CE3A98" w:rsidRDefault="00CE3A98" w:rsidP="00CE3A98">
            <w:pPr>
              <w:widowControl/>
              <w:pBdr>
                <w:top w:val="nil"/>
                <w:left w:val="nil"/>
                <w:bottom w:val="nil"/>
                <w:right w:val="nil"/>
                <w:between w:val="nil"/>
              </w:pBdr>
              <w:autoSpaceDE/>
              <w:autoSpaceDN/>
              <w:spacing w:line="256" w:lineRule="auto"/>
              <w:ind w:left="270"/>
              <w:rPr>
                <w:b/>
                <w:bCs/>
                <w:szCs w:val="24"/>
              </w:rPr>
            </w:pPr>
          </w:p>
        </w:tc>
        <w:tc>
          <w:tcPr>
            <w:tcW w:w="447" w:type="pct"/>
            <w:vAlign w:val="center"/>
          </w:tcPr>
          <w:p w14:paraId="1DC29B08" w14:textId="77777777" w:rsidR="00CE3A98" w:rsidRPr="00CE3A98" w:rsidRDefault="00CE3A98" w:rsidP="00CE3A98">
            <w:pPr>
              <w:jc w:val="center"/>
              <w:rPr>
                <w:rFonts w:asciiTheme="majorBidi" w:hAnsiTheme="majorBidi" w:cstheme="majorBidi"/>
                <w:color w:val="FFFFFF" w:themeColor="background1"/>
                <w:sz w:val="28"/>
                <w:szCs w:val="28"/>
              </w:rPr>
            </w:pPr>
            <w:r w:rsidRPr="00CE3A98">
              <w:rPr>
                <w:rFonts w:asciiTheme="majorBidi" w:hAnsiTheme="majorBidi" w:cstheme="majorBidi"/>
                <w:color w:val="000000" w:themeColor="text1"/>
                <w:sz w:val="28"/>
                <w:szCs w:val="28"/>
              </w:rPr>
              <w:t>C1, C2</w:t>
            </w:r>
          </w:p>
        </w:tc>
        <w:tc>
          <w:tcPr>
            <w:tcW w:w="477" w:type="pct"/>
            <w:vAlign w:val="center"/>
          </w:tcPr>
          <w:p w14:paraId="4DC23E13" w14:textId="77777777" w:rsidR="00CE3A98" w:rsidRPr="008528B0" w:rsidRDefault="000F7659" w:rsidP="00CE3A98">
            <w:pPr>
              <w:jc w:val="center"/>
              <w:rPr>
                <w:rFonts w:asciiTheme="majorBidi" w:hAnsiTheme="majorBidi" w:cstheme="majorBidi"/>
                <w:b/>
                <w:bCs/>
                <w:color w:val="FFFFFF" w:themeColor="background1"/>
                <w:sz w:val="28"/>
                <w:szCs w:val="28"/>
              </w:rPr>
            </w:pPr>
            <w:r w:rsidRPr="000F7659">
              <w:rPr>
                <w:rFonts w:asciiTheme="majorBidi" w:hAnsiTheme="majorBidi" w:cstheme="majorBidi"/>
                <w:b/>
                <w:bCs/>
                <w:color w:val="000000" w:themeColor="text1"/>
                <w:sz w:val="28"/>
                <w:szCs w:val="28"/>
              </w:rPr>
              <w:t>LGIS</w:t>
            </w:r>
          </w:p>
        </w:tc>
        <w:tc>
          <w:tcPr>
            <w:tcW w:w="537" w:type="pct"/>
            <w:vAlign w:val="center"/>
          </w:tcPr>
          <w:p w14:paraId="2FD43346" w14:textId="77777777" w:rsidR="00CE3A98" w:rsidRPr="008528B0" w:rsidRDefault="00512B98" w:rsidP="00CE3A98">
            <w:pPr>
              <w:jc w:val="center"/>
              <w:rPr>
                <w:rFonts w:asciiTheme="majorBidi" w:hAnsiTheme="majorBidi" w:cstheme="majorBidi"/>
                <w:b/>
                <w:bCs/>
                <w:color w:val="FFFFFF" w:themeColor="background1"/>
                <w:sz w:val="28"/>
                <w:szCs w:val="28"/>
              </w:rPr>
            </w:pPr>
            <w:r>
              <w:rPr>
                <w:sz w:val="24"/>
                <w:szCs w:val="24"/>
              </w:rPr>
              <w:t>MCQ</w:t>
            </w:r>
          </w:p>
        </w:tc>
      </w:tr>
      <w:tr w:rsidR="00CE3A98" w:rsidRPr="004C569B" w14:paraId="1537978A" w14:textId="77777777" w:rsidTr="00CF23E8">
        <w:trPr>
          <w:trHeight w:val="719"/>
        </w:trPr>
        <w:tc>
          <w:tcPr>
            <w:tcW w:w="893" w:type="pct"/>
            <w:vMerge/>
            <w:vAlign w:val="center"/>
          </w:tcPr>
          <w:p w14:paraId="2B072E09" w14:textId="77777777" w:rsidR="00CE3A98" w:rsidRDefault="00CE3A98" w:rsidP="00CE3A98">
            <w:pPr>
              <w:jc w:val="center"/>
              <w:rPr>
                <w:rFonts w:asciiTheme="majorBidi" w:hAnsiTheme="majorBidi" w:cstheme="majorBidi"/>
                <w:b/>
                <w:bCs/>
                <w:color w:val="FFFFFF" w:themeColor="background1"/>
                <w:sz w:val="28"/>
                <w:szCs w:val="28"/>
              </w:rPr>
            </w:pPr>
          </w:p>
        </w:tc>
        <w:tc>
          <w:tcPr>
            <w:tcW w:w="805" w:type="pct"/>
          </w:tcPr>
          <w:p w14:paraId="4D7DE882" w14:textId="77777777" w:rsidR="00CE3A98" w:rsidRPr="00106863" w:rsidRDefault="00CE3A98" w:rsidP="00CE3A98">
            <w:pPr>
              <w:rPr>
                <w:sz w:val="24"/>
                <w:szCs w:val="24"/>
              </w:rPr>
            </w:pPr>
            <w:r w:rsidRPr="00106863">
              <w:rPr>
                <w:sz w:val="24"/>
                <w:szCs w:val="24"/>
              </w:rPr>
              <w:t>Physiology of menstrual cycle</w:t>
            </w:r>
          </w:p>
          <w:p w14:paraId="724DA9E0" w14:textId="77777777" w:rsidR="00CE3A98" w:rsidRPr="00106863" w:rsidRDefault="00CE3A98" w:rsidP="00CE3A98">
            <w:pPr>
              <w:pBdr>
                <w:top w:val="nil"/>
                <w:left w:val="nil"/>
                <w:bottom w:val="nil"/>
                <w:right w:val="nil"/>
                <w:between w:val="nil"/>
              </w:pBdr>
              <w:tabs>
                <w:tab w:val="left" w:pos="441"/>
                <w:tab w:val="left" w:pos="442"/>
              </w:tabs>
              <w:autoSpaceDE/>
              <w:autoSpaceDN/>
              <w:ind w:left="441" w:right="359"/>
              <w:rPr>
                <w:rFonts w:asciiTheme="majorBidi" w:hAnsiTheme="majorBidi" w:cstheme="majorBidi"/>
                <w:color w:val="FFFFFF" w:themeColor="background1"/>
                <w:sz w:val="24"/>
                <w:szCs w:val="24"/>
              </w:rPr>
            </w:pPr>
          </w:p>
        </w:tc>
        <w:tc>
          <w:tcPr>
            <w:tcW w:w="1821" w:type="pct"/>
          </w:tcPr>
          <w:p w14:paraId="287AF0BC" w14:textId="77777777" w:rsidR="00CE3A98" w:rsidRPr="00CE3A98" w:rsidRDefault="00CE3A98" w:rsidP="00CE3A98">
            <w:pPr>
              <w:pBdr>
                <w:top w:val="nil"/>
                <w:left w:val="nil"/>
                <w:bottom w:val="nil"/>
                <w:right w:val="nil"/>
                <w:between w:val="nil"/>
              </w:pBdr>
              <w:spacing w:line="259" w:lineRule="auto"/>
              <w:ind w:left="162"/>
              <w:jc w:val="both"/>
              <w:rPr>
                <w:sz w:val="18"/>
                <w:szCs w:val="18"/>
              </w:rPr>
            </w:pPr>
          </w:p>
          <w:p w14:paraId="0F72279A" w14:textId="77777777" w:rsidR="00CE3A98" w:rsidRPr="00CE3A98" w:rsidRDefault="00CE3A98" w:rsidP="00A207BE">
            <w:pPr>
              <w:widowControl/>
              <w:numPr>
                <w:ilvl w:val="0"/>
                <w:numId w:val="8"/>
              </w:numPr>
              <w:pBdr>
                <w:top w:val="nil"/>
                <w:left w:val="nil"/>
                <w:bottom w:val="nil"/>
                <w:right w:val="nil"/>
                <w:between w:val="nil"/>
              </w:pBdr>
              <w:autoSpaceDE/>
              <w:autoSpaceDN/>
              <w:spacing w:line="259" w:lineRule="auto"/>
              <w:ind w:left="270" w:hanging="162"/>
              <w:jc w:val="both"/>
              <w:rPr>
                <w:szCs w:val="24"/>
              </w:rPr>
            </w:pPr>
            <w:r w:rsidRPr="00CE3A98">
              <w:rPr>
                <w:szCs w:val="24"/>
              </w:rPr>
              <w:t>Understand that menstruation is a function of Hypothalamic-Pituitary-Ovarian axis (HPO) at puberty</w:t>
            </w:r>
          </w:p>
          <w:p w14:paraId="2966077A" w14:textId="77777777" w:rsidR="00CE3A98" w:rsidRPr="00CE3A98" w:rsidRDefault="00CE3A98" w:rsidP="00A207BE">
            <w:pPr>
              <w:widowControl/>
              <w:numPr>
                <w:ilvl w:val="0"/>
                <w:numId w:val="8"/>
              </w:numPr>
              <w:pBdr>
                <w:top w:val="nil"/>
                <w:left w:val="nil"/>
                <w:bottom w:val="nil"/>
                <w:right w:val="nil"/>
                <w:between w:val="nil"/>
              </w:pBdr>
              <w:autoSpaceDE/>
              <w:autoSpaceDN/>
              <w:spacing w:line="259" w:lineRule="auto"/>
              <w:ind w:left="270" w:hanging="162"/>
              <w:jc w:val="both"/>
              <w:rPr>
                <w:szCs w:val="24"/>
              </w:rPr>
            </w:pPr>
            <w:r w:rsidRPr="00CE3A98">
              <w:rPr>
                <w:szCs w:val="24"/>
              </w:rPr>
              <w:t xml:space="preserve">Explain the Hypothalamic-Pituitary-Ovarian axis (HPO) </w:t>
            </w:r>
          </w:p>
          <w:p w14:paraId="4A39A691" w14:textId="77777777" w:rsidR="00CE3A98" w:rsidRPr="00CE3A98" w:rsidRDefault="00CE3A98" w:rsidP="00A207BE">
            <w:pPr>
              <w:widowControl/>
              <w:numPr>
                <w:ilvl w:val="0"/>
                <w:numId w:val="8"/>
              </w:numPr>
              <w:pBdr>
                <w:top w:val="nil"/>
                <w:left w:val="nil"/>
                <w:bottom w:val="nil"/>
                <w:right w:val="nil"/>
                <w:between w:val="nil"/>
              </w:pBdr>
              <w:autoSpaceDE/>
              <w:autoSpaceDN/>
              <w:spacing w:line="259" w:lineRule="auto"/>
              <w:ind w:left="270" w:hanging="162"/>
              <w:jc w:val="both"/>
              <w:rPr>
                <w:szCs w:val="24"/>
              </w:rPr>
            </w:pPr>
            <w:r w:rsidRPr="00CE3A98">
              <w:rPr>
                <w:szCs w:val="24"/>
              </w:rPr>
              <w:t>Describe the features of the normal menstrual cycle and the accompanying ovarian and endometrial changes</w:t>
            </w:r>
          </w:p>
          <w:p w14:paraId="20B7DAF3" w14:textId="77777777" w:rsidR="00CE3A98" w:rsidRDefault="00CE3A98" w:rsidP="00A207BE">
            <w:pPr>
              <w:widowControl/>
              <w:numPr>
                <w:ilvl w:val="0"/>
                <w:numId w:val="8"/>
              </w:numPr>
              <w:pBdr>
                <w:top w:val="nil"/>
                <w:left w:val="nil"/>
                <w:bottom w:val="nil"/>
                <w:right w:val="nil"/>
                <w:between w:val="nil"/>
              </w:pBdr>
              <w:autoSpaceDE/>
              <w:autoSpaceDN/>
              <w:spacing w:line="259" w:lineRule="auto"/>
              <w:ind w:left="270" w:hanging="162"/>
              <w:jc w:val="both"/>
              <w:rPr>
                <w:szCs w:val="24"/>
              </w:rPr>
            </w:pPr>
            <w:r w:rsidRPr="00CE3A98">
              <w:rPr>
                <w:szCs w:val="24"/>
              </w:rPr>
              <w:t>Enlist the histological layers of endometrium</w:t>
            </w:r>
          </w:p>
          <w:p w14:paraId="485760B0" w14:textId="77777777" w:rsidR="00CE3A98" w:rsidRDefault="00CE3A98" w:rsidP="00A207BE">
            <w:pPr>
              <w:widowControl/>
              <w:numPr>
                <w:ilvl w:val="0"/>
                <w:numId w:val="8"/>
              </w:numPr>
              <w:pBdr>
                <w:top w:val="nil"/>
                <w:left w:val="nil"/>
                <w:bottom w:val="nil"/>
                <w:right w:val="nil"/>
                <w:between w:val="nil"/>
              </w:pBdr>
              <w:autoSpaceDE/>
              <w:autoSpaceDN/>
              <w:spacing w:line="259" w:lineRule="auto"/>
              <w:ind w:left="270" w:hanging="162"/>
              <w:jc w:val="both"/>
              <w:rPr>
                <w:szCs w:val="24"/>
              </w:rPr>
            </w:pPr>
            <w:r w:rsidRPr="00CE3A98">
              <w:rPr>
                <w:szCs w:val="24"/>
              </w:rPr>
              <w:t>Discuss the complications associated with abnormality in HPO function</w:t>
            </w:r>
          </w:p>
          <w:p w14:paraId="5B25138E" w14:textId="77777777" w:rsidR="00CE3A98" w:rsidRPr="00CE3A98" w:rsidRDefault="00CE3A98" w:rsidP="00CE3A98">
            <w:pPr>
              <w:widowControl/>
              <w:pBdr>
                <w:top w:val="nil"/>
                <w:left w:val="nil"/>
                <w:bottom w:val="nil"/>
                <w:right w:val="nil"/>
                <w:between w:val="nil"/>
              </w:pBdr>
              <w:autoSpaceDE/>
              <w:autoSpaceDN/>
              <w:spacing w:line="259" w:lineRule="auto"/>
              <w:ind w:left="270"/>
              <w:jc w:val="both"/>
              <w:rPr>
                <w:szCs w:val="24"/>
              </w:rPr>
            </w:pPr>
          </w:p>
        </w:tc>
        <w:tc>
          <w:tcPr>
            <w:tcW w:w="447" w:type="pct"/>
            <w:vAlign w:val="center"/>
          </w:tcPr>
          <w:p w14:paraId="386C23B3" w14:textId="77777777" w:rsidR="00CE3A98" w:rsidRPr="00CE3A98" w:rsidRDefault="00CE3A98" w:rsidP="00CE3A98">
            <w:pPr>
              <w:jc w:val="center"/>
              <w:rPr>
                <w:rFonts w:asciiTheme="majorBidi" w:hAnsiTheme="majorBidi" w:cstheme="majorBidi"/>
                <w:color w:val="FFFFFF" w:themeColor="background1"/>
                <w:sz w:val="28"/>
                <w:szCs w:val="28"/>
              </w:rPr>
            </w:pPr>
            <w:r w:rsidRPr="00CE3A98">
              <w:rPr>
                <w:rFonts w:asciiTheme="majorBidi" w:hAnsiTheme="majorBidi" w:cstheme="majorBidi"/>
                <w:color w:val="000000" w:themeColor="text1"/>
                <w:sz w:val="28"/>
                <w:szCs w:val="28"/>
              </w:rPr>
              <w:t>C1, C2</w:t>
            </w:r>
          </w:p>
        </w:tc>
        <w:tc>
          <w:tcPr>
            <w:tcW w:w="477" w:type="pct"/>
            <w:vAlign w:val="center"/>
          </w:tcPr>
          <w:p w14:paraId="27A26032" w14:textId="77777777" w:rsidR="00CE3A98" w:rsidRPr="008528B0" w:rsidRDefault="000F7659" w:rsidP="00CE3A98">
            <w:pPr>
              <w:jc w:val="center"/>
              <w:rPr>
                <w:rFonts w:asciiTheme="majorBidi" w:hAnsiTheme="majorBidi" w:cstheme="majorBidi"/>
                <w:b/>
                <w:bCs/>
                <w:color w:val="FFFFFF" w:themeColor="background1"/>
                <w:sz w:val="28"/>
                <w:szCs w:val="28"/>
              </w:rPr>
            </w:pPr>
            <w:r w:rsidRPr="000F7659">
              <w:rPr>
                <w:rFonts w:asciiTheme="majorBidi" w:hAnsiTheme="majorBidi" w:cstheme="majorBidi"/>
                <w:b/>
                <w:bCs/>
                <w:color w:val="000000" w:themeColor="text1"/>
                <w:sz w:val="28"/>
                <w:szCs w:val="28"/>
              </w:rPr>
              <w:t>LGIS</w:t>
            </w:r>
          </w:p>
        </w:tc>
        <w:tc>
          <w:tcPr>
            <w:tcW w:w="537" w:type="pct"/>
            <w:vAlign w:val="center"/>
          </w:tcPr>
          <w:p w14:paraId="1B5133A9" w14:textId="77777777" w:rsidR="00CE3A98" w:rsidRPr="008528B0" w:rsidRDefault="00512B98" w:rsidP="00CE3A98">
            <w:pPr>
              <w:jc w:val="center"/>
              <w:rPr>
                <w:rFonts w:asciiTheme="majorBidi" w:hAnsiTheme="majorBidi" w:cstheme="majorBidi"/>
                <w:b/>
                <w:bCs/>
                <w:color w:val="FFFFFF" w:themeColor="background1"/>
                <w:sz w:val="28"/>
                <w:szCs w:val="28"/>
              </w:rPr>
            </w:pPr>
            <w:r>
              <w:rPr>
                <w:sz w:val="24"/>
                <w:szCs w:val="24"/>
              </w:rPr>
              <w:t>MCQ</w:t>
            </w:r>
          </w:p>
        </w:tc>
      </w:tr>
      <w:tr w:rsidR="00CE3A98" w:rsidRPr="004C569B" w14:paraId="01E02B83" w14:textId="77777777" w:rsidTr="00CF23E8">
        <w:trPr>
          <w:trHeight w:val="719"/>
        </w:trPr>
        <w:tc>
          <w:tcPr>
            <w:tcW w:w="893" w:type="pct"/>
            <w:vMerge w:val="restart"/>
            <w:vAlign w:val="center"/>
          </w:tcPr>
          <w:p w14:paraId="10BD4501" w14:textId="77777777" w:rsidR="00CE3A98" w:rsidRDefault="00CE3A98" w:rsidP="00CE3A98">
            <w:pPr>
              <w:jc w:val="center"/>
              <w:rPr>
                <w:rFonts w:asciiTheme="majorBidi" w:hAnsiTheme="majorBidi" w:cstheme="majorBidi"/>
                <w:b/>
                <w:bCs/>
                <w:color w:val="FFFFFF" w:themeColor="background1"/>
                <w:sz w:val="28"/>
                <w:szCs w:val="28"/>
              </w:rPr>
            </w:pPr>
            <w:r w:rsidRPr="00106863">
              <w:rPr>
                <w:rFonts w:asciiTheme="majorBidi" w:hAnsiTheme="majorBidi" w:cstheme="majorBidi"/>
                <w:b/>
                <w:bCs/>
                <w:color w:val="000000" w:themeColor="text1"/>
                <w:sz w:val="28"/>
                <w:szCs w:val="28"/>
              </w:rPr>
              <w:t>EARLY PREGNANCY PROBLEMS</w:t>
            </w:r>
          </w:p>
        </w:tc>
        <w:tc>
          <w:tcPr>
            <w:tcW w:w="805" w:type="pct"/>
          </w:tcPr>
          <w:p w14:paraId="480CEFDC" w14:textId="77777777" w:rsidR="00CE3A98" w:rsidRPr="00106863" w:rsidRDefault="00CE3A98" w:rsidP="00CE3A98">
            <w:pPr>
              <w:pBdr>
                <w:top w:val="nil"/>
                <w:left w:val="nil"/>
                <w:bottom w:val="nil"/>
                <w:right w:val="nil"/>
                <w:between w:val="nil"/>
              </w:pBdr>
              <w:tabs>
                <w:tab w:val="left" w:pos="441"/>
                <w:tab w:val="left" w:pos="442"/>
              </w:tabs>
              <w:autoSpaceDE/>
              <w:autoSpaceDN/>
              <w:ind w:right="359"/>
              <w:rPr>
                <w:rFonts w:asciiTheme="majorBidi" w:hAnsiTheme="majorBidi" w:cstheme="majorBidi"/>
                <w:color w:val="FFFFFF" w:themeColor="background1"/>
                <w:sz w:val="24"/>
                <w:szCs w:val="24"/>
              </w:rPr>
            </w:pPr>
            <w:r w:rsidRPr="00106863">
              <w:rPr>
                <w:sz w:val="24"/>
                <w:szCs w:val="24"/>
              </w:rPr>
              <w:t>Miscarriages</w:t>
            </w:r>
          </w:p>
        </w:tc>
        <w:tc>
          <w:tcPr>
            <w:tcW w:w="1821" w:type="pct"/>
            <w:vAlign w:val="center"/>
          </w:tcPr>
          <w:p w14:paraId="335AA31D" w14:textId="77777777" w:rsidR="00CE3A98" w:rsidRPr="009E19E7" w:rsidRDefault="00CE3A98" w:rsidP="00A207BE">
            <w:pPr>
              <w:widowControl/>
              <w:numPr>
                <w:ilvl w:val="0"/>
                <w:numId w:val="26"/>
              </w:numPr>
              <w:pBdr>
                <w:top w:val="nil"/>
                <w:left w:val="nil"/>
                <w:bottom w:val="nil"/>
                <w:right w:val="nil"/>
                <w:between w:val="nil"/>
              </w:pBdr>
              <w:autoSpaceDE/>
              <w:autoSpaceDN/>
              <w:spacing w:line="276" w:lineRule="auto"/>
              <w:ind w:left="270" w:hanging="162"/>
              <w:rPr>
                <w:szCs w:val="24"/>
              </w:rPr>
            </w:pPr>
            <w:r w:rsidRPr="009E19E7">
              <w:rPr>
                <w:szCs w:val="24"/>
              </w:rPr>
              <w:t xml:space="preserve">Understand the clinical features of different types of miscarriages </w:t>
            </w:r>
          </w:p>
          <w:p w14:paraId="3730615C" w14:textId="77777777" w:rsidR="00CE3A98" w:rsidRPr="009E19E7" w:rsidRDefault="00CE3A98" w:rsidP="00A207BE">
            <w:pPr>
              <w:widowControl/>
              <w:numPr>
                <w:ilvl w:val="0"/>
                <w:numId w:val="26"/>
              </w:numPr>
              <w:pBdr>
                <w:top w:val="nil"/>
                <w:left w:val="nil"/>
                <w:bottom w:val="nil"/>
                <w:right w:val="nil"/>
                <w:between w:val="nil"/>
              </w:pBdr>
              <w:autoSpaceDE/>
              <w:autoSpaceDN/>
              <w:spacing w:line="276" w:lineRule="auto"/>
              <w:ind w:left="270" w:hanging="162"/>
              <w:rPr>
                <w:szCs w:val="24"/>
              </w:rPr>
            </w:pPr>
            <w:r w:rsidRPr="009E19E7">
              <w:rPr>
                <w:szCs w:val="24"/>
              </w:rPr>
              <w:t>Diagnose and discuss general and specific management of missed miscarriage</w:t>
            </w:r>
          </w:p>
          <w:p w14:paraId="5613C762" w14:textId="77777777" w:rsidR="00CE3A98" w:rsidRPr="009E19E7" w:rsidRDefault="00CE3A98" w:rsidP="00A207BE">
            <w:pPr>
              <w:widowControl/>
              <w:numPr>
                <w:ilvl w:val="0"/>
                <w:numId w:val="26"/>
              </w:numPr>
              <w:pBdr>
                <w:top w:val="nil"/>
                <w:left w:val="nil"/>
                <w:bottom w:val="nil"/>
                <w:right w:val="nil"/>
                <w:between w:val="nil"/>
              </w:pBdr>
              <w:autoSpaceDE/>
              <w:autoSpaceDN/>
              <w:spacing w:line="276" w:lineRule="auto"/>
              <w:ind w:left="270" w:hanging="162"/>
              <w:rPr>
                <w:szCs w:val="24"/>
              </w:rPr>
            </w:pPr>
            <w:r w:rsidRPr="009E19E7">
              <w:rPr>
                <w:szCs w:val="24"/>
              </w:rPr>
              <w:lastRenderedPageBreak/>
              <w:t xml:space="preserve">Discuss expectant and medical management of miscarriages </w:t>
            </w:r>
          </w:p>
          <w:p w14:paraId="4FD4E6F2" w14:textId="77777777" w:rsidR="00CE3A98" w:rsidRPr="009E19E7" w:rsidRDefault="00CE3A98" w:rsidP="00A207BE">
            <w:pPr>
              <w:widowControl/>
              <w:numPr>
                <w:ilvl w:val="0"/>
                <w:numId w:val="26"/>
              </w:numPr>
              <w:pBdr>
                <w:top w:val="nil"/>
                <w:left w:val="nil"/>
                <w:bottom w:val="nil"/>
                <w:right w:val="nil"/>
                <w:between w:val="nil"/>
              </w:pBdr>
              <w:autoSpaceDE/>
              <w:autoSpaceDN/>
              <w:spacing w:line="276" w:lineRule="auto"/>
              <w:ind w:left="270" w:hanging="162"/>
              <w:rPr>
                <w:szCs w:val="24"/>
              </w:rPr>
            </w:pPr>
            <w:r w:rsidRPr="009E19E7">
              <w:rPr>
                <w:szCs w:val="24"/>
              </w:rPr>
              <w:t>General and specific management of ruptured miscarriages</w:t>
            </w:r>
          </w:p>
          <w:p w14:paraId="35ACC4C8" w14:textId="77777777" w:rsidR="00CE3A98" w:rsidRPr="009E19E7" w:rsidRDefault="00CE3A98" w:rsidP="00CE3A98">
            <w:pPr>
              <w:widowControl/>
              <w:pBdr>
                <w:top w:val="nil"/>
                <w:left w:val="nil"/>
                <w:bottom w:val="nil"/>
                <w:right w:val="nil"/>
                <w:between w:val="nil"/>
              </w:pBdr>
              <w:autoSpaceDE/>
              <w:autoSpaceDN/>
              <w:spacing w:line="276" w:lineRule="auto"/>
              <w:ind w:left="270"/>
              <w:rPr>
                <w:b/>
                <w:bCs/>
                <w:szCs w:val="24"/>
              </w:rPr>
            </w:pPr>
          </w:p>
        </w:tc>
        <w:tc>
          <w:tcPr>
            <w:tcW w:w="447" w:type="pct"/>
            <w:vAlign w:val="center"/>
          </w:tcPr>
          <w:p w14:paraId="4005F197" w14:textId="77777777" w:rsidR="00CE3A98" w:rsidRPr="00CE3A98" w:rsidRDefault="00CE3A98" w:rsidP="00CE3A98">
            <w:pPr>
              <w:jc w:val="center"/>
              <w:rPr>
                <w:rFonts w:asciiTheme="majorBidi" w:hAnsiTheme="majorBidi" w:cstheme="majorBidi"/>
                <w:color w:val="FFFFFF" w:themeColor="background1"/>
                <w:sz w:val="28"/>
                <w:szCs w:val="28"/>
              </w:rPr>
            </w:pPr>
            <w:r w:rsidRPr="00CE3A98">
              <w:rPr>
                <w:rFonts w:asciiTheme="majorBidi" w:hAnsiTheme="majorBidi" w:cstheme="majorBidi"/>
                <w:color w:val="000000" w:themeColor="text1"/>
                <w:sz w:val="28"/>
                <w:szCs w:val="28"/>
              </w:rPr>
              <w:lastRenderedPageBreak/>
              <w:t>C2, C3</w:t>
            </w:r>
          </w:p>
        </w:tc>
        <w:tc>
          <w:tcPr>
            <w:tcW w:w="477" w:type="pct"/>
            <w:vAlign w:val="center"/>
          </w:tcPr>
          <w:p w14:paraId="3F120BE4" w14:textId="77777777" w:rsidR="00CE3A98" w:rsidRPr="000F7659" w:rsidRDefault="000F7659" w:rsidP="00CE3A98">
            <w:pPr>
              <w:jc w:val="center"/>
              <w:rPr>
                <w:rFonts w:asciiTheme="majorBidi" w:hAnsiTheme="majorBidi" w:cstheme="majorBidi"/>
                <w:b/>
                <w:bCs/>
                <w:color w:val="000000" w:themeColor="text1"/>
                <w:sz w:val="28"/>
                <w:szCs w:val="28"/>
              </w:rPr>
            </w:pPr>
            <w:r w:rsidRPr="000F7659">
              <w:rPr>
                <w:rFonts w:asciiTheme="majorBidi" w:hAnsiTheme="majorBidi" w:cstheme="majorBidi"/>
                <w:b/>
                <w:bCs/>
                <w:color w:val="000000" w:themeColor="text1"/>
                <w:sz w:val="28"/>
                <w:szCs w:val="28"/>
              </w:rPr>
              <w:t>LGIS</w:t>
            </w:r>
          </w:p>
        </w:tc>
        <w:tc>
          <w:tcPr>
            <w:tcW w:w="537" w:type="pct"/>
            <w:vAlign w:val="center"/>
          </w:tcPr>
          <w:p w14:paraId="325F0218" w14:textId="77777777" w:rsidR="00CE3A98" w:rsidRPr="008528B0" w:rsidRDefault="00512B98" w:rsidP="00CE3A98">
            <w:pPr>
              <w:jc w:val="center"/>
              <w:rPr>
                <w:rFonts w:asciiTheme="majorBidi" w:hAnsiTheme="majorBidi" w:cstheme="majorBidi"/>
                <w:b/>
                <w:bCs/>
                <w:color w:val="FFFFFF" w:themeColor="background1"/>
                <w:sz w:val="28"/>
                <w:szCs w:val="28"/>
              </w:rPr>
            </w:pPr>
            <w:r>
              <w:rPr>
                <w:sz w:val="24"/>
                <w:szCs w:val="24"/>
              </w:rPr>
              <w:t>MCQ</w:t>
            </w:r>
          </w:p>
        </w:tc>
      </w:tr>
      <w:tr w:rsidR="00CE3A98" w:rsidRPr="004C569B" w14:paraId="78C6CFCB" w14:textId="77777777" w:rsidTr="00CF23E8">
        <w:trPr>
          <w:trHeight w:val="719"/>
        </w:trPr>
        <w:tc>
          <w:tcPr>
            <w:tcW w:w="893" w:type="pct"/>
            <w:vMerge/>
            <w:vAlign w:val="center"/>
          </w:tcPr>
          <w:p w14:paraId="0FF1FD6F" w14:textId="77777777" w:rsidR="00CE3A98" w:rsidRDefault="00CE3A98" w:rsidP="00CE3A98">
            <w:pPr>
              <w:jc w:val="center"/>
              <w:rPr>
                <w:rFonts w:asciiTheme="majorBidi" w:hAnsiTheme="majorBidi" w:cstheme="majorBidi"/>
                <w:b/>
                <w:bCs/>
                <w:color w:val="FFFFFF" w:themeColor="background1"/>
                <w:sz w:val="28"/>
                <w:szCs w:val="28"/>
              </w:rPr>
            </w:pPr>
          </w:p>
        </w:tc>
        <w:tc>
          <w:tcPr>
            <w:tcW w:w="805" w:type="pct"/>
          </w:tcPr>
          <w:p w14:paraId="519451AF" w14:textId="77777777" w:rsidR="00CE3A98" w:rsidRPr="00106863" w:rsidRDefault="00CE3A98" w:rsidP="00CE3A98">
            <w:pPr>
              <w:pBdr>
                <w:top w:val="nil"/>
                <w:left w:val="nil"/>
                <w:bottom w:val="nil"/>
                <w:right w:val="nil"/>
                <w:between w:val="nil"/>
              </w:pBdr>
              <w:tabs>
                <w:tab w:val="left" w:pos="441"/>
                <w:tab w:val="left" w:pos="442"/>
              </w:tabs>
              <w:autoSpaceDE/>
              <w:autoSpaceDN/>
              <w:ind w:right="359"/>
              <w:rPr>
                <w:rFonts w:asciiTheme="majorBidi" w:hAnsiTheme="majorBidi" w:cstheme="majorBidi"/>
                <w:color w:val="FFFFFF" w:themeColor="background1"/>
                <w:sz w:val="24"/>
                <w:szCs w:val="24"/>
              </w:rPr>
            </w:pPr>
            <w:r w:rsidRPr="00106863">
              <w:rPr>
                <w:sz w:val="24"/>
                <w:szCs w:val="24"/>
              </w:rPr>
              <w:t>Ectopic pregnancy</w:t>
            </w:r>
          </w:p>
        </w:tc>
        <w:tc>
          <w:tcPr>
            <w:tcW w:w="1821" w:type="pct"/>
            <w:vAlign w:val="center"/>
          </w:tcPr>
          <w:p w14:paraId="420E868F" w14:textId="77777777" w:rsidR="00CE3A98" w:rsidRPr="009E19E7" w:rsidRDefault="00CE3A98" w:rsidP="00A207BE">
            <w:pPr>
              <w:widowControl/>
              <w:numPr>
                <w:ilvl w:val="0"/>
                <w:numId w:val="25"/>
              </w:numPr>
              <w:pBdr>
                <w:top w:val="nil"/>
                <w:left w:val="nil"/>
                <w:bottom w:val="nil"/>
                <w:right w:val="nil"/>
                <w:between w:val="nil"/>
              </w:pBdr>
              <w:autoSpaceDE/>
              <w:autoSpaceDN/>
              <w:spacing w:line="276" w:lineRule="auto"/>
              <w:ind w:left="270" w:hanging="162"/>
              <w:jc w:val="both"/>
              <w:rPr>
                <w:color w:val="000000" w:themeColor="text1"/>
                <w:szCs w:val="24"/>
              </w:rPr>
            </w:pPr>
            <w:r w:rsidRPr="009E19E7">
              <w:rPr>
                <w:color w:val="000000" w:themeColor="text1"/>
                <w:szCs w:val="24"/>
              </w:rPr>
              <w:t>Understanding of definition, epidemiology, etiology, and clinical features of ectopic pregnancy</w:t>
            </w:r>
          </w:p>
          <w:p w14:paraId="424CE993" w14:textId="77777777" w:rsidR="00CE3A98" w:rsidRPr="009E19E7" w:rsidRDefault="00CE3A98" w:rsidP="00A207BE">
            <w:pPr>
              <w:widowControl/>
              <w:numPr>
                <w:ilvl w:val="0"/>
                <w:numId w:val="25"/>
              </w:numPr>
              <w:pBdr>
                <w:top w:val="nil"/>
                <w:left w:val="nil"/>
                <w:bottom w:val="nil"/>
                <w:right w:val="nil"/>
                <w:between w:val="nil"/>
              </w:pBdr>
              <w:autoSpaceDE/>
              <w:autoSpaceDN/>
              <w:spacing w:line="276" w:lineRule="auto"/>
              <w:ind w:left="270" w:hanging="162"/>
              <w:jc w:val="both"/>
              <w:rPr>
                <w:color w:val="000000" w:themeColor="text1"/>
                <w:szCs w:val="24"/>
              </w:rPr>
            </w:pPr>
            <w:r w:rsidRPr="009E19E7">
              <w:rPr>
                <w:color w:val="000000" w:themeColor="text1"/>
                <w:szCs w:val="24"/>
              </w:rPr>
              <w:t>Know the causes of bleeding and pain in early pregnancy</w:t>
            </w:r>
          </w:p>
          <w:p w14:paraId="1BA98D23" w14:textId="77777777" w:rsidR="00CE3A98" w:rsidRPr="009E19E7" w:rsidRDefault="00CE3A98" w:rsidP="00A207BE">
            <w:pPr>
              <w:widowControl/>
              <w:numPr>
                <w:ilvl w:val="0"/>
                <w:numId w:val="25"/>
              </w:numPr>
              <w:pBdr>
                <w:top w:val="nil"/>
                <w:left w:val="nil"/>
                <w:bottom w:val="nil"/>
                <w:right w:val="nil"/>
                <w:between w:val="nil"/>
              </w:pBdr>
              <w:autoSpaceDE/>
              <w:autoSpaceDN/>
              <w:spacing w:line="276" w:lineRule="auto"/>
              <w:ind w:left="270" w:hanging="162"/>
              <w:jc w:val="both"/>
              <w:rPr>
                <w:color w:val="000000" w:themeColor="text1"/>
                <w:szCs w:val="24"/>
              </w:rPr>
            </w:pPr>
            <w:r w:rsidRPr="009E19E7">
              <w:rPr>
                <w:color w:val="000000" w:themeColor="text1"/>
                <w:szCs w:val="24"/>
              </w:rPr>
              <w:t xml:space="preserve">Enlist different Investigations </w:t>
            </w:r>
          </w:p>
          <w:p w14:paraId="52983E4C" w14:textId="77777777" w:rsidR="00CE3A98" w:rsidRPr="009E19E7" w:rsidRDefault="00CE3A98" w:rsidP="00A207BE">
            <w:pPr>
              <w:widowControl/>
              <w:numPr>
                <w:ilvl w:val="0"/>
                <w:numId w:val="25"/>
              </w:numPr>
              <w:pBdr>
                <w:top w:val="nil"/>
                <w:left w:val="nil"/>
                <w:bottom w:val="nil"/>
                <w:right w:val="nil"/>
                <w:between w:val="nil"/>
              </w:pBdr>
              <w:autoSpaceDE/>
              <w:autoSpaceDN/>
              <w:spacing w:line="276" w:lineRule="auto"/>
              <w:ind w:left="270" w:hanging="162"/>
              <w:jc w:val="both"/>
              <w:rPr>
                <w:b/>
                <w:bCs/>
                <w:color w:val="000000" w:themeColor="text1"/>
                <w:szCs w:val="24"/>
              </w:rPr>
            </w:pPr>
            <w:r w:rsidRPr="009E19E7">
              <w:rPr>
                <w:color w:val="000000" w:themeColor="text1"/>
                <w:szCs w:val="24"/>
              </w:rPr>
              <w:t>Understanding of different management options</w:t>
            </w:r>
          </w:p>
        </w:tc>
        <w:tc>
          <w:tcPr>
            <w:tcW w:w="447" w:type="pct"/>
            <w:vAlign w:val="center"/>
          </w:tcPr>
          <w:p w14:paraId="359AC77F" w14:textId="77777777" w:rsidR="00CE3A98" w:rsidRPr="00CE3A98" w:rsidRDefault="00CE3A98" w:rsidP="00CE3A98">
            <w:pPr>
              <w:jc w:val="center"/>
              <w:rPr>
                <w:rFonts w:asciiTheme="majorBidi" w:hAnsiTheme="majorBidi" w:cstheme="majorBidi"/>
                <w:color w:val="000000" w:themeColor="text1"/>
                <w:sz w:val="28"/>
                <w:szCs w:val="28"/>
              </w:rPr>
            </w:pPr>
            <w:r w:rsidRPr="00CE3A98">
              <w:rPr>
                <w:rFonts w:asciiTheme="majorBidi" w:hAnsiTheme="majorBidi" w:cstheme="majorBidi"/>
                <w:color w:val="000000" w:themeColor="text1"/>
                <w:sz w:val="28"/>
                <w:szCs w:val="28"/>
              </w:rPr>
              <w:t>C2, C3</w:t>
            </w:r>
          </w:p>
        </w:tc>
        <w:tc>
          <w:tcPr>
            <w:tcW w:w="477" w:type="pct"/>
            <w:vAlign w:val="center"/>
          </w:tcPr>
          <w:p w14:paraId="0DE41D78" w14:textId="77777777" w:rsidR="00CE3A98" w:rsidRPr="008528B0" w:rsidRDefault="000F7659" w:rsidP="00CE3A98">
            <w:pPr>
              <w:jc w:val="center"/>
              <w:rPr>
                <w:rFonts w:asciiTheme="majorBidi" w:hAnsiTheme="majorBidi" w:cstheme="majorBidi"/>
                <w:b/>
                <w:bCs/>
                <w:color w:val="FFFFFF" w:themeColor="background1"/>
                <w:sz w:val="28"/>
                <w:szCs w:val="28"/>
              </w:rPr>
            </w:pPr>
            <w:r w:rsidRPr="000F7659">
              <w:rPr>
                <w:rFonts w:asciiTheme="majorBidi" w:hAnsiTheme="majorBidi" w:cstheme="majorBidi"/>
                <w:b/>
                <w:bCs/>
                <w:color w:val="000000" w:themeColor="text1"/>
                <w:sz w:val="28"/>
                <w:szCs w:val="28"/>
              </w:rPr>
              <w:t>LGIS</w:t>
            </w:r>
          </w:p>
        </w:tc>
        <w:tc>
          <w:tcPr>
            <w:tcW w:w="537" w:type="pct"/>
            <w:vAlign w:val="center"/>
          </w:tcPr>
          <w:p w14:paraId="034B3F44" w14:textId="77777777" w:rsidR="00CE3A98" w:rsidRPr="008528B0" w:rsidRDefault="00CE3A98" w:rsidP="00CE3A98">
            <w:pPr>
              <w:jc w:val="center"/>
              <w:rPr>
                <w:rFonts w:asciiTheme="majorBidi" w:hAnsiTheme="majorBidi" w:cstheme="majorBidi"/>
                <w:b/>
                <w:bCs/>
                <w:color w:val="FFFFFF" w:themeColor="background1"/>
                <w:sz w:val="28"/>
                <w:szCs w:val="28"/>
              </w:rPr>
            </w:pPr>
          </w:p>
        </w:tc>
      </w:tr>
      <w:tr w:rsidR="00CE3A98" w:rsidRPr="004C569B" w14:paraId="057D0821" w14:textId="77777777" w:rsidTr="00CF23E8">
        <w:trPr>
          <w:trHeight w:val="719"/>
        </w:trPr>
        <w:tc>
          <w:tcPr>
            <w:tcW w:w="893" w:type="pct"/>
            <w:vAlign w:val="center"/>
          </w:tcPr>
          <w:p w14:paraId="7E1E9282" w14:textId="77777777" w:rsidR="00CE3A98" w:rsidRDefault="00CE3A98" w:rsidP="00CE3A98">
            <w:pPr>
              <w:jc w:val="center"/>
              <w:rPr>
                <w:rFonts w:asciiTheme="majorBidi" w:hAnsiTheme="majorBidi" w:cstheme="majorBidi"/>
                <w:b/>
                <w:bCs/>
                <w:color w:val="FFFFFF" w:themeColor="background1"/>
                <w:sz w:val="28"/>
                <w:szCs w:val="28"/>
              </w:rPr>
            </w:pPr>
          </w:p>
        </w:tc>
        <w:tc>
          <w:tcPr>
            <w:tcW w:w="805" w:type="pct"/>
          </w:tcPr>
          <w:p w14:paraId="75E78E6B" w14:textId="77777777" w:rsidR="00CE3A98" w:rsidRDefault="00CE3A98" w:rsidP="00CE3A98">
            <w:pPr>
              <w:pBdr>
                <w:top w:val="nil"/>
                <w:left w:val="nil"/>
                <w:bottom w:val="nil"/>
                <w:right w:val="nil"/>
                <w:between w:val="nil"/>
              </w:pBdr>
              <w:tabs>
                <w:tab w:val="left" w:pos="441"/>
                <w:tab w:val="left" w:pos="442"/>
              </w:tabs>
              <w:autoSpaceDE/>
              <w:autoSpaceDN/>
              <w:ind w:right="359"/>
              <w:rPr>
                <w:sz w:val="24"/>
                <w:szCs w:val="24"/>
              </w:rPr>
            </w:pPr>
          </w:p>
          <w:p w14:paraId="4F4F8F30" w14:textId="77777777" w:rsidR="00CE3A98" w:rsidRDefault="00CE3A98" w:rsidP="00CE3A98">
            <w:pPr>
              <w:pBdr>
                <w:top w:val="nil"/>
                <w:left w:val="nil"/>
                <w:bottom w:val="nil"/>
                <w:right w:val="nil"/>
                <w:between w:val="nil"/>
              </w:pBdr>
              <w:tabs>
                <w:tab w:val="left" w:pos="441"/>
                <w:tab w:val="left" w:pos="442"/>
              </w:tabs>
              <w:autoSpaceDE/>
              <w:autoSpaceDN/>
              <w:ind w:right="359"/>
              <w:rPr>
                <w:sz w:val="24"/>
                <w:szCs w:val="24"/>
              </w:rPr>
            </w:pPr>
            <w:r>
              <w:rPr>
                <w:sz w:val="24"/>
                <w:szCs w:val="24"/>
              </w:rPr>
              <w:t>Gestational trophoblastic disease</w:t>
            </w:r>
          </w:p>
          <w:p w14:paraId="3A350911" w14:textId="77777777" w:rsidR="00CE3A98" w:rsidRPr="00106863" w:rsidRDefault="00CE3A98" w:rsidP="00CE3A98">
            <w:pPr>
              <w:pBdr>
                <w:top w:val="nil"/>
                <w:left w:val="nil"/>
                <w:bottom w:val="nil"/>
                <w:right w:val="nil"/>
                <w:between w:val="nil"/>
              </w:pBdr>
              <w:tabs>
                <w:tab w:val="left" w:pos="441"/>
                <w:tab w:val="left" w:pos="442"/>
              </w:tabs>
              <w:autoSpaceDE/>
              <w:autoSpaceDN/>
              <w:ind w:right="359"/>
              <w:rPr>
                <w:sz w:val="24"/>
                <w:szCs w:val="24"/>
              </w:rPr>
            </w:pPr>
          </w:p>
        </w:tc>
        <w:tc>
          <w:tcPr>
            <w:tcW w:w="1821" w:type="pct"/>
            <w:vAlign w:val="center"/>
          </w:tcPr>
          <w:p w14:paraId="1FA9A8D8" w14:textId="77777777" w:rsidR="009C7299" w:rsidRPr="009C7299" w:rsidRDefault="009C7299" w:rsidP="009C7299">
            <w:pPr>
              <w:widowControl/>
              <w:pBdr>
                <w:top w:val="nil"/>
                <w:left w:val="nil"/>
                <w:bottom w:val="nil"/>
                <w:right w:val="nil"/>
                <w:between w:val="nil"/>
              </w:pBdr>
              <w:autoSpaceDE/>
              <w:autoSpaceDN/>
              <w:jc w:val="both"/>
              <w:rPr>
                <w:color w:val="000000" w:themeColor="text1"/>
                <w:szCs w:val="24"/>
              </w:rPr>
            </w:pPr>
          </w:p>
          <w:p w14:paraId="4ABF2DE0" w14:textId="77777777" w:rsidR="009C7299" w:rsidRPr="009C7299" w:rsidRDefault="009C7299" w:rsidP="00A207BE">
            <w:pPr>
              <w:pStyle w:val="ListParagraph"/>
              <w:widowControl/>
              <w:numPr>
                <w:ilvl w:val="0"/>
                <w:numId w:val="28"/>
              </w:numPr>
              <w:pBdr>
                <w:top w:val="nil"/>
                <w:left w:val="nil"/>
                <w:bottom w:val="nil"/>
                <w:right w:val="nil"/>
                <w:between w:val="nil"/>
              </w:pBdr>
              <w:autoSpaceDE/>
              <w:autoSpaceDN/>
              <w:jc w:val="both"/>
              <w:rPr>
                <w:color w:val="000000" w:themeColor="text1"/>
                <w:szCs w:val="24"/>
              </w:rPr>
            </w:pPr>
            <w:r w:rsidRPr="009C7299">
              <w:rPr>
                <w:color w:val="000000" w:themeColor="text1"/>
                <w:szCs w:val="24"/>
              </w:rPr>
              <w:t>Define gestational trophoblastic disease and describe its spectrum, including complete mole, partial mole, invasive mole, and choriocarcinoma.</w:t>
            </w:r>
          </w:p>
          <w:p w14:paraId="234FC830" w14:textId="77777777" w:rsidR="009C7299" w:rsidRPr="009C7299" w:rsidRDefault="009C7299" w:rsidP="00A207BE">
            <w:pPr>
              <w:pStyle w:val="ListParagraph"/>
              <w:widowControl/>
              <w:numPr>
                <w:ilvl w:val="0"/>
                <w:numId w:val="28"/>
              </w:numPr>
              <w:pBdr>
                <w:top w:val="nil"/>
                <w:left w:val="nil"/>
                <w:bottom w:val="nil"/>
                <w:right w:val="nil"/>
                <w:between w:val="nil"/>
              </w:pBdr>
              <w:autoSpaceDE/>
              <w:autoSpaceDN/>
              <w:jc w:val="both"/>
              <w:rPr>
                <w:color w:val="000000" w:themeColor="text1"/>
                <w:szCs w:val="24"/>
              </w:rPr>
            </w:pPr>
            <w:r w:rsidRPr="009C7299">
              <w:rPr>
                <w:color w:val="000000" w:themeColor="text1"/>
                <w:szCs w:val="24"/>
              </w:rPr>
              <w:t>Identify key risk factors for GTD</w:t>
            </w:r>
          </w:p>
          <w:p w14:paraId="46BF9CCC" w14:textId="77777777" w:rsidR="009C7299" w:rsidRPr="009C7299" w:rsidRDefault="009C7299" w:rsidP="00A207BE">
            <w:pPr>
              <w:pStyle w:val="ListParagraph"/>
              <w:widowControl/>
              <w:numPr>
                <w:ilvl w:val="0"/>
                <w:numId w:val="28"/>
              </w:numPr>
              <w:pBdr>
                <w:top w:val="nil"/>
                <w:left w:val="nil"/>
                <w:bottom w:val="nil"/>
                <w:right w:val="nil"/>
                <w:between w:val="nil"/>
              </w:pBdr>
              <w:autoSpaceDE/>
              <w:autoSpaceDN/>
              <w:jc w:val="both"/>
              <w:rPr>
                <w:color w:val="000000" w:themeColor="text1"/>
                <w:szCs w:val="24"/>
              </w:rPr>
            </w:pPr>
            <w:r w:rsidRPr="009C7299">
              <w:rPr>
                <w:color w:val="000000" w:themeColor="text1"/>
                <w:szCs w:val="24"/>
              </w:rPr>
              <w:t>Recognize classic ultrasound findings of GTD</w:t>
            </w:r>
          </w:p>
          <w:p w14:paraId="3FEF2343" w14:textId="77777777" w:rsidR="009C7299" w:rsidRPr="009C7299" w:rsidRDefault="009C7299" w:rsidP="00A207BE">
            <w:pPr>
              <w:pStyle w:val="ListParagraph"/>
              <w:widowControl/>
              <w:numPr>
                <w:ilvl w:val="0"/>
                <w:numId w:val="28"/>
              </w:numPr>
              <w:pBdr>
                <w:top w:val="nil"/>
                <w:left w:val="nil"/>
                <w:bottom w:val="nil"/>
                <w:right w:val="nil"/>
                <w:between w:val="nil"/>
              </w:pBdr>
              <w:autoSpaceDE/>
              <w:autoSpaceDN/>
              <w:jc w:val="both"/>
              <w:rPr>
                <w:color w:val="000000" w:themeColor="text1"/>
                <w:szCs w:val="24"/>
              </w:rPr>
            </w:pPr>
            <w:r w:rsidRPr="009C7299">
              <w:rPr>
                <w:color w:val="000000" w:themeColor="text1"/>
                <w:szCs w:val="24"/>
              </w:rPr>
              <w:t>Interpret persistently elevated hCG levels post-miscarriage as a diagnostic clue for GTD.</w:t>
            </w:r>
          </w:p>
          <w:p w14:paraId="5428A36C" w14:textId="77777777" w:rsidR="009C7299" w:rsidRPr="009C7299" w:rsidRDefault="009C7299" w:rsidP="00A207BE">
            <w:pPr>
              <w:pStyle w:val="ListParagraph"/>
              <w:widowControl/>
              <w:numPr>
                <w:ilvl w:val="0"/>
                <w:numId w:val="28"/>
              </w:numPr>
              <w:pBdr>
                <w:top w:val="nil"/>
                <w:left w:val="nil"/>
                <w:bottom w:val="nil"/>
                <w:right w:val="nil"/>
                <w:between w:val="nil"/>
              </w:pBdr>
              <w:autoSpaceDE/>
              <w:autoSpaceDN/>
              <w:jc w:val="both"/>
              <w:rPr>
                <w:color w:val="000000" w:themeColor="text1"/>
                <w:szCs w:val="24"/>
              </w:rPr>
            </w:pPr>
            <w:r w:rsidRPr="009C7299">
              <w:rPr>
                <w:color w:val="000000" w:themeColor="text1"/>
                <w:szCs w:val="24"/>
              </w:rPr>
              <w:t>Outline the appropriate steps for registration and management of GTD cases.</w:t>
            </w:r>
          </w:p>
          <w:p w14:paraId="36123728" w14:textId="77777777" w:rsidR="009C7299" w:rsidRPr="009C7299" w:rsidRDefault="009C7299" w:rsidP="00A207BE">
            <w:pPr>
              <w:pStyle w:val="ListParagraph"/>
              <w:widowControl/>
              <w:numPr>
                <w:ilvl w:val="0"/>
                <w:numId w:val="28"/>
              </w:numPr>
              <w:pBdr>
                <w:top w:val="nil"/>
                <w:left w:val="nil"/>
                <w:bottom w:val="nil"/>
                <w:right w:val="nil"/>
                <w:between w:val="nil"/>
              </w:pBdr>
              <w:autoSpaceDE/>
              <w:autoSpaceDN/>
              <w:jc w:val="both"/>
              <w:rPr>
                <w:color w:val="000000" w:themeColor="text1"/>
                <w:szCs w:val="24"/>
              </w:rPr>
            </w:pPr>
            <w:r w:rsidRPr="009C7299">
              <w:rPr>
                <w:color w:val="000000" w:themeColor="text1"/>
                <w:szCs w:val="24"/>
              </w:rPr>
              <w:t xml:space="preserve">Describe </w:t>
            </w:r>
            <w:r>
              <w:rPr>
                <w:color w:val="000000" w:themeColor="text1"/>
                <w:szCs w:val="24"/>
              </w:rPr>
              <w:t>management</w:t>
            </w:r>
            <w:r w:rsidRPr="009C7299">
              <w:rPr>
                <w:color w:val="000000" w:themeColor="text1"/>
                <w:szCs w:val="24"/>
              </w:rPr>
              <w:t>.</w:t>
            </w:r>
          </w:p>
          <w:p w14:paraId="73DAD9F6" w14:textId="77777777" w:rsidR="009C7299" w:rsidRPr="009C7299" w:rsidRDefault="009C7299" w:rsidP="00A207BE">
            <w:pPr>
              <w:pStyle w:val="ListParagraph"/>
              <w:widowControl/>
              <w:numPr>
                <w:ilvl w:val="0"/>
                <w:numId w:val="28"/>
              </w:numPr>
              <w:pBdr>
                <w:top w:val="nil"/>
                <w:left w:val="nil"/>
                <w:bottom w:val="nil"/>
                <w:right w:val="nil"/>
                <w:between w:val="nil"/>
              </w:pBdr>
              <w:autoSpaceDE/>
              <w:autoSpaceDN/>
              <w:jc w:val="both"/>
              <w:rPr>
                <w:color w:val="000000" w:themeColor="text1"/>
                <w:szCs w:val="24"/>
              </w:rPr>
            </w:pPr>
            <w:r w:rsidRPr="009C7299">
              <w:rPr>
                <w:color w:val="000000" w:themeColor="text1"/>
                <w:szCs w:val="24"/>
              </w:rPr>
              <w:t>Plan post-evacuation follow-up using serial hCG measurements to monitor disease resolution.</w:t>
            </w:r>
          </w:p>
          <w:p w14:paraId="2DE8A9CE" w14:textId="77777777" w:rsidR="00CE3A98" w:rsidRPr="009E19E7" w:rsidRDefault="00CE3A98" w:rsidP="009C7299">
            <w:pPr>
              <w:widowControl/>
              <w:pBdr>
                <w:top w:val="nil"/>
                <w:left w:val="nil"/>
                <w:bottom w:val="nil"/>
                <w:right w:val="nil"/>
                <w:between w:val="nil"/>
              </w:pBdr>
              <w:autoSpaceDE/>
              <w:autoSpaceDN/>
              <w:ind w:left="270"/>
              <w:jc w:val="both"/>
              <w:rPr>
                <w:color w:val="000000" w:themeColor="text1"/>
                <w:szCs w:val="24"/>
              </w:rPr>
            </w:pPr>
          </w:p>
        </w:tc>
        <w:tc>
          <w:tcPr>
            <w:tcW w:w="447" w:type="pct"/>
            <w:vAlign w:val="center"/>
          </w:tcPr>
          <w:p w14:paraId="51C70BFE" w14:textId="77777777" w:rsidR="00CE3A98" w:rsidRPr="00CE3A98" w:rsidRDefault="009C7299" w:rsidP="00CE3A98">
            <w:pPr>
              <w:jc w:val="cente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C2, C3</w:t>
            </w:r>
          </w:p>
        </w:tc>
        <w:tc>
          <w:tcPr>
            <w:tcW w:w="477" w:type="pct"/>
            <w:vAlign w:val="center"/>
          </w:tcPr>
          <w:p w14:paraId="5C23E60A" w14:textId="77777777" w:rsidR="00CE3A98" w:rsidRPr="000F7659" w:rsidRDefault="000F7659" w:rsidP="00CE3A98">
            <w:pPr>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LGIS</w:t>
            </w:r>
          </w:p>
        </w:tc>
        <w:tc>
          <w:tcPr>
            <w:tcW w:w="537" w:type="pct"/>
            <w:vAlign w:val="center"/>
          </w:tcPr>
          <w:p w14:paraId="683CF482" w14:textId="77777777" w:rsidR="00CE3A98" w:rsidRPr="008528B0" w:rsidRDefault="00512B98" w:rsidP="00CE3A98">
            <w:pPr>
              <w:jc w:val="center"/>
              <w:rPr>
                <w:rFonts w:asciiTheme="majorBidi" w:hAnsiTheme="majorBidi" w:cstheme="majorBidi"/>
                <w:b/>
                <w:bCs/>
                <w:color w:val="FFFFFF" w:themeColor="background1"/>
                <w:sz w:val="28"/>
                <w:szCs w:val="28"/>
              </w:rPr>
            </w:pPr>
            <w:r>
              <w:rPr>
                <w:sz w:val="24"/>
                <w:szCs w:val="24"/>
              </w:rPr>
              <w:t>MCQ</w:t>
            </w:r>
          </w:p>
        </w:tc>
      </w:tr>
      <w:tr w:rsidR="00CE3A98" w:rsidRPr="004C569B" w14:paraId="301BB835" w14:textId="77777777" w:rsidTr="00CF23E8">
        <w:trPr>
          <w:trHeight w:val="719"/>
        </w:trPr>
        <w:tc>
          <w:tcPr>
            <w:tcW w:w="893" w:type="pct"/>
            <w:vMerge w:val="restart"/>
            <w:vAlign w:val="center"/>
          </w:tcPr>
          <w:p w14:paraId="28AD98DB" w14:textId="77777777" w:rsidR="00CE3A98" w:rsidRDefault="00CE3A98" w:rsidP="00CE3A98">
            <w:pPr>
              <w:jc w:val="center"/>
              <w:rPr>
                <w:rFonts w:asciiTheme="majorBidi" w:hAnsiTheme="majorBidi" w:cstheme="majorBidi"/>
                <w:b/>
                <w:bCs/>
                <w:color w:val="FFFFFF" w:themeColor="background1"/>
                <w:sz w:val="28"/>
                <w:szCs w:val="28"/>
              </w:rPr>
            </w:pPr>
            <w:r w:rsidRPr="00106863">
              <w:rPr>
                <w:rFonts w:asciiTheme="majorBidi" w:hAnsiTheme="majorBidi" w:cstheme="majorBidi"/>
                <w:b/>
                <w:bCs/>
                <w:color w:val="000000" w:themeColor="text1"/>
                <w:sz w:val="28"/>
                <w:szCs w:val="28"/>
              </w:rPr>
              <w:t>PRIMARY &amp; SECONDARY AMMENORRHEA</w:t>
            </w:r>
          </w:p>
        </w:tc>
        <w:tc>
          <w:tcPr>
            <w:tcW w:w="805" w:type="pct"/>
          </w:tcPr>
          <w:p w14:paraId="26CDCC3F" w14:textId="77777777" w:rsidR="00CE3A98" w:rsidRPr="00106863" w:rsidRDefault="00CE3A98" w:rsidP="00CE3A98">
            <w:pPr>
              <w:rPr>
                <w:sz w:val="24"/>
                <w:szCs w:val="24"/>
              </w:rPr>
            </w:pPr>
            <w:r w:rsidRPr="00106863">
              <w:rPr>
                <w:sz w:val="24"/>
                <w:szCs w:val="24"/>
              </w:rPr>
              <w:t>Primary Amenorrhoea</w:t>
            </w:r>
          </w:p>
          <w:p w14:paraId="402159B0" w14:textId="77777777" w:rsidR="00CE3A98" w:rsidRPr="00106863" w:rsidRDefault="00CE3A98" w:rsidP="00CE3A98">
            <w:pPr>
              <w:pBdr>
                <w:top w:val="nil"/>
                <w:left w:val="nil"/>
                <w:bottom w:val="nil"/>
                <w:right w:val="nil"/>
                <w:between w:val="nil"/>
              </w:pBdr>
              <w:tabs>
                <w:tab w:val="left" w:pos="441"/>
                <w:tab w:val="left" w:pos="442"/>
              </w:tabs>
              <w:autoSpaceDE/>
              <w:autoSpaceDN/>
              <w:ind w:left="441" w:right="359"/>
              <w:rPr>
                <w:sz w:val="24"/>
                <w:szCs w:val="24"/>
              </w:rPr>
            </w:pPr>
          </w:p>
        </w:tc>
        <w:tc>
          <w:tcPr>
            <w:tcW w:w="1821" w:type="pct"/>
          </w:tcPr>
          <w:p w14:paraId="5A7A95BE" w14:textId="77777777" w:rsidR="00CE3A98" w:rsidRPr="009E19E7" w:rsidRDefault="00CE3A98" w:rsidP="00CE3A98">
            <w:pPr>
              <w:pStyle w:val="ListBullet"/>
              <w:numPr>
                <w:ilvl w:val="0"/>
                <w:numId w:val="0"/>
              </w:numPr>
              <w:spacing w:after="0"/>
              <w:rPr>
                <w:rFonts w:ascii="Times New Roman" w:hAnsi="Times New Roman" w:cs="Times New Roman"/>
                <w:b/>
                <w:bCs/>
                <w:color w:val="000000" w:themeColor="text1"/>
                <w:sz w:val="18"/>
                <w:szCs w:val="18"/>
              </w:rPr>
            </w:pPr>
          </w:p>
          <w:p w14:paraId="2BCF8DF0" w14:textId="77777777" w:rsidR="00CE3A98" w:rsidRPr="009E19E7" w:rsidRDefault="00CE3A98" w:rsidP="00A207BE">
            <w:pPr>
              <w:pStyle w:val="ListBullet"/>
              <w:numPr>
                <w:ilvl w:val="0"/>
                <w:numId w:val="24"/>
              </w:numPr>
              <w:spacing w:after="0"/>
              <w:ind w:left="360" w:hanging="162"/>
              <w:contextualSpacing w:val="0"/>
              <w:rPr>
                <w:rFonts w:ascii="Times New Roman" w:hAnsi="Times New Roman" w:cs="Times New Roman"/>
                <w:color w:val="000000" w:themeColor="text1"/>
                <w:szCs w:val="24"/>
              </w:rPr>
            </w:pPr>
            <w:r w:rsidRPr="009E19E7">
              <w:rPr>
                <w:rFonts w:ascii="Times New Roman" w:hAnsi="Times New Roman" w:cs="Times New Roman"/>
                <w:color w:val="000000" w:themeColor="text1"/>
                <w:szCs w:val="24"/>
              </w:rPr>
              <w:t xml:space="preserve">Define primary amenorrhea </w:t>
            </w:r>
          </w:p>
          <w:p w14:paraId="548509F3" w14:textId="77777777" w:rsidR="00CE3A98" w:rsidRPr="009E19E7" w:rsidRDefault="00CE3A98" w:rsidP="00A207BE">
            <w:pPr>
              <w:pStyle w:val="ListBullet"/>
              <w:numPr>
                <w:ilvl w:val="0"/>
                <w:numId w:val="24"/>
              </w:numPr>
              <w:spacing w:after="0"/>
              <w:ind w:left="360" w:hanging="162"/>
              <w:contextualSpacing w:val="0"/>
              <w:rPr>
                <w:rFonts w:ascii="Times New Roman" w:hAnsi="Times New Roman" w:cs="Times New Roman"/>
                <w:color w:val="000000" w:themeColor="text1"/>
                <w:szCs w:val="24"/>
              </w:rPr>
            </w:pPr>
            <w:r w:rsidRPr="009E19E7">
              <w:rPr>
                <w:rFonts w:ascii="Times New Roman" w:hAnsi="Times New Roman" w:cs="Times New Roman"/>
                <w:color w:val="000000" w:themeColor="text1"/>
                <w:szCs w:val="24"/>
              </w:rPr>
              <w:t>Enlist causes of primary amenorrhea.</w:t>
            </w:r>
          </w:p>
          <w:p w14:paraId="0EDBA059" w14:textId="77777777" w:rsidR="00CE3A98" w:rsidRPr="009E19E7" w:rsidRDefault="00CE3A98" w:rsidP="00A207BE">
            <w:pPr>
              <w:pStyle w:val="ListBullet"/>
              <w:numPr>
                <w:ilvl w:val="0"/>
                <w:numId w:val="24"/>
              </w:numPr>
              <w:spacing w:after="0"/>
              <w:ind w:left="360" w:hanging="162"/>
              <w:contextualSpacing w:val="0"/>
              <w:rPr>
                <w:rFonts w:ascii="Times New Roman" w:hAnsi="Times New Roman" w:cs="Times New Roman"/>
                <w:color w:val="000000" w:themeColor="text1"/>
                <w:szCs w:val="24"/>
              </w:rPr>
            </w:pPr>
            <w:r w:rsidRPr="009E19E7">
              <w:rPr>
                <w:rFonts w:ascii="Times New Roman" w:hAnsi="Times New Roman" w:cs="Times New Roman"/>
                <w:color w:val="000000" w:themeColor="text1"/>
                <w:szCs w:val="24"/>
              </w:rPr>
              <w:t>Discuss symptoms, signs and important ultrasound finding in patients with primary amenorrhea.</w:t>
            </w:r>
          </w:p>
          <w:p w14:paraId="1AA32D7B" w14:textId="77777777" w:rsidR="00CE3A98" w:rsidRPr="009E19E7" w:rsidRDefault="00CE3A98" w:rsidP="00A207BE">
            <w:pPr>
              <w:pStyle w:val="ListBullet"/>
              <w:numPr>
                <w:ilvl w:val="0"/>
                <w:numId w:val="24"/>
              </w:numPr>
              <w:spacing w:after="0"/>
              <w:ind w:left="360" w:hanging="162"/>
              <w:contextualSpacing w:val="0"/>
              <w:rPr>
                <w:rFonts w:ascii="Times New Roman" w:hAnsi="Times New Roman" w:cs="Times New Roman"/>
                <w:color w:val="000000" w:themeColor="text1"/>
                <w:szCs w:val="24"/>
              </w:rPr>
            </w:pPr>
            <w:r w:rsidRPr="009E19E7">
              <w:rPr>
                <w:rFonts w:ascii="Times New Roman" w:hAnsi="Times New Roman" w:cs="Times New Roman"/>
                <w:color w:val="000000" w:themeColor="text1"/>
                <w:szCs w:val="24"/>
              </w:rPr>
              <w:t>Discuss the possible management option</w:t>
            </w:r>
          </w:p>
          <w:p w14:paraId="0114958A" w14:textId="77777777" w:rsidR="00CE3A98" w:rsidRPr="009E19E7" w:rsidRDefault="00CE3A98" w:rsidP="00A207BE">
            <w:pPr>
              <w:pStyle w:val="ListBullet"/>
              <w:numPr>
                <w:ilvl w:val="0"/>
                <w:numId w:val="24"/>
              </w:numPr>
              <w:spacing w:after="0"/>
              <w:ind w:left="360" w:hanging="162"/>
              <w:contextualSpacing w:val="0"/>
              <w:rPr>
                <w:rFonts w:ascii="Times New Roman" w:hAnsi="Times New Roman" w:cs="Times New Roman"/>
                <w:b/>
                <w:bCs/>
                <w:color w:val="000000" w:themeColor="text1"/>
                <w:szCs w:val="24"/>
              </w:rPr>
            </w:pPr>
            <w:r w:rsidRPr="009E19E7">
              <w:rPr>
                <w:color w:val="000000" w:themeColor="text1"/>
                <w:szCs w:val="24"/>
              </w:rPr>
              <w:t>Understanding important relative points in counseling of such patients</w:t>
            </w:r>
          </w:p>
        </w:tc>
        <w:tc>
          <w:tcPr>
            <w:tcW w:w="447" w:type="pct"/>
            <w:vAlign w:val="center"/>
          </w:tcPr>
          <w:p w14:paraId="0DB9780C" w14:textId="77777777" w:rsidR="00CE3A98" w:rsidRPr="00CE3A98" w:rsidRDefault="00CE3A98" w:rsidP="00CE3A98">
            <w:pPr>
              <w:jc w:val="center"/>
              <w:rPr>
                <w:rFonts w:asciiTheme="majorBidi" w:hAnsiTheme="majorBidi" w:cstheme="majorBidi"/>
                <w:color w:val="000000" w:themeColor="text1"/>
                <w:sz w:val="28"/>
                <w:szCs w:val="28"/>
              </w:rPr>
            </w:pPr>
            <w:r w:rsidRPr="00CE3A98">
              <w:rPr>
                <w:rFonts w:asciiTheme="majorBidi" w:hAnsiTheme="majorBidi" w:cstheme="majorBidi"/>
                <w:color w:val="000000" w:themeColor="text1"/>
                <w:sz w:val="28"/>
                <w:szCs w:val="28"/>
              </w:rPr>
              <w:t>C2, C3</w:t>
            </w:r>
          </w:p>
        </w:tc>
        <w:tc>
          <w:tcPr>
            <w:tcW w:w="477" w:type="pct"/>
            <w:vAlign w:val="center"/>
          </w:tcPr>
          <w:p w14:paraId="1F3F1E95" w14:textId="77777777" w:rsidR="00CE3A98" w:rsidRPr="008528B0" w:rsidRDefault="000F7659" w:rsidP="00CE3A98">
            <w:pPr>
              <w:jc w:val="center"/>
              <w:rPr>
                <w:rFonts w:asciiTheme="majorBidi" w:hAnsiTheme="majorBidi" w:cstheme="majorBidi"/>
                <w:b/>
                <w:bCs/>
                <w:color w:val="FFFFFF" w:themeColor="background1"/>
                <w:sz w:val="28"/>
                <w:szCs w:val="28"/>
              </w:rPr>
            </w:pPr>
            <w:r w:rsidRPr="000F7659">
              <w:rPr>
                <w:rFonts w:asciiTheme="majorBidi" w:hAnsiTheme="majorBidi" w:cstheme="majorBidi"/>
                <w:b/>
                <w:bCs/>
                <w:color w:val="000000" w:themeColor="text1"/>
                <w:sz w:val="28"/>
                <w:szCs w:val="28"/>
              </w:rPr>
              <w:t>LG</w:t>
            </w:r>
            <w:r>
              <w:rPr>
                <w:rFonts w:asciiTheme="majorBidi" w:hAnsiTheme="majorBidi" w:cstheme="majorBidi"/>
                <w:b/>
                <w:bCs/>
                <w:color w:val="000000" w:themeColor="text1"/>
                <w:sz w:val="28"/>
                <w:szCs w:val="28"/>
              </w:rPr>
              <w:t>IS</w:t>
            </w:r>
          </w:p>
        </w:tc>
        <w:tc>
          <w:tcPr>
            <w:tcW w:w="537" w:type="pct"/>
            <w:vAlign w:val="center"/>
          </w:tcPr>
          <w:p w14:paraId="5384FE46" w14:textId="77777777" w:rsidR="00CE3A98" w:rsidRPr="008528B0" w:rsidRDefault="00512B98" w:rsidP="00CE3A98">
            <w:pPr>
              <w:jc w:val="center"/>
              <w:rPr>
                <w:rFonts w:asciiTheme="majorBidi" w:hAnsiTheme="majorBidi" w:cstheme="majorBidi"/>
                <w:b/>
                <w:bCs/>
                <w:color w:val="FFFFFF" w:themeColor="background1"/>
                <w:sz w:val="28"/>
                <w:szCs w:val="28"/>
              </w:rPr>
            </w:pPr>
            <w:r>
              <w:rPr>
                <w:sz w:val="24"/>
                <w:szCs w:val="24"/>
              </w:rPr>
              <w:t>MCQ</w:t>
            </w:r>
          </w:p>
        </w:tc>
      </w:tr>
      <w:tr w:rsidR="00CE3A98" w:rsidRPr="004C569B" w14:paraId="61A23BCA" w14:textId="77777777" w:rsidTr="00CF23E8">
        <w:trPr>
          <w:trHeight w:val="719"/>
        </w:trPr>
        <w:tc>
          <w:tcPr>
            <w:tcW w:w="893" w:type="pct"/>
            <w:vMerge/>
            <w:vAlign w:val="center"/>
          </w:tcPr>
          <w:p w14:paraId="32769349" w14:textId="77777777" w:rsidR="00CE3A98" w:rsidRDefault="00CE3A98" w:rsidP="00CE3A98">
            <w:pPr>
              <w:jc w:val="center"/>
              <w:rPr>
                <w:rFonts w:asciiTheme="majorBidi" w:hAnsiTheme="majorBidi" w:cstheme="majorBidi"/>
                <w:b/>
                <w:bCs/>
                <w:color w:val="FFFFFF" w:themeColor="background1"/>
                <w:sz w:val="28"/>
                <w:szCs w:val="28"/>
              </w:rPr>
            </w:pPr>
          </w:p>
        </w:tc>
        <w:tc>
          <w:tcPr>
            <w:tcW w:w="805" w:type="pct"/>
          </w:tcPr>
          <w:p w14:paraId="09FD1CAF" w14:textId="77777777" w:rsidR="00CE3A98" w:rsidRPr="00106863" w:rsidRDefault="00CE3A98" w:rsidP="00CE3A98">
            <w:pPr>
              <w:rPr>
                <w:sz w:val="24"/>
                <w:szCs w:val="24"/>
              </w:rPr>
            </w:pPr>
            <w:r w:rsidRPr="00106863">
              <w:rPr>
                <w:sz w:val="24"/>
                <w:szCs w:val="24"/>
              </w:rPr>
              <w:t>Secondary Amenorrhoea</w:t>
            </w:r>
          </w:p>
        </w:tc>
        <w:tc>
          <w:tcPr>
            <w:tcW w:w="1821" w:type="pct"/>
          </w:tcPr>
          <w:p w14:paraId="4E420BC9" w14:textId="77777777" w:rsidR="00CE3A98" w:rsidRPr="009E19E7" w:rsidRDefault="00CE3A98" w:rsidP="00CE3A98">
            <w:pPr>
              <w:pStyle w:val="ListBullet"/>
              <w:numPr>
                <w:ilvl w:val="0"/>
                <w:numId w:val="0"/>
              </w:numPr>
              <w:spacing w:after="0" w:line="360" w:lineRule="auto"/>
              <w:rPr>
                <w:rFonts w:ascii="Times New Roman" w:hAnsi="Times New Roman" w:cs="Times New Roman"/>
                <w:sz w:val="18"/>
                <w:szCs w:val="18"/>
              </w:rPr>
            </w:pPr>
          </w:p>
          <w:p w14:paraId="56CB1049" w14:textId="77777777" w:rsidR="00CE3A98" w:rsidRPr="009E19E7" w:rsidRDefault="00CE3A98" w:rsidP="00A207BE">
            <w:pPr>
              <w:pStyle w:val="ListBullet"/>
              <w:numPr>
                <w:ilvl w:val="0"/>
                <w:numId w:val="23"/>
              </w:numPr>
              <w:spacing w:after="0" w:line="360" w:lineRule="auto"/>
              <w:ind w:left="270" w:hanging="162"/>
              <w:contextualSpacing w:val="0"/>
              <w:rPr>
                <w:rFonts w:ascii="Times New Roman" w:hAnsi="Times New Roman" w:cs="Times New Roman"/>
                <w:szCs w:val="24"/>
              </w:rPr>
            </w:pPr>
            <w:r w:rsidRPr="009E19E7">
              <w:rPr>
                <w:rFonts w:ascii="Times New Roman" w:hAnsi="Times New Roman" w:cs="Times New Roman"/>
                <w:szCs w:val="24"/>
              </w:rPr>
              <w:t>Define secondary amenorrhea.</w:t>
            </w:r>
          </w:p>
          <w:p w14:paraId="473C9A6F" w14:textId="77777777" w:rsidR="00CE3A98" w:rsidRPr="009E19E7" w:rsidRDefault="00CE3A98" w:rsidP="00A207BE">
            <w:pPr>
              <w:pStyle w:val="ListBullet"/>
              <w:numPr>
                <w:ilvl w:val="0"/>
                <w:numId w:val="23"/>
              </w:numPr>
              <w:spacing w:after="0" w:line="360" w:lineRule="auto"/>
              <w:ind w:left="270" w:hanging="162"/>
              <w:contextualSpacing w:val="0"/>
              <w:rPr>
                <w:rFonts w:ascii="Times New Roman" w:hAnsi="Times New Roman" w:cs="Times New Roman"/>
                <w:szCs w:val="24"/>
              </w:rPr>
            </w:pPr>
            <w:r w:rsidRPr="009E19E7">
              <w:rPr>
                <w:rFonts w:ascii="Times New Roman" w:hAnsi="Times New Roman" w:cs="Times New Roman"/>
                <w:szCs w:val="24"/>
              </w:rPr>
              <w:t>Enlist its important causes</w:t>
            </w:r>
          </w:p>
          <w:p w14:paraId="7AFD6CF6" w14:textId="77777777" w:rsidR="00CE3A98" w:rsidRPr="009E19E7" w:rsidRDefault="00CE3A98" w:rsidP="00A207BE">
            <w:pPr>
              <w:pStyle w:val="ListBullet"/>
              <w:numPr>
                <w:ilvl w:val="0"/>
                <w:numId w:val="23"/>
              </w:numPr>
              <w:spacing w:after="0" w:line="360" w:lineRule="auto"/>
              <w:ind w:left="270" w:hanging="162"/>
              <w:contextualSpacing w:val="0"/>
              <w:rPr>
                <w:rFonts w:ascii="Times New Roman" w:hAnsi="Times New Roman" w:cs="Times New Roman"/>
                <w:szCs w:val="24"/>
              </w:rPr>
            </w:pPr>
            <w:r w:rsidRPr="009E19E7">
              <w:rPr>
                <w:rFonts w:ascii="Times New Roman" w:hAnsi="Times New Roman" w:cs="Times New Roman"/>
                <w:szCs w:val="24"/>
              </w:rPr>
              <w:t>Discuss symptoms, signs and important ultrasound findings</w:t>
            </w:r>
          </w:p>
          <w:p w14:paraId="674A14FF" w14:textId="77777777" w:rsidR="00CE3A98" w:rsidRPr="009E19E7" w:rsidRDefault="00CE3A98" w:rsidP="00A207BE">
            <w:pPr>
              <w:pStyle w:val="ListBullet"/>
              <w:numPr>
                <w:ilvl w:val="0"/>
                <w:numId w:val="23"/>
              </w:numPr>
              <w:spacing w:after="0" w:line="360" w:lineRule="auto"/>
              <w:ind w:left="270" w:hanging="162"/>
              <w:contextualSpacing w:val="0"/>
              <w:rPr>
                <w:rFonts w:ascii="Times New Roman" w:hAnsi="Times New Roman" w:cs="Times New Roman"/>
                <w:szCs w:val="24"/>
              </w:rPr>
            </w:pPr>
            <w:r w:rsidRPr="009E19E7">
              <w:rPr>
                <w:szCs w:val="24"/>
              </w:rPr>
              <w:t>Discuss the management options.</w:t>
            </w:r>
          </w:p>
        </w:tc>
        <w:tc>
          <w:tcPr>
            <w:tcW w:w="447" w:type="pct"/>
            <w:vAlign w:val="center"/>
          </w:tcPr>
          <w:p w14:paraId="20146FC0" w14:textId="77777777" w:rsidR="00CE3A98" w:rsidRPr="000F7659" w:rsidRDefault="00CE3A98" w:rsidP="00CE3A98">
            <w:pPr>
              <w:jc w:val="center"/>
              <w:rPr>
                <w:rFonts w:asciiTheme="majorBidi" w:hAnsiTheme="majorBidi" w:cstheme="majorBidi"/>
                <w:color w:val="000000" w:themeColor="text1"/>
                <w:sz w:val="28"/>
                <w:szCs w:val="28"/>
              </w:rPr>
            </w:pPr>
            <w:r w:rsidRPr="000F7659">
              <w:rPr>
                <w:rFonts w:asciiTheme="majorBidi" w:hAnsiTheme="majorBidi" w:cstheme="majorBidi"/>
                <w:color w:val="000000" w:themeColor="text1"/>
                <w:sz w:val="28"/>
                <w:szCs w:val="28"/>
              </w:rPr>
              <w:t>C2, C3</w:t>
            </w:r>
          </w:p>
        </w:tc>
        <w:tc>
          <w:tcPr>
            <w:tcW w:w="477" w:type="pct"/>
            <w:vAlign w:val="center"/>
          </w:tcPr>
          <w:p w14:paraId="4B0FEEEB" w14:textId="77777777" w:rsidR="00CE3A98" w:rsidRPr="000F7659" w:rsidRDefault="000F7659" w:rsidP="00CE3A98">
            <w:pPr>
              <w:jc w:val="center"/>
              <w:rPr>
                <w:rFonts w:asciiTheme="majorBidi" w:hAnsiTheme="majorBidi" w:cstheme="majorBidi"/>
                <w:b/>
                <w:bCs/>
                <w:color w:val="000000" w:themeColor="text1"/>
                <w:sz w:val="28"/>
                <w:szCs w:val="28"/>
              </w:rPr>
            </w:pPr>
            <w:r w:rsidRPr="000F7659">
              <w:rPr>
                <w:rFonts w:asciiTheme="majorBidi" w:hAnsiTheme="majorBidi" w:cstheme="majorBidi"/>
                <w:b/>
                <w:bCs/>
                <w:color w:val="000000" w:themeColor="text1"/>
                <w:sz w:val="28"/>
                <w:szCs w:val="28"/>
              </w:rPr>
              <w:t>LGIS</w:t>
            </w:r>
          </w:p>
        </w:tc>
        <w:tc>
          <w:tcPr>
            <w:tcW w:w="537" w:type="pct"/>
            <w:vAlign w:val="center"/>
          </w:tcPr>
          <w:p w14:paraId="3D4D82DD" w14:textId="77777777" w:rsidR="00CE3A98" w:rsidRPr="008528B0" w:rsidRDefault="00512B98" w:rsidP="00CE3A98">
            <w:pPr>
              <w:jc w:val="center"/>
              <w:rPr>
                <w:rFonts w:asciiTheme="majorBidi" w:hAnsiTheme="majorBidi" w:cstheme="majorBidi"/>
                <w:b/>
                <w:bCs/>
                <w:color w:val="FFFFFF" w:themeColor="background1"/>
                <w:sz w:val="28"/>
                <w:szCs w:val="28"/>
              </w:rPr>
            </w:pPr>
            <w:r>
              <w:rPr>
                <w:sz w:val="24"/>
                <w:szCs w:val="24"/>
              </w:rPr>
              <w:t>MCQ</w:t>
            </w:r>
          </w:p>
        </w:tc>
      </w:tr>
      <w:tr w:rsidR="00CE3A98" w:rsidRPr="004C569B" w14:paraId="6868ABE7" w14:textId="77777777" w:rsidTr="00CF23E8">
        <w:trPr>
          <w:trHeight w:val="719"/>
        </w:trPr>
        <w:tc>
          <w:tcPr>
            <w:tcW w:w="893" w:type="pct"/>
            <w:vMerge/>
            <w:vAlign w:val="center"/>
          </w:tcPr>
          <w:p w14:paraId="27DC969E" w14:textId="77777777" w:rsidR="00CE3A98" w:rsidRDefault="00CE3A98" w:rsidP="00CE3A98">
            <w:pPr>
              <w:jc w:val="center"/>
              <w:rPr>
                <w:rFonts w:asciiTheme="majorBidi" w:hAnsiTheme="majorBidi" w:cstheme="majorBidi"/>
                <w:b/>
                <w:bCs/>
                <w:color w:val="FFFFFF" w:themeColor="background1"/>
                <w:sz w:val="28"/>
                <w:szCs w:val="28"/>
              </w:rPr>
            </w:pPr>
          </w:p>
        </w:tc>
        <w:tc>
          <w:tcPr>
            <w:tcW w:w="805" w:type="pct"/>
          </w:tcPr>
          <w:p w14:paraId="548AE3E5" w14:textId="77777777" w:rsidR="00CE3A98" w:rsidRPr="00106863" w:rsidRDefault="00CE3A98" w:rsidP="00CE3A98">
            <w:pPr>
              <w:rPr>
                <w:sz w:val="24"/>
                <w:szCs w:val="24"/>
              </w:rPr>
            </w:pPr>
            <w:r>
              <w:rPr>
                <w:sz w:val="24"/>
                <w:szCs w:val="24"/>
              </w:rPr>
              <w:t>PCOD</w:t>
            </w:r>
          </w:p>
        </w:tc>
        <w:tc>
          <w:tcPr>
            <w:tcW w:w="1821" w:type="pct"/>
          </w:tcPr>
          <w:p w14:paraId="6F55A061" w14:textId="77777777" w:rsidR="00CE3A98" w:rsidRPr="009E19E7" w:rsidRDefault="00CE3A98" w:rsidP="00CE3A98">
            <w:pPr>
              <w:pStyle w:val="ListBullet"/>
              <w:numPr>
                <w:ilvl w:val="0"/>
                <w:numId w:val="0"/>
              </w:numPr>
              <w:spacing w:after="0" w:line="360" w:lineRule="auto"/>
              <w:rPr>
                <w:rFonts w:ascii="Times New Roman" w:hAnsi="Times New Roman" w:cs="Times New Roman"/>
                <w:sz w:val="18"/>
                <w:szCs w:val="18"/>
              </w:rPr>
            </w:pPr>
          </w:p>
          <w:p w14:paraId="42F6A16C" w14:textId="77777777" w:rsidR="00CE3A98" w:rsidRPr="009E19E7" w:rsidRDefault="00CE3A98" w:rsidP="00A207BE">
            <w:pPr>
              <w:pStyle w:val="ListBullet"/>
              <w:numPr>
                <w:ilvl w:val="0"/>
                <w:numId w:val="23"/>
              </w:numPr>
              <w:spacing w:after="0" w:line="360" w:lineRule="auto"/>
              <w:ind w:left="270" w:hanging="162"/>
              <w:contextualSpacing w:val="0"/>
              <w:rPr>
                <w:rFonts w:ascii="Times New Roman" w:hAnsi="Times New Roman" w:cs="Times New Roman"/>
                <w:szCs w:val="24"/>
              </w:rPr>
            </w:pPr>
            <w:r w:rsidRPr="009E19E7">
              <w:rPr>
                <w:rFonts w:ascii="Times New Roman" w:eastAsia="Arial" w:hAnsi="Times New Roman" w:cs="Times New Roman"/>
                <w:szCs w:val="24"/>
              </w:rPr>
              <w:t>Understand pathophysiology of PCOD and hirsutism</w:t>
            </w:r>
          </w:p>
          <w:p w14:paraId="0A9B9390" w14:textId="77777777" w:rsidR="00CE3A98" w:rsidRPr="009E19E7" w:rsidRDefault="00CE3A98" w:rsidP="00A207BE">
            <w:pPr>
              <w:pStyle w:val="ListBullet"/>
              <w:numPr>
                <w:ilvl w:val="0"/>
                <w:numId w:val="23"/>
              </w:numPr>
              <w:spacing w:after="0" w:line="360" w:lineRule="auto"/>
              <w:ind w:left="270" w:hanging="162"/>
              <w:contextualSpacing w:val="0"/>
              <w:rPr>
                <w:rFonts w:ascii="Times New Roman" w:hAnsi="Times New Roman" w:cs="Times New Roman"/>
                <w:szCs w:val="24"/>
              </w:rPr>
            </w:pPr>
            <w:r w:rsidRPr="009E19E7">
              <w:rPr>
                <w:rFonts w:ascii="Times New Roman" w:eastAsia="Arial" w:hAnsi="Times New Roman" w:cs="Times New Roman"/>
                <w:szCs w:val="24"/>
              </w:rPr>
              <w:t>Know about diagnostic criteria and clinical presentation</w:t>
            </w:r>
          </w:p>
          <w:p w14:paraId="0D78C14D" w14:textId="77777777" w:rsidR="00CE3A98" w:rsidRPr="009E19E7" w:rsidRDefault="00CE3A98" w:rsidP="00A207BE">
            <w:pPr>
              <w:pStyle w:val="ListBullet"/>
              <w:numPr>
                <w:ilvl w:val="0"/>
                <w:numId w:val="23"/>
              </w:numPr>
              <w:spacing w:after="0" w:line="360" w:lineRule="auto"/>
              <w:ind w:left="270" w:hanging="162"/>
              <w:contextualSpacing w:val="0"/>
              <w:rPr>
                <w:rFonts w:ascii="Times New Roman" w:hAnsi="Times New Roman" w:cs="Times New Roman"/>
                <w:szCs w:val="24"/>
              </w:rPr>
            </w:pPr>
            <w:r w:rsidRPr="009E19E7">
              <w:rPr>
                <w:rFonts w:ascii="Times New Roman" w:eastAsia="Arial" w:hAnsi="Times New Roman" w:cs="Times New Roman"/>
                <w:szCs w:val="24"/>
              </w:rPr>
              <w:t>Able to interpret relevant investigations</w:t>
            </w:r>
          </w:p>
          <w:p w14:paraId="6C9C4D1C" w14:textId="77777777" w:rsidR="00CE3A98" w:rsidRPr="009E19E7" w:rsidRDefault="00CE3A98" w:rsidP="00A207BE">
            <w:pPr>
              <w:pStyle w:val="ListBullet"/>
              <w:numPr>
                <w:ilvl w:val="0"/>
                <w:numId w:val="23"/>
              </w:numPr>
              <w:spacing w:after="0" w:line="360" w:lineRule="auto"/>
              <w:ind w:left="270" w:hanging="162"/>
              <w:contextualSpacing w:val="0"/>
              <w:rPr>
                <w:rFonts w:ascii="Times New Roman" w:hAnsi="Times New Roman" w:cs="Times New Roman"/>
                <w:szCs w:val="24"/>
              </w:rPr>
            </w:pPr>
            <w:r w:rsidRPr="009E19E7">
              <w:rPr>
                <w:rFonts w:eastAsia="Arial"/>
                <w:szCs w:val="24"/>
              </w:rPr>
              <w:t>Enlist other causes of hirsutism</w:t>
            </w:r>
          </w:p>
        </w:tc>
        <w:tc>
          <w:tcPr>
            <w:tcW w:w="447" w:type="pct"/>
            <w:vAlign w:val="center"/>
          </w:tcPr>
          <w:p w14:paraId="43471678" w14:textId="77777777" w:rsidR="00CE3A98" w:rsidRPr="00CE3A98" w:rsidRDefault="00CE3A98" w:rsidP="00CE3A98">
            <w:pPr>
              <w:jc w:val="center"/>
              <w:rPr>
                <w:rFonts w:asciiTheme="majorBidi" w:hAnsiTheme="majorBidi" w:cstheme="majorBidi"/>
                <w:color w:val="000000" w:themeColor="text1"/>
                <w:sz w:val="28"/>
                <w:szCs w:val="28"/>
              </w:rPr>
            </w:pPr>
            <w:r w:rsidRPr="00CE3A98">
              <w:rPr>
                <w:rFonts w:asciiTheme="majorBidi" w:hAnsiTheme="majorBidi" w:cstheme="majorBidi"/>
                <w:color w:val="000000" w:themeColor="text1"/>
                <w:sz w:val="28"/>
                <w:szCs w:val="28"/>
              </w:rPr>
              <w:t>C2, C3</w:t>
            </w:r>
          </w:p>
        </w:tc>
        <w:tc>
          <w:tcPr>
            <w:tcW w:w="477" w:type="pct"/>
            <w:vAlign w:val="center"/>
          </w:tcPr>
          <w:p w14:paraId="1935D7A2" w14:textId="77777777" w:rsidR="00CE3A98" w:rsidRPr="000F7659" w:rsidRDefault="000F7659" w:rsidP="00CE3A98">
            <w:pPr>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LGIS</w:t>
            </w:r>
          </w:p>
        </w:tc>
        <w:tc>
          <w:tcPr>
            <w:tcW w:w="537" w:type="pct"/>
            <w:vAlign w:val="center"/>
          </w:tcPr>
          <w:p w14:paraId="419E13C1" w14:textId="77777777" w:rsidR="00CE3A98" w:rsidRPr="008528B0" w:rsidRDefault="00512B98" w:rsidP="00CE3A98">
            <w:pPr>
              <w:jc w:val="center"/>
              <w:rPr>
                <w:rFonts w:asciiTheme="majorBidi" w:hAnsiTheme="majorBidi" w:cstheme="majorBidi"/>
                <w:b/>
                <w:bCs/>
                <w:color w:val="FFFFFF" w:themeColor="background1"/>
                <w:sz w:val="28"/>
                <w:szCs w:val="28"/>
              </w:rPr>
            </w:pPr>
            <w:r>
              <w:rPr>
                <w:sz w:val="24"/>
                <w:szCs w:val="24"/>
              </w:rPr>
              <w:t>MCQ</w:t>
            </w:r>
          </w:p>
        </w:tc>
      </w:tr>
      <w:tr w:rsidR="00CE3A98" w:rsidRPr="004C569B" w14:paraId="3A7BA5A0" w14:textId="77777777" w:rsidTr="00CF23E8">
        <w:trPr>
          <w:trHeight w:val="719"/>
        </w:trPr>
        <w:tc>
          <w:tcPr>
            <w:tcW w:w="893" w:type="pct"/>
            <w:vAlign w:val="center"/>
          </w:tcPr>
          <w:p w14:paraId="1297A020" w14:textId="77777777" w:rsidR="00CE3A98" w:rsidRDefault="00CE3A98" w:rsidP="00CE3A98">
            <w:pPr>
              <w:jc w:val="center"/>
              <w:rPr>
                <w:rFonts w:asciiTheme="majorBidi" w:hAnsiTheme="majorBidi" w:cstheme="majorBidi"/>
                <w:b/>
                <w:bCs/>
                <w:color w:val="FFFFFF" w:themeColor="background1"/>
                <w:sz w:val="28"/>
                <w:szCs w:val="28"/>
              </w:rPr>
            </w:pPr>
            <w:r w:rsidRPr="00F74E3A">
              <w:rPr>
                <w:rFonts w:asciiTheme="majorBidi" w:hAnsiTheme="majorBidi" w:cstheme="majorBidi"/>
                <w:b/>
                <w:bCs/>
                <w:color w:val="000000" w:themeColor="text1"/>
                <w:sz w:val="28"/>
                <w:szCs w:val="28"/>
              </w:rPr>
              <w:t>BLEEDING</w:t>
            </w:r>
            <w:r>
              <w:rPr>
                <w:rFonts w:asciiTheme="majorBidi" w:hAnsiTheme="majorBidi" w:cstheme="majorBidi"/>
                <w:b/>
                <w:bCs/>
                <w:color w:val="000000" w:themeColor="text1"/>
                <w:sz w:val="28"/>
                <w:szCs w:val="28"/>
              </w:rPr>
              <w:t>/MENSTRUAL DISORDERS</w:t>
            </w:r>
          </w:p>
        </w:tc>
        <w:tc>
          <w:tcPr>
            <w:tcW w:w="805" w:type="pct"/>
          </w:tcPr>
          <w:p w14:paraId="5DE6B1FB" w14:textId="77777777" w:rsidR="00CE3A98" w:rsidRPr="00106863" w:rsidRDefault="00CE3A98" w:rsidP="00CE3A98">
            <w:pPr>
              <w:rPr>
                <w:sz w:val="24"/>
                <w:szCs w:val="24"/>
              </w:rPr>
            </w:pPr>
            <w:r w:rsidRPr="00106863">
              <w:rPr>
                <w:sz w:val="24"/>
                <w:szCs w:val="24"/>
              </w:rPr>
              <w:t>Abnormal uterine bleeding</w:t>
            </w:r>
          </w:p>
        </w:tc>
        <w:tc>
          <w:tcPr>
            <w:tcW w:w="1821" w:type="pct"/>
            <w:vAlign w:val="center"/>
          </w:tcPr>
          <w:p w14:paraId="7646D986" w14:textId="77777777" w:rsidR="00CE3A98" w:rsidRPr="00F74E3A" w:rsidRDefault="00CE3A98" w:rsidP="00A207BE">
            <w:pPr>
              <w:pStyle w:val="ListParagraph"/>
              <w:widowControl/>
              <w:numPr>
                <w:ilvl w:val="0"/>
                <w:numId w:val="20"/>
              </w:numPr>
              <w:autoSpaceDE/>
              <w:autoSpaceDN/>
              <w:spacing w:line="276" w:lineRule="auto"/>
              <w:ind w:left="270" w:hanging="162"/>
              <w:contextualSpacing/>
              <w:rPr>
                <w:szCs w:val="24"/>
              </w:rPr>
            </w:pPr>
            <w:r w:rsidRPr="00F74E3A">
              <w:rPr>
                <w:szCs w:val="24"/>
              </w:rPr>
              <w:t xml:space="preserve">Define Abnormal uterine bleeding                                        </w:t>
            </w:r>
          </w:p>
          <w:p w14:paraId="1713E6BD" w14:textId="77777777" w:rsidR="00CE3A98" w:rsidRPr="009E19E7" w:rsidRDefault="00CE3A98" w:rsidP="00A207BE">
            <w:pPr>
              <w:pStyle w:val="ListParagraph"/>
              <w:widowControl/>
              <w:numPr>
                <w:ilvl w:val="0"/>
                <w:numId w:val="20"/>
              </w:numPr>
              <w:autoSpaceDE/>
              <w:autoSpaceDN/>
              <w:spacing w:line="276" w:lineRule="auto"/>
              <w:ind w:left="270" w:hanging="162"/>
              <w:contextualSpacing/>
              <w:rPr>
                <w:szCs w:val="24"/>
              </w:rPr>
            </w:pPr>
            <w:r w:rsidRPr="00F74E3A">
              <w:rPr>
                <w:szCs w:val="24"/>
              </w:rPr>
              <w:t xml:space="preserve">Enlist different causes of AUB   </w:t>
            </w:r>
          </w:p>
          <w:p w14:paraId="71879A47" w14:textId="77777777" w:rsidR="00CE3A98" w:rsidRPr="009E19E7" w:rsidRDefault="00CE3A98" w:rsidP="00A207BE">
            <w:pPr>
              <w:pStyle w:val="ListParagraph"/>
              <w:widowControl/>
              <w:numPr>
                <w:ilvl w:val="0"/>
                <w:numId w:val="20"/>
              </w:numPr>
              <w:autoSpaceDE/>
              <w:autoSpaceDN/>
              <w:spacing w:line="276" w:lineRule="auto"/>
              <w:ind w:left="270" w:hanging="162"/>
              <w:contextualSpacing/>
              <w:rPr>
                <w:szCs w:val="24"/>
              </w:rPr>
            </w:pPr>
            <w:r w:rsidRPr="009E19E7">
              <w:rPr>
                <w:szCs w:val="24"/>
              </w:rPr>
              <w:t xml:space="preserve">Know how to investigate for cause of AUB  </w:t>
            </w:r>
            <w:r w:rsidR="000F7659">
              <w:rPr>
                <w:color w:val="000000" w:themeColor="text1"/>
                <w:szCs w:val="24"/>
              </w:rPr>
              <w:t>LGIS</w:t>
            </w:r>
          </w:p>
          <w:p w14:paraId="7A3689C7" w14:textId="77777777" w:rsidR="00CE3A98" w:rsidRPr="00F74E3A" w:rsidRDefault="00CE3A98" w:rsidP="00A207BE">
            <w:pPr>
              <w:pStyle w:val="ListParagraph"/>
              <w:widowControl/>
              <w:numPr>
                <w:ilvl w:val="0"/>
                <w:numId w:val="20"/>
              </w:numPr>
              <w:autoSpaceDE/>
              <w:autoSpaceDN/>
              <w:spacing w:line="276" w:lineRule="auto"/>
              <w:ind w:left="270" w:hanging="162"/>
              <w:contextualSpacing/>
              <w:rPr>
                <w:szCs w:val="24"/>
              </w:rPr>
            </w:pPr>
            <w:r w:rsidRPr="009E19E7">
              <w:rPr>
                <w:szCs w:val="24"/>
              </w:rPr>
              <w:t xml:space="preserve"> Construct management plan for AUB     </w:t>
            </w:r>
          </w:p>
        </w:tc>
        <w:tc>
          <w:tcPr>
            <w:tcW w:w="447" w:type="pct"/>
            <w:vAlign w:val="center"/>
          </w:tcPr>
          <w:p w14:paraId="19509E64" w14:textId="77777777" w:rsidR="00CE3A98" w:rsidRPr="00CE3A98" w:rsidRDefault="00CE3A98" w:rsidP="00CE3A98">
            <w:pPr>
              <w:jc w:val="center"/>
              <w:rPr>
                <w:rFonts w:asciiTheme="majorBidi" w:hAnsiTheme="majorBidi" w:cstheme="majorBidi"/>
                <w:color w:val="000000" w:themeColor="text1"/>
                <w:sz w:val="28"/>
                <w:szCs w:val="28"/>
              </w:rPr>
            </w:pPr>
            <w:r w:rsidRPr="00CE3A98">
              <w:rPr>
                <w:rFonts w:asciiTheme="majorBidi" w:hAnsiTheme="majorBidi" w:cstheme="majorBidi"/>
                <w:color w:val="000000" w:themeColor="text1"/>
                <w:sz w:val="28"/>
                <w:szCs w:val="28"/>
              </w:rPr>
              <w:t>C2, C3</w:t>
            </w:r>
          </w:p>
        </w:tc>
        <w:tc>
          <w:tcPr>
            <w:tcW w:w="477" w:type="pct"/>
            <w:vAlign w:val="center"/>
          </w:tcPr>
          <w:p w14:paraId="44D928FC" w14:textId="77777777" w:rsidR="00CE3A98" w:rsidRPr="000F7659" w:rsidRDefault="000F7659" w:rsidP="000F7659">
            <w:pP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LGIS</w:t>
            </w:r>
          </w:p>
        </w:tc>
        <w:tc>
          <w:tcPr>
            <w:tcW w:w="537" w:type="pct"/>
            <w:vAlign w:val="center"/>
          </w:tcPr>
          <w:p w14:paraId="5A063066" w14:textId="77777777" w:rsidR="00CE3A98" w:rsidRPr="008528B0" w:rsidRDefault="00C16722" w:rsidP="00CE3A98">
            <w:pPr>
              <w:jc w:val="center"/>
              <w:rPr>
                <w:rFonts w:asciiTheme="majorBidi" w:hAnsiTheme="majorBidi" w:cstheme="majorBidi"/>
                <w:b/>
                <w:bCs/>
                <w:color w:val="FFFFFF" w:themeColor="background1"/>
                <w:sz w:val="28"/>
                <w:szCs w:val="28"/>
              </w:rPr>
            </w:pPr>
            <w:r>
              <w:rPr>
                <w:sz w:val="24"/>
                <w:szCs w:val="24"/>
              </w:rPr>
              <w:t>MCQ</w:t>
            </w:r>
          </w:p>
        </w:tc>
      </w:tr>
      <w:tr w:rsidR="00CE3A98" w:rsidRPr="004C569B" w14:paraId="0AD5C801" w14:textId="77777777" w:rsidTr="00CF23E8">
        <w:trPr>
          <w:trHeight w:val="719"/>
        </w:trPr>
        <w:tc>
          <w:tcPr>
            <w:tcW w:w="893" w:type="pct"/>
            <w:vMerge w:val="restart"/>
            <w:vAlign w:val="center"/>
          </w:tcPr>
          <w:p w14:paraId="348DCC88" w14:textId="77777777" w:rsidR="00CE3A98" w:rsidRDefault="00CE3A98" w:rsidP="00CE3A98">
            <w:pPr>
              <w:jc w:val="center"/>
              <w:rPr>
                <w:rFonts w:asciiTheme="majorBidi" w:hAnsiTheme="majorBidi" w:cstheme="majorBidi"/>
                <w:b/>
                <w:bCs/>
                <w:color w:val="FFFFFF" w:themeColor="background1"/>
                <w:sz w:val="28"/>
                <w:szCs w:val="28"/>
              </w:rPr>
            </w:pPr>
            <w:r>
              <w:rPr>
                <w:rFonts w:asciiTheme="majorBidi" w:hAnsiTheme="majorBidi" w:cstheme="majorBidi"/>
                <w:b/>
                <w:bCs/>
                <w:color w:val="FFFFFF" w:themeColor="background1"/>
                <w:sz w:val="28"/>
                <w:szCs w:val="28"/>
              </w:rPr>
              <w:t>GE</w:t>
            </w:r>
            <w:r w:rsidRPr="00F74E3A">
              <w:rPr>
                <w:rFonts w:asciiTheme="majorBidi" w:hAnsiTheme="majorBidi" w:cstheme="majorBidi"/>
                <w:b/>
                <w:bCs/>
                <w:color w:val="000000" w:themeColor="text1"/>
                <w:sz w:val="28"/>
                <w:szCs w:val="28"/>
              </w:rPr>
              <w:t>GENIITAL TRACT INFECTIONS</w:t>
            </w:r>
          </w:p>
        </w:tc>
        <w:tc>
          <w:tcPr>
            <w:tcW w:w="805" w:type="pct"/>
          </w:tcPr>
          <w:p w14:paraId="3EEC5C57" w14:textId="77777777" w:rsidR="00CE3A98" w:rsidRPr="00106863" w:rsidRDefault="00CE3A98" w:rsidP="00CE3A98">
            <w:pPr>
              <w:rPr>
                <w:sz w:val="24"/>
                <w:szCs w:val="24"/>
              </w:rPr>
            </w:pPr>
            <w:r w:rsidRPr="00106863">
              <w:rPr>
                <w:sz w:val="24"/>
                <w:szCs w:val="24"/>
              </w:rPr>
              <w:t xml:space="preserve">Lower genital tract infection </w:t>
            </w:r>
          </w:p>
        </w:tc>
        <w:tc>
          <w:tcPr>
            <w:tcW w:w="1821" w:type="pct"/>
          </w:tcPr>
          <w:p w14:paraId="0C9F54C5" w14:textId="77777777" w:rsidR="00CE3A98" w:rsidRPr="00F74E3A" w:rsidRDefault="00CE3A98" w:rsidP="00CE3A98">
            <w:pPr>
              <w:pStyle w:val="ListParagraph"/>
              <w:pBdr>
                <w:top w:val="nil"/>
                <w:left w:val="nil"/>
                <w:bottom w:val="nil"/>
                <w:right w:val="nil"/>
                <w:between w:val="nil"/>
              </w:pBdr>
              <w:spacing w:line="276" w:lineRule="auto"/>
              <w:ind w:left="450"/>
              <w:rPr>
                <w:sz w:val="20"/>
                <w:szCs w:val="20"/>
              </w:rPr>
            </w:pPr>
          </w:p>
          <w:p w14:paraId="5783B0E7" w14:textId="77777777" w:rsidR="00CE3A98" w:rsidRPr="00F74E3A" w:rsidRDefault="00CE3A98" w:rsidP="00A207BE">
            <w:pPr>
              <w:pStyle w:val="ListParagraph"/>
              <w:widowControl/>
              <w:numPr>
                <w:ilvl w:val="0"/>
                <w:numId w:val="19"/>
              </w:numPr>
              <w:pBdr>
                <w:top w:val="nil"/>
                <w:left w:val="nil"/>
                <w:bottom w:val="nil"/>
                <w:right w:val="nil"/>
                <w:between w:val="nil"/>
              </w:pBdr>
              <w:autoSpaceDE/>
              <w:autoSpaceDN/>
              <w:spacing w:line="276" w:lineRule="auto"/>
              <w:ind w:left="450" w:hanging="162"/>
              <w:contextualSpacing/>
              <w:rPr>
                <w:szCs w:val="24"/>
              </w:rPr>
            </w:pPr>
            <w:r w:rsidRPr="00F74E3A">
              <w:rPr>
                <w:szCs w:val="24"/>
              </w:rPr>
              <w:t>Differentiate among the types of discharge due to various organisms</w:t>
            </w:r>
          </w:p>
          <w:p w14:paraId="7226759E" w14:textId="77777777" w:rsidR="00CE3A98" w:rsidRPr="00F74E3A" w:rsidRDefault="00CE3A98" w:rsidP="00A207BE">
            <w:pPr>
              <w:pStyle w:val="ListParagraph"/>
              <w:widowControl/>
              <w:numPr>
                <w:ilvl w:val="0"/>
                <w:numId w:val="19"/>
              </w:numPr>
              <w:pBdr>
                <w:top w:val="nil"/>
                <w:left w:val="nil"/>
                <w:bottom w:val="nil"/>
                <w:right w:val="nil"/>
                <w:between w:val="nil"/>
              </w:pBdr>
              <w:autoSpaceDE/>
              <w:autoSpaceDN/>
              <w:spacing w:line="276" w:lineRule="auto"/>
              <w:ind w:left="450" w:hanging="162"/>
              <w:contextualSpacing/>
              <w:rPr>
                <w:szCs w:val="24"/>
              </w:rPr>
            </w:pPr>
            <w:r w:rsidRPr="00F74E3A">
              <w:rPr>
                <w:szCs w:val="24"/>
              </w:rPr>
              <w:t>Enumerate the specific and diagnostic tests for each causative organisms</w:t>
            </w:r>
          </w:p>
          <w:p w14:paraId="487B1739" w14:textId="77777777" w:rsidR="00CE3A98" w:rsidRPr="00F74E3A" w:rsidRDefault="00CE3A98" w:rsidP="00A207BE">
            <w:pPr>
              <w:pStyle w:val="ListParagraph"/>
              <w:widowControl/>
              <w:numPr>
                <w:ilvl w:val="0"/>
                <w:numId w:val="19"/>
              </w:numPr>
              <w:pBdr>
                <w:top w:val="nil"/>
                <w:left w:val="nil"/>
                <w:bottom w:val="nil"/>
                <w:right w:val="nil"/>
                <w:between w:val="nil"/>
              </w:pBdr>
              <w:autoSpaceDE/>
              <w:autoSpaceDN/>
              <w:spacing w:line="276" w:lineRule="auto"/>
              <w:ind w:left="450" w:hanging="162"/>
              <w:contextualSpacing/>
              <w:rPr>
                <w:szCs w:val="24"/>
              </w:rPr>
            </w:pPr>
            <w:r w:rsidRPr="00F74E3A">
              <w:rPr>
                <w:szCs w:val="24"/>
              </w:rPr>
              <w:t>Enlist the complications due to the lower genital tract infections</w:t>
            </w:r>
          </w:p>
          <w:p w14:paraId="3536C40B" w14:textId="77777777" w:rsidR="00CE3A98" w:rsidRPr="00F74E3A" w:rsidRDefault="00CE3A98" w:rsidP="00A207BE">
            <w:pPr>
              <w:pStyle w:val="ListParagraph"/>
              <w:widowControl/>
              <w:numPr>
                <w:ilvl w:val="0"/>
                <w:numId w:val="19"/>
              </w:numPr>
              <w:pBdr>
                <w:top w:val="nil"/>
                <w:left w:val="nil"/>
                <w:bottom w:val="nil"/>
                <w:right w:val="nil"/>
                <w:between w:val="nil"/>
              </w:pBdr>
              <w:autoSpaceDE/>
              <w:autoSpaceDN/>
              <w:spacing w:line="276" w:lineRule="auto"/>
              <w:ind w:left="450" w:hanging="162"/>
              <w:contextualSpacing/>
              <w:rPr>
                <w:szCs w:val="24"/>
              </w:rPr>
            </w:pPr>
            <w:r w:rsidRPr="00F74E3A">
              <w:rPr>
                <w:szCs w:val="24"/>
              </w:rPr>
              <w:t>Outline the treatment options for each types of infection</w:t>
            </w:r>
          </w:p>
          <w:p w14:paraId="110BA7C6" w14:textId="77777777" w:rsidR="00CE3A98" w:rsidRPr="00F74E3A" w:rsidRDefault="00CE3A98" w:rsidP="00CE3A98">
            <w:pPr>
              <w:pStyle w:val="ListParagraph"/>
              <w:widowControl/>
              <w:pBdr>
                <w:top w:val="nil"/>
                <w:left w:val="nil"/>
                <w:bottom w:val="nil"/>
                <w:right w:val="nil"/>
                <w:between w:val="nil"/>
              </w:pBdr>
              <w:autoSpaceDE/>
              <w:autoSpaceDN/>
              <w:spacing w:line="276" w:lineRule="auto"/>
              <w:ind w:left="450" w:firstLine="0"/>
              <w:contextualSpacing/>
              <w:rPr>
                <w:szCs w:val="24"/>
              </w:rPr>
            </w:pPr>
          </w:p>
        </w:tc>
        <w:tc>
          <w:tcPr>
            <w:tcW w:w="447" w:type="pct"/>
            <w:vAlign w:val="center"/>
          </w:tcPr>
          <w:p w14:paraId="07301F3D" w14:textId="77777777" w:rsidR="00CE3A98" w:rsidRPr="00CE3A98" w:rsidRDefault="00CE3A98" w:rsidP="00CE3A98">
            <w:pPr>
              <w:jc w:val="center"/>
              <w:rPr>
                <w:rFonts w:asciiTheme="majorBidi" w:hAnsiTheme="majorBidi" w:cstheme="majorBidi"/>
                <w:color w:val="FFFFFF" w:themeColor="background1"/>
                <w:sz w:val="28"/>
                <w:szCs w:val="28"/>
              </w:rPr>
            </w:pPr>
            <w:r w:rsidRPr="00CE3A98">
              <w:rPr>
                <w:rFonts w:asciiTheme="majorBidi" w:hAnsiTheme="majorBidi" w:cstheme="majorBidi"/>
                <w:color w:val="000000" w:themeColor="text1"/>
                <w:sz w:val="28"/>
                <w:szCs w:val="28"/>
              </w:rPr>
              <w:t>C2, C3</w:t>
            </w:r>
          </w:p>
        </w:tc>
        <w:tc>
          <w:tcPr>
            <w:tcW w:w="477" w:type="pct"/>
            <w:vAlign w:val="center"/>
          </w:tcPr>
          <w:p w14:paraId="5C2B2580" w14:textId="77777777" w:rsidR="00CE3A98" w:rsidRPr="000F7659" w:rsidRDefault="000F7659" w:rsidP="00CE3A98">
            <w:pPr>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LGIS</w:t>
            </w:r>
          </w:p>
        </w:tc>
        <w:tc>
          <w:tcPr>
            <w:tcW w:w="537" w:type="pct"/>
            <w:vAlign w:val="center"/>
          </w:tcPr>
          <w:p w14:paraId="7E4A7E22" w14:textId="77777777" w:rsidR="00CE3A98" w:rsidRPr="008528B0" w:rsidRDefault="00512B98" w:rsidP="00CE3A98">
            <w:pPr>
              <w:jc w:val="center"/>
              <w:rPr>
                <w:rFonts w:asciiTheme="majorBidi" w:hAnsiTheme="majorBidi" w:cstheme="majorBidi"/>
                <w:b/>
                <w:bCs/>
                <w:color w:val="FFFFFF" w:themeColor="background1"/>
                <w:sz w:val="28"/>
                <w:szCs w:val="28"/>
              </w:rPr>
            </w:pPr>
            <w:r>
              <w:rPr>
                <w:sz w:val="24"/>
                <w:szCs w:val="24"/>
              </w:rPr>
              <w:t>MCQ</w:t>
            </w:r>
          </w:p>
        </w:tc>
      </w:tr>
      <w:tr w:rsidR="00CE3A98" w:rsidRPr="004C569B" w14:paraId="153D2B77" w14:textId="77777777" w:rsidTr="00CF23E8">
        <w:trPr>
          <w:trHeight w:val="719"/>
        </w:trPr>
        <w:tc>
          <w:tcPr>
            <w:tcW w:w="893" w:type="pct"/>
            <w:vMerge/>
            <w:vAlign w:val="center"/>
          </w:tcPr>
          <w:p w14:paraId="46668656" w14:textId="77777777" w:rsidR="00CE3A98" w:rsidRDefault="00CE3A98" w:rsidP="00CE3A98">
            <w:pPr>
              <w:jc w:val="center"/>
              <w:rPr>
                <w:rFonts w:asciiTheme="majorBidi" w:hAnsiTheme="majorBidi" w:cstheme="majorBidi"/>
                <w:b/>
                <w:bCs/>
                <w:color w:val="FFFFFF" w:themeColor="background1"/>
                <w:sz w:val="28"/>
                <w:szCs w:val="28"/>
              </w:rPr>
            </w:pPr>
          </w:p>
        </w:tc>
        <w:tc>
          <w:tcPr>
            <w:tcW w:w="805" w:type="pct"/>
          </w:tcPr>
          <w:p w14:paraId="663C5F04" w14:textId="77777777" w:rsidR="00CE3A98" w:rsidRPr="00106863" w:rsidRDefault="00CE3A98" w:rsidP="00CE3A98">
            <w:pPr>
              <w:rPr>
                <w:sz w:val="24"/>
                <w:szCs w:val="24"/>
              </w:rPr>
            </w:pPr>
            <w:r w:rsidRPr="00106863">
              <w:rPr>
                <w:sz w:val="24"/>
                <w:szCs w:val="24"/>
              </w:rPr>
              <w:t xml:space="preserve">Upper genital tract infection </w:t>
            </w:r>
          </w:p>
        </w:tc>
        <w:tc>
          <w:tcPr>
            <w:tcW w:w="1821" w:type="pct"/>
            <w:vAlign w:val="center"/>
          </w:tcPr>
          <w:p w14:paraId="35160B20" w14:textId="77777777" w:rsidR="00CE3A98" w:rsidRPr="00F74E3A" w:rsidRDefault="00CE3A98" w:rsidP="00A207BE">
            <w:pPr>
              <w:pStyle w:val="ListParagraph"/>
              <w:widowControl/>
              <w:numPr>
                <w:ilvl w:val="0"/>
                <w:numId w:val="19"/>
              </w:numPr>
              <w:pBdr>
                <w:top w:val="nil"/>
                <w:left w:val="nil"/>
                <w:bottom w:val="nil"/>
                <w:right w:val="nil"/>
                <w:between w:val="nil"/>
              </w:pBdr>
              <w:autoSpaceDE/>
              <w:autoSpaceDN/>
              <w:spacing w:line="276" w:lineRule="auto"/>
              <w:ind w:left="450" w:hanging="162"/>
              <w:contextualSpacing/>
              <w:rPr>
                <w:szCs w:val="24"/>
              </w:rPr>
            </w:pPr>
            <w:r w:rsidRPr="00F74E3A">
              <w:rPr>
                <w:szCs w:val="24"/>
              </w:rPr>
              <w:t>Enlist the causative organisms of upper genital infection</w:t>
            </w:r>
          </w:p>
          <w:p w14:paraId="29B588F8" w14:textId="77777777" w:rsidR="00CE3A98" w:rsidRPr="00F74E3A" w:rsidRDefault="00CE3A98" w:rsidP="00A207BE">
            <w:pPr>
              <w:pStyle w:val="ListParagraph"/>
              <w:widowControl/>
              <w:numPr>
                <w:ilvl w:val="0"/>
                <w:numId w:val="19"/>
              </w:numPr>
              <w:pBdr>
                <w:top w:val="nil"/>
                <w:left w:val="nil"/>
                <w:bottom w:val="nil"/>
                <w:right w:val="nil"/>
                <w:between w:val="nil"/>
              </w:pBdr>
              <w:autoSpaceDE/>
              <w:autoSpaceDN/>
              <w:spacing w:line="276" w:lineRule="auto"/>
              <w:ind w:left="450" w:hanging="162"/>
              <w:contextualSpacing/>
              <w:rPr>
                <w:szCs w:val="24"/>
              </w:rPr>
            </w:pPr>
            <w:r w:rsidRPr="00F74E3A">
              <w:rPr>
                <w:szCs w:val="24"/>
              </w:rPr>
              <w:t>Know the clinical presentation of patient with upper genital tract infection</w:t>
            </w:r>
          </w:p>
          <w:p w14:paraId="34544A5E" w14:textId="77777777" w:rsidR="00CE3A98" w:rsidRPr="00F74E3A" w:rsidRDefault="00CE3A98" w:rsidP="00A207BE">
            <w:pPr>
              <w:pStyle w:val="ListParagraph"/>
              <w:widowControl/>
              <w:numPr>
                <w:ilvl w:val="0"/>
                <w:numId w:val="19"/>
              </w:numPr>
              <w:pBdr>
                <w:top w:val="nil"/>
                <w:left w:val="nil"/>
                <w:bottom w:val="nil"/>
                <w:right w:val="nil"/>
                <w:between w:val="nil"/>
              </w:pBdr>
              <w:autoSpaceDE/>
              <w:autoSpaceDN/>
              <w:spacing w:line="276" w:lineRule="auto"/>
              <w:ind w:left="450" w:hanging="162"/>
              <w:contextualSpacing/>
              <w:rPr>
                <w:szCs w:val="24"/>
              </w:rPr>
            </w:pPr>
            <w:r w:rsidRPr="00F74E3A">
              <w:rPr>
                <w:szCs w:val="24"/>
              </w:rPr>
              <w:t>Enumerate the specific and diagnostic tests for each causative organism</w:t>
            </w:r>
          </w:p>
          <w:p w14:paraId="20B5BB70" w14:textId="77777777" w:rsidR="00CE3A98" w:rsidRPr="00F74E3A" w:rsidRDefault="00CE3A98" w:rsidP="00A207BE">
            <w:pPr>
              <w:pStyle w:val="ListParagraph"/>
              <w:widowControl/>
              <w:numPr>
                <w:ilvl w:val="0"/>
                <w:numId w:val="19"/>
              </w:numPr>
              <w:pBdr>
                <w:top w:val="nil"/>
                <w:left w:val="nil"/>
                <w:bottom w:val="nil"/>
                <w:right w:val="nil"/>
                <w:between w:val="nil"/>
              </w:pBdr>
              <w:autoSpaceDE/>
              <w:autoSpaceDN/>
              <w:spacing w:line="276" w:lineRule="auto"/>
              <w:ind w:left="450" w:hanging="162"/>
              <w:contextualSpacing/>
              <w:rPr>
                <w:szCs w:val="24"/>
              </w:rPr>
            </w:pPr>
            <w:r w:rsidRPr="00F74E3A">
              <w:rPr>
                <w:szCs w:val="24"/>
              </w:rPr>
              <w:t>Enlist the complications due to the upper genital tract infections</w:t>
            </w:r>
          </w:p>
          <w:p w14:paraId="76E46F82" w14:textId="77777777" w:rsidR="00CE3A98" w:rsidRPr="00F74E3A" w:rsidRDefault="00CE3A98" w:rsidP="00A207BE">
            <w:pPr>
              <w:pStyle w:val="ListParagraph"/>
              <w:widowControl/>
              <w:numPr>
                <w:ilvl w:val="0"/>
                <w:numId w:val="19"/>
              </w:numPr>
              <w:pBdr>
                <w:top w:val="nil"/>
                <w:left w:val="nil"/>
                <w:bottom w:val="nil"/>
                <w:right w:val="nil"/>
                <w:between w:val="nil"/>
              </w:pBdr>
              <w:autoSpaceDE/>
              <w:autoSpaceDN/>
              <w:spacing w:line="276" w:lineRule="auto"/>
              <w:ind w:left="450" w:hanging="162"/>
              <w:contextualSpacing/>
              <w:rPr>
                <w:szCs w:val="24"/>
              </w:rPr>
            </w:pPr>
            <w:r w:rsidRPr="00F74E3A">
              <w:rPr>
                <w:szCs w:val="24"/>
              </w:rPr>
              <w:t>Outline the management plan</w:t>
            </w:r>
          </w:p>
          <w:p w14:paraId="3496B46E" w14:textId="77777777" w:rsidR="00CE3A98" w:rsidRPr="00F74E3A" w:rsidRDefault="00CE3A98" w:rsidP="00CE3A98">
            <w:pPr>
              <w:pStyle w:val="ListParagraph"/>
              <w:widowControl/>
              <w:pBdr>
                <w:top w:val="nil"/>
                <w:left w:val="nil"/>
                <w:bottom w:val="nil"/>
                <w:right w:val="nil"/>
                <w:between w:val="nil"/>
              </w:pBdr>
              <w:autoSpaceDE/>
              <w:autoSpaceDN/>
              <w:spacing w:line="276" w:lineRule="auto"/>
              <w:ind w:left="450" w:firstLine="0"/>
              <w:contextualSpacing/>
              <w:rPr>
                <w:szCs w:val="24"/>
              </w:rPr>
            </w:pPr>
          </w:p>
        </w:tc>
        <w:tc>
          <w:tcPr>
            <w:tcW w:w="447" w:type="pct"/>
            <w:vAlign w:val="center"/>
          </w:tcPr>
          <w:p w14:paraId="1494B083" w14:textId="77777777" w:rsidR="00CE3A98" w:rsidRPr="00CE3A98" w:rsidRDefault="00CE3A98" w:rsidP="00CE3A98">
            <w:pPr>
              <w:jc w:val="center"/>
              <w:rPr>
                <w:rFonts w:asciiTheme="majorBidi" w:hAnsiTheme="majorBidi" w:cstheme="majorBidi"/>
                <w:color w:val="FFFFFF" w:themeColor="background1"/>
                <w:sz w:val="28"/>
                <w:szCs w:val="28"/>
              </w:rPr>
            </w:pPr>
            <w:r w:rsidRPr="00CE3A98">
              <w:rPr>
                <w:rFonts w:asciiTheme="majorBidi" w:hAnsiTheme="majorBidi" w:cstheme="majorBidi"/>
                <w:color w:val="000000" w:themeColor="text1"/>
                <w:sz w:val="28"/>
                <w:szCs w:val="28"/>
              </w:rPr>
              <w:t>C2, C3</w:t>
            </w:r>
          </w:p>
        </w:tc>
        <w:tc>
          <w:tcPr>
            <w:tcW w:w="477" w:type="pct"/>
            <w:vAlign w:val="center"/>
          </w:tcPr>
          <w:p w14:paraId="27444F2F" w14:textId="77777777" w:rsidR="00CE3A98" w:rsidRPr="000F7659" w:rsidRDefault="000F7659" w:rsidP="00CE3A98">
            <w:pPr>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LGIS</w:t>
            </w:r>
          </w:p>
        </w:tc>
        <w:tc>
          <w:tcPr>
            <w:tcW w:w="537" w:type="pct"/>
            <w:vAlign w:val="center"/>
          </w:tcPr>
          <w:p w14:paraId="029E7D65" w14:textId="77777777" w:rsidR="00CE3A98" w:rsidRPr="008528B0" w:rsidRDefault="00512B98" w:rsidP="00CE3A98">
            <w:pPr>
              <w:jc w:val="center"/>
              <w:rPr>
                <w:rFonts w:asciiTheme="majorBidi" w:hAnsiTheme="majorBidi" w:cstheme="majorBidi"/>
                <w:b/>
                <w:bCs/>
                <w:color w:val="FFFFFF" w:themeColor="background1"/>
                <w:sz w:val="28"/>
                <w:szCs w:val="28"/>
              </w:rPr>
            </w:pPr>
            <w:r>
              <w:rPr>
                <w:sz w:val="24"/>
                <w:szCs w:val="24"/>
              </w:rPr>
              <w:t>MCQ</w:t>
            </w:r>
          </w:p>
        </w:tc>
      </w:tr>
      <w:tr w:rsidR="00CE3A98" w:rsidRPr="004C569B" w14:paraId="7F38D16E" w14:textId="77777777" w:rsidTr="00CF23E8">
        <w:trPr>
          <w:trHeight w:val="719"/>
        </w:trPr>
        <w:tc>
          <w:tcPr>
            <w:tcW w:w="893" w:type="pct"/>
            <w:vAlign w:val="center"/>
          </w:tcPr>
          <w:p w14:paraId="66B9284E" w14:textId="77777777" w:rsidR="00CE3A98" w:rsidRPr="00F74E3A" w:rsidRDefault="00CE3A98" w:rsidP="00CE3A98">
            <w:pPr>
              <w:jc w:val="center"/>
              <w:rPr>
                <w:rFonts w:asciiTheme="majorBidi" w:hAnsiTheme="majorBidi" w:cstheme="majorBidi"/>
                <w:b/>
                <w:bCs/>
                <w:color w:val="FFFFFF" w:themeColor="background1"/>
                <w:sz w:val="28"/>
                <w:szCs w:val="28"/>
              </w:rPr>
            </w:pPr>
            <w:r w:rsidRPr="00F74E3A">
              <w:rPr>
                <w:rFonts w:asciiTheme="majorBidi" w:hAnsiTheme="majorBidi" w:cstheme="majorBidi"/>
                <w:b/>
                <w:bCs/>
                <w:color w:val="000000" w:themeColor="text1"/>
                <w:sz w:val="28"/>
                <w:szCs w:val="28"/>
              </w:rPr>
              <w:t>PELVIC PAIN</w:t>
            </w:r>
            <w:r>
              <w:rPr>
                <w:rFonts w:asciiTheme="majorBidi" w:hAnsiTheme="majorBidi" w:cstheme="majorBidi"/>
                <w:b/>
                <w:bCs/>
                <w:color w:val="000000" w:themeColor="text1"/>
                <w:sz w:val="28"/>
                <w:szCs w:val="28"/>
              </w:rPr>
              <w:t>/ DYSMENORRHEA</w:t>
            </w:r>
          </w:p>
        </w:tc>
        <w:tc>
          <w:tcPr>
            <w:tcW w:w="805" w:type="pct"/>
          </w:tcPr>
          <w:p w14:paraId="684C3264" w14:textId="77777777" w:rsidR="00CE3A98" w:rsidRPr="00106863" w:rsidRDefault="00CE3A98" w:rsidP="00CE3A98">
            <w:pPr>
              <w:rPr>
                <w:sz w:val="24"/>
                <w:szCs w:val="24"/>
              </w:rPr>
            </w:pPr>
            <w:r w:rsidRPr="00106863">
              <w:rPr>
                <w:sz w:val="24"/>
                <w:szCs w:val="24"/>
              </w:rPr>
              <w:t xml:space="preserve">Endometriosis </w:t>
            </w:r>
          </w:p>
          <w:p w14:paraId="4E362269" w14:textId="77777777" w:rsidR="00CE3A98" w:rsidRPr="00106863" w:rsidRDefault="00CE3A98" w:rsidP="00CE3A98">
            <w:pPr>
              <w:rPr>
                <w:sz w:val="24"/>
                <w:szCs w:val="24"/>
              </w:rPr>
            </w:pPr>
          </w:p>
        </w:tc>
        <w:tc>
          <w:tcPr>
            <w:tcW w:w="1821" w:type="pct"/>
            <w:vAlign w:val="center"/>
          </w:tcPr>
          <w:p w14:paraId="0DD2E832" w14:textId="77777777" w:rsidR="00CE3A98" w:rsidRPr="00F74E3A" w:rsidRDefault="00CE3A98" w:rsidP="00A207BE">
            <w:pPr>
              <w:pStyle w:val="ListParagraph"/>
              <w:widowControl/>
              <w:numPr>
                <w:ilvl w:val="0"/>
                <w:numId w:val="21"/>
              </w:numPr>
              <w:pBdr>
                <w:top w:val="nil"/>
                <w:left w:val="nil"/>
                <w:bottom w:val="nil"/>
                <w:right w:val="nil"/>
                <w:between w:val="nil"/>
              </w:pBdr>
              <w:autoSpaceDE/>
              <w:autoSpaceDN/>
              <w:spacing w:line="276" w:lineRule="auto"/>
              <w:ind w:left="450" w:hanging="252"/>
              <w:contextualSpacing/>
              <w:rPr>
                <w:color w:val="000000" w:themeColor="text1"/>
                <w:szCs w:val="24"/>
              </w:rPr>
            </w:pPr>
            <w:r w:rsidRPr="00F74E3A">
              <w:rPr>
                <w:color w:val="000000" w:themeColor="text1"/>
                <w:szCs w:val="24"/>
              </w:rPr>
              <w:t>Recall Etiology pathogenesis</w:t>
            </w:r>
          </w:p>
          <w:p w14:paraId="6F2275AB" w14:textId="77777777" w:rsidR="00CE3A98" w:rsidRPr="00F74E3A" w:rsidRDefault="00CE3A98" w:rsidP="00A207BE">
            <w:pPr>
              <w:pStyle w:val="ListParagraph"/>
              <w:widowControl/>
              <w:numPr>
                <w:ilvl w:val="0"/>
                <w:numId w:val="21"/>
              </w:numPr>
              <w:pBdr>
                <w:top w:val="nil"/>
                <w:left w:val="nil"/>
                <w:bottom w:val="nil"/>
                <w:right w:val="nil"/>
                <w:between w:val="nil"/>
              </w:pBdr>
              <w:autoSpaceDE/>
              <w:autoSpaceDN/>
              <w:spacing w:line="276" w:lineRule="auto"/>
              <w:ind w:left="450" w:hanging="252"/>
              <w:contextualSpacing/>
              <w:rPr>
                <w:color w:val="000000" w:themeColor="text1"/>
                <w:szCs w:val="24"/>
              </w:rPr>
            </w:pPr>
            <w:r w:rsidRPr="00F74E3A">
              <w:rPr>
                <w:color w:val="000000" w:themeColor="text1"/>
                <w:szCs w:val="24"/>
              </w:rPr>
              <w:t xml:space="preserve">Describe clinical features                              </w:t>
            </w:r>
          </w:p>
          <w:p w14:paraId="1809011B" w14:textId="77777777" w:rsidR="00CE3A98" w:rsidRPr="00F74E3A" w:rsidRDefault="00CE3A98" w:rsidP="00A207BE">
            <w:pPr>
              <w:pStyle w:val="ListParagraph"/>
              <w:widowControl/>
              <w:numPr>
                <w:ilvl w:val="0"/>
                <w:numId w:val="21"/>
              </w:numPr>
              <w:pBdr>
                <w:top w:val="nil"/>
                <w:left w:val="nil"/>
                <w:bottom w:val="nil"/>
                <w:right w:val="nil"/>
                <w:between w:val="nil"/>
              </w:pBdr>
              <w:autoSpaceDE/>
              <w:autoSpaceDN/>
              <w:spacing w:line="276" w:lineRule="auto"/>
              <w:ind w:left="450" w:hanging="252"/>
              <w:contextualSpacing/>
              <w:rPr>
                <w:color w:val="000000" w:themeColor="text1"/>
                <w:szCs w:val="24"/>
              </w:rPr>
            </w:pPr>
            <w:r w:rsidRPr="00F74E3A">
              <w:rPr>
                <w:color w:val="000000" w:themeColor="text1"/>
                <w:szCs w:val="24"/>
              </w:rPr>
              <w:t xml:space="preserve"> Classification of disease,</w:t>
            </w:r>
          </w:p>
          <w:p w14:paraId="2C7C3683" w14:textId="77777777" w:rsidR="00CE3A98" w:rsidRPr="00F74E3A" w:rsidRDefault="00CE3A98" w:rsidP="00A207BE">
            <w:pPr>
              <w:pStyle w:val="ListParagraph"/>
              <w:widowControl/>
              <w:numPr>
                <w:ilvl w:val="0"/>
                <w:numId w:val="21"/>
              </w:numPr>
              <w:pBdr>
                <w:top w:val="nil"/>
                <w:left w:val="nil"/>
                <w:bottom w:val="nil"/>
                <w:right w:val="nil"/>
                <w:between w:val="nil"/>
              </w:pBdr>
              <w:autoSpaceDE/>
              <w:autoSpaceDN/>
              <w:spacing w:line="276" w:lineRule="auto"/>
              <w:ind w:left="450" w:hanging="252"/>
              <w:contextualSpacing/>
              <w:rPr>
                <w:color w:val="000000" w:themeColor="text1"/>
                <w:szCs w:val="24"/>
              </w:rPr>
            </w:pPr>
            <w:r w:rsidRPr="00F74E3A">
              <w:rPr>
                <w:color w:val="000000" w:themeColor="text1"/>
                <w:szCs w:val="24"/>
              </w:rPr>
              <w:t xml:space="preserve">Suggest differential diagnosis </w:t>
            </w:r>
          </w:p>
          <w:p w14:paraId="344400EE" w14:textId="77777777" w:rsidR="00CE3A98" w:rsidRPr="00F74E3A" w:rsidRDefault="00CE3A98" w:rsidP="00A207BE">
            <w:pPr>
              <w:pStyle w:val="ListParagraph"/>
              <w:widowControl/>
              <w:numPr>
                <w:ilvl w:val="0"/>
                <w:numId w:val="21"/>
              </w:numPr>
              <w:pBdr>
                <w:top w:val="nil"/>
                <w:left w:val="nil"/>
                <w:bottom w:val="nil"/>
                <w:right w:val="nil"/>
                <w:between w:val="nil"/>
              </w:pBdr>
              <w:autoSpaceDE/>
              <w:autoSpaceDN/>
              <w:spacing w:line="276" w:lineRule="auto"/>
              <w:ind w:left="450" w:hanging="252"/>
              <w:contextualSpacing/>
              <w:rPr>
                <w:color w:val="000000" w:themeColor="text1"/>
                <w:szCs w:val="24"/>
              </w:rPr>
            </w:pPr>
            <w:r w:rsidRPr="00F74E3A">
              <w:rPr>
                <w:color w:val="000000" w:themeColor="text1"/>
                <w:szCs w:val="24"/>
              </w:rPr>
              <w:t>Plan management</w:t>
            </w:r>
          </w:p>
          <w:p w14:paraId="2FE46CEC" w14:textId="77777777" w:rsidR="00CE3A98" w:rsidRPr="00F74E3A" w:rsidRDefault="00CE3A98" w:rsidP="00CE3A98">
            <w:pPr>
              <w:pBdr>
                <w:top w:val="nil"/>
                <w:left w:val="nil"/>
                <w:bottom w:val="nil"/>
                <w:right w:val="nil"/>
                <w:between w:val="nil"/>
              </w:pBdr>
              <w:tabs>
                <w:tab w:val="left" w:pos="441"/>
                <w:tab w:val="left" w:pos="442"/>
              </w:tabs>
              <w:autoSpaceDE/>
              <w:autoSpaceDN/>
              <w:ind w:left="441" w:right="353"/>
              <w:rPr>
                <w:rFonts w:asciiTheme="majorBidi" w:hAnsiTheme="majorBidi" w:cstheme="majorBidi"/>
                <w:color w:val="000000" w:themeColor="text1"/>
                <w:sz w:val="28"/>
                <w:szCs w:val="28"/>
              </w:rPr>
            </w:pPr>
          </w:p>
        </w:tc>
        <w:tc>
          <w:tcPr>
            <w:tcW w:w="447" w:type="pct"/>
            <w:vAlign w:val="center"/>
          </w:tcPr>
          <w:p w14:paraId="693377FE" w14:textId="77777777" w:rsidR="00CE3A98" w:rsidRPr="00CE3A98" w:rsidRDefault="00CE3A98" w:rsidP="00CE3A98">
            <w:pPr>
              <w:jc w:val="center"/>
              <w:rPr>
                <w:rFonts w:asciiTheme="majorBidi" w:hAnsiTheme="majorBidi" w:cstheme="majorBidi"/>
                <w:color w:val="000000" w:themeColor="text1"/>
                <w:sz w:val="28"/>
                <w:szCs w:val="28"/>
              </w:rPr>
            </w:pPr>
            <w:r w:rsidRPr="00CE3A98">
              <w:rPr>
                <w:rFonts w:asciiTheme="majorBidi" w:hAnsiTheme="majorBidi" w:cstheme="majorBidi"/>
                <w:color w:val="000000" w:themeColor="text1"/>
                <w:sz w:val="28"/>
                <w:szCs w:val="28"/>
              </w:rPr>
              <w:t xml:space="preserve">C2, C3 </w:t>
            </w:r>
          </w:p>
        </w:tc>
        <w:tc>
          <w:tcPr>
            <w:tcW w:w="477" w:type="pct"/>
            <w:vAlign w:val="center"/>
          </w:tcPr>
          <w:p w14:paraId="768F3871" w14:textId="77777777" w:rsidR="00CE3A98" w:rsidRPr="000F7659" w:rsidRDefault="000F7659" w:rsidP="00CE3A98">
            <w:pPr>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LGIS</w:t>
            </w:r>
          </w:p>
        </w:tc>
        <w:tc>
          <w:tcPr>
            <w:tcW w:w="537" w:type="pct"/>
            <w:vAlign w:val="center"/>
          </w:tcPr>
          <w:p w14:paraId="6F7539D7" w14:textId="77777777" w:rsidR="00CE3A98" w:rsidRPr="008528B0" w:rsidRDefault="00512B98" w:rsidP="00CE3A98">
            <w:pPr>
              <w:jc w:val="center"/>
              <w:rPr>
                <w:rFonts w:asciiTheme="majorBidi" w:hAnsiTheme="majorBidi" w:cstheme="majorBidi"/>
                <w:b/>
                <w:bCs/>
                <w:color w:val="FFFFFF" w:themeColor="background1"/>
                <w:sz w:val="28"/>
                <w:szCs w:val="28"/>
              </w:rPr>
            </w:pPr>
            <w:r>
              <w:rPr>
                <w:sz w:val="24"/>
                <w:szCs w:val="24"/>
              </w:rPr>
              <w:t>MCQ</w:t>
            </w:r>
          </w:p>
        </w:tc>
      </w:tr>
      <w:tr w:rsidR="00CE3A98" w:rsidRPr="004C569B" w14:paraId="68FD69AD" w14:textId="77777777" w:rsidTr="00CF23E8">
        <w:trPr>
          <w:trHeight w:val="3230"/>
        </w:trPr>
        <w:tc>
          <w:tcPr>
            <w:tcW w:w="893" w:type="pct"/>
            <w:vAlign w:val="center"/>
          </w:tcPr>
          <w:p w14:paraId="41C7718E" w14:textId="77777777" w:rsidR="00CE3A98" w:rsidRPr="00CE3A98" w:rsidRDefault="00CE3A98" w:rsidP="00CE3A98">
            <w:pPr>
              <w:jc w:val="center"/>
              <w:rPr>
                <w:rFonts w:asciiTheme="majorBidi" w:hAnsiTheme="majorBidi" w:cstheme="majorBidi"/>
                <w:b/>
                <w:bCs/>
                <w:color w:val="FFFFFF" w:themeColor="background1"/>
                <w:sz w:val="26"/>
                <w:szCs w:val="26"/>
              </w:rPr>
            </w:pPr>
            <w:r w:rsidRPr="00CE3A98">
              <w:rPr>
                <w:rFonts w:asciiTheme="majorBidi" w:hAnsiTheme="majorBidi" w:cstheme="majorBidi"/>
                <w:b/>
                <w:bCs/>
                <w:color w:val="000000" w:themeColor="text1"/>
                <w:sz w:val="26"/>
                <w:szCs w:val="26"/>
              </w:rPr>
              <w:t>CONTRACEPTION</w:t>
            </w:r>
          </w:p>
        </w:tc>
        <w:tc>
          <w:tcPr>
            <w:tcW w:w="805" w:type="pct"/>
          </w:tcPr>
          <w:p w14:paraId="1B5C3386" w14:textId="77777777" w:rsidR="00CE3A98" w:rsidRDefault="00CE3A98" w:rsidP="00CE3A98">
            <w:pPr>
              <w:rPr>
                <w:sz w:val="24"/>
                <w:szCs w:val="24"/>
              </w:rPr>
            </w:pPr>
          </w:p>
          <w:p w14:paraId="3B31547A" w14:textId="77777777" w:rsidR="00CE3A98" w:rsidRPr="00106863" w:rsidRDefault="00CE3A98" w:rsidP="00CE3A98">
            <w:pPr>
              <w:rPr>
                <w:sz w:val="24"/>
                <w:szCs w:val="24"/>
              </w:rPr>
            </w:pPr>
            <w:r w:rsidRPr="00106863">
              <w:rPr>
                <w:sz w:val="24"/>
                <w:szCs w:val="24"/>
              </w:rPr>
              <w:t xml:space="preserve">Contraception </w:t>
            </w:r>
          </w:p>
        </w:tc>
        <w:tc>
          <w:tcPr>
            <w:tcW w:w="1821" w:type="pct"/>
          </w:tcPr>
          <w:p w14:paraId="6E829A05" w14:textId="77777777" w:rsidR="00CE3A98" w:rsidRPr="00F74E3A" w:rsidRDefault="00CE3A98" w:rsidP="00CE3A98">
            <w:pPr>
              <w:pBdr>
                <w:top w:val="nil"/>
                <w:left w:val="nil"/>
                <w:bottom w:val="nil"/>
                <w:right w:val="nil"/>
                <w:between w:val="nil"/>
              </w:pBdr>
              <w:ind w:left="162"/>
            </w:pPr>
          </w:p>
          <w:p w14:paraId="235B9985" w14:textId="77777777" w:rsidR="00CE3A98" w:rsidRPr="00F74E3A" w:rsidRDefault="00CE3A98" w:rsidP="00A207BE">
            <w:pPr>
              <w:widowControl/>
              <w:numPr>
                <w:ilvl w:val="0"/>
                <w:numId w:val="18"/>
              </w:numPr>
              <w:pBdr>
                <w:top w:val="nil"/>
                <w:left w:val="nil"/>
                <w:bottom w:val="nil"/>
                <w:right w:val="nil"/>
                <w:between w:val="nil"/>
              </w:pBdr>
              <w:autoSpaceDE/>
              <w:autoSpaceDN/>
              <w:ind w:left="450" w:hanging="270"/>
              <w:rPr>
                <w:szCs w:val="24"/>
              </w:rPr>
            </w:pPr>
            <w:r w:rsidRPr="00F74E3A">
              <w:rPr>
                <w:szCs w:val="24"/>
              </w:rPr>
              <w:t xml:space="preserve">Discuss each of the long term, hormonal , barrier methods of contraception in terms of their mechanism of action  </w:t>
            </w:r>
          </w:p>
          <w:p w14:paraId="0C1D45C8" w14:textId="77777777" w:rsidR="00CE3A98" w:rsidRPr="00F74E3A" w:rsidRDefault="00CE3A98" w:rsidP="00A207BE">
            <w:pPr>
              <w:widowControl/>
              <w:numPr>
                <w:ilvl w:val="0"/>
                <w:numId w:val="18"/>
              </w:numPr>
              <w:pBdr>
                <w:top w:val="nil"/>
                <w:left w:val="nil"/>
                <w:bottom w:val="nil"/>
                <w:right w:val="nil"/>
                <w:between w:val="nil"/>
              </w:pBdr>
              <w:autoSpaceDE/>
              <w:autoSpaceDN/>
              <w:ind w:left="450" w:hanging="270"/>
              <w:rPr>
                <w:szCs w:val="24"/>
              </w:rPr>
            </w:pPr>
            <w:r w:rsidRPr="00F74E3A">
              <w:rPr>
                <w:szCs w:val="24"/>
              </w:rPr>
              <w:t xml:space="preserve">Effectiveness &amp; failure rate </w:t>
            </w:r>
          </w:p>
          <w:p w14:paraId="5A0AC18D" w14:textId="77777777" w:rsidR="00CE3A98" w:rsidRPr="00F74E3A" w:rsidRDefault="00CE3A98" w:rsidP="00A207BE">
            <w:pPr>
              <w:widowControl/>
              <w:numPr>
                <w:ilvl w:val="0"/>
                <w:numId w:val="18"/>
              </w:numPr>
              <w:pBdr>
                <w:top w:val="nil"/>
                <w:left w:val="nil"/>
                <w:bottom w:val="nil"/>
                <w:right w:val="nil"/>
                <w:between w:val="nil"/>
              </w:pBdr>
              <w:autoSpaceDE/>
              <w:autoSpaceDN/>
              <w:ind w:left="450" w:hanging="270"/>
              <w:rPr>
                <w:szCs w:val="24"/>
              </w:rPr>
            </w:pPr>
            <w:r w:rsidRPr="00F74E3A">
              <w:rPr>
                <w:szCs w:val="24"/>
              </w:rPr>
              <w:t xml:space="preserve">Describe the benefits of contraceptives other than birth control </w:t>
            </w:r>
          </w:p>
          <w:p w14:paraId="69B02B64" w14:textId="77777777" w:rsidR="00CE3A98" w:rsidRPr="00F74E3A" w:rsidRDefault="00CE3A98" w:rsidP="00A207BE">
            <w:pPr>
              <w:widowControl/>
              <w:numPr>
                <w:ilvl w:val="0"/>
                <w:numId w:val="18"/>
              </w:numPr>
              <w:pBdr>
                <w:top w:val="nil"/>
                <w:left w:val="nil"/>
                <w:bottom w:val="nil"/>
                <w:right w:val="nil"/>
                <w:between w:val="nil"/>
              </w:pBdr>
              <w:autoSpaceDE/>
              <w:autoSpaceDN/>
              <w:ind w:left="450" w:hanging="270"/>
              <w:rPr>
                <w:szCs w:val="24"/>
              </w:rPr>
            </w:pPr>
            <w:r w:rsidRPr="00F74E3A">
              <w:rPr>
                <w:szCs w:val="24"/>
              </w:rPr>
              <w:t>Identify the absolute and relative contraindications and risks of different contraceptive method</w:t>
            </w:r>
          </w:p>
          <w:p w14:paraId="267D8E1F" w14:textId="77777777" w:rsidR="00CE3A98" w:rsidRPr="00F74E3A" w:rsidRDefault="00CE3A98" w:rsidP="00A207BE">
            <w:pPr>
              <w:widowControl/>
              <w:numPr>
                <w:ilvl w:val="0"/>
                <w:numId w:val="18"/>
              </w:numPr>
              <w:pBdr>
                <w:top w:val="nil"/>
                <w:left w:val="nil"/>
                <w:bottom w:val="nil"/>
                <w:right w:val="nil"/>
                <w:between w:val="nil"/>
              </w:pBdr>
              <w:autoSpaceDE/>
              <w:autoSpaceDN/>
              <w:ind w:left="450" w:hanging="270"/>
              <w:rPr>
                <w:szCs w:val="24"/>
              </w:rPr>
            </w:pPr>
            <w:r w:rsidRPr="00F74E3A">
              <w:rPr>
                <w:szCs w:val="24"/>
              </w:rPr>
              <w:t>Discuss the male and female surgical sterilization methods in terms of types, reversibility and long term follow up results</w:t>
            </w:r>
          </w:p>
        </w:tc>
        <w:tc>
          <w:tcPr>
            <w:tcW w:w="447" w:type="pct"/>
            <w:vAlign w:val="center"/>
          </w:tcPr>
          <w:p w14:paraId="39C1F93A" w14:textId="77777777" w:rsidR="00CE3A98" w:rsidRPr="00CE3A98" w:rsidRDefault="00CE3A98" w:rsidP="00CE3A98">
            <w:pPr>
              <w:jc w:val="center"/>
              <w:rPr>
                <w:rFonts w:asciiTheme="majorBidi" w:hAnsiTheme="majorBidi" w:cstheme="majorBidi"/>
                <w:color w:val="FFFFFF" w:themeColor="background1"/>
                <w:sz w:val="28"/>
                <w:szCs w:val="28"/>
              </w:rPr>
            </w:pPr>
            <w:r w:rsidRPr="00CE3A98">
              <w:rPr>
                <w:rFonts w:asciiTheme="majorBidi" w:hAnsiTheme="majorBidi" w:cstheme="majorBidi"/>
                <w:color w:val="000000" w:themeColor="text1"/>
                <w:sz w:val="28"/>
                <w:szCs w:val="28"/>
              </w:rPr>
              <w:t>C2, C3</w:t>
            </w:r>
          </w:p>
        </w:tc>
        <w:tc>
          <w:tcPr>
            <w:tcW w:w="477" w:type="pct"/>
            <w:vAlign w:val="center"/>
          </w:tcPr>
          <w:p w14:paraId="6183083A" w14:textId="77777777" w:rsidR="00CE3A98" w:rsidRPr="000F7659" w:rsidRDefault="000F7659" w:rsidP="00CE3A98">
            <w:pPr>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LGIS</w:t>
            </w:r>
          </w:p>
        </w:tc>
        <w:tc>
          <w:tcPr>
            <w:tcW w:w="537" w:type="pct"/>
            <w:vAlign w:val="center"/>
          </w:tcPr>
          <w:p w14:paraId="7ADF70F5" w14:textId="77777777" w:rsidR="00CE3A98" w:rsidRPr="008528B0" w:rsidRDefault="00512B98" w:rsidP="00CE3A98">
            <w:pPr>
              <w:jc w:val="center"/>
              <w:rPr>
                <w:rFonts w:asciiTheme="majorBidi" w:hAnsiTheme="majorBidi" w:cstheme="majorBidi"/>
                <w:b/>
                <w:bCs/>
                <w:color w:val="FFFFFF" w:themeColor="background1"/>
                <w:sz w:val="28"/>
                <w:szCs w:val="28"/>
              </w:rPr>
            </w:pPr>
            <w:r>
              <w:rPr>
                <w:sz w:val="24"/>
                <w:szCs w:val="24"/>
              </w:rPr>
              <w:t>MCQ</w:t>
            </w:r>
          </w:p>
        </w:tc>
      </w:tr>
    </w:tbl>
    <w:p w14:paraId="5CCC09A8" w14:textId="77777777" w:rsidR="00882206" w:rsidRDefault="00882206" w:rsidP="00530FEB">
      <w:pPr>
        <w:pStyle w:val="Heading2"/>
        <w:ind w:left="0"/>
        <w:jc w:val="left"/>
        <w:rPr>
          <w:rFonts w:asciiTheme="majorBidi" w:hAnsiTheme="majorBidi" w:cstheme="majorBidi"/>
        </w:rPr>
      </w:pPr>
    </w:p>
    <w:p w14:paraId="08A2F186" w14:textId="77777777" w:rsidR="002E3298" w:rsidRDefault="002E3298" w:rsidP="00983993">
      <w:pPr>
        <w:pStyle w:val="BodyText"/>
        <w:shd w:val="clear" w:color="auto" w:fill="FFFFFF" w:themeFill="background1"/>
        <w:rPr>
          <w:b/>
          <w:bCs/>
          <w:sz w:val="52"/>
          <w:szCs w:val="52"/>
        </w:rPr>
      </w:pPr>
      <w:bookmarkStart w:id="6" w:name="_Toc167697004"/>
    </w:p>
    <w:p w14:paraId="6E184A37" w14:textId="77777777" w:rsidR="006B72B4" w:rsidRDefault="006B72B4" w:rsidP="009D555F">
      <w:pPr>
        <w:pStyle w:val="BodyText"/>
        <w:shd w:val="clear" w:color="auto" w:fill="FFFFFF" w:themeFill="background1"/>
        <w:jc w:val="center"/>
        <w:rPr>
          <w:b/>
          <w:bCs/>
          <w:sz w:val="52"/>
          <w:szCs w:val="52"/>
        </w:rPr>
      </w:pPr>
    </w:p>
    <w:p w14:paraId="34E40416" w14:textId="77777777" w:rsidR="00E12816" w:rsidRDefault="00E12816" w:rsidP="0026479A">
      <w:pPr>
        <w:pStyle w:val="BodyText"/>
        <w:shd w:val="clear" w:color="auto" w:fill="FFFFFF" w:themeFill="background1"/>
        <w:rPr>
          <w:b/>
          <w:bCs/>
          <w:sz w:val="48"/>
          <w:szCs w:val="48"/>
        </w:rPr>
      </w:pPr>
    </w:p>
    <w:p w14:paraId="2A7D8D3F" w14:textId="77777777" w:rsidR="009D555F" w:rsidRDefault="009D555F" w:rsidP="009D555F">
      <w:pPr>
        <w:pStyle w:val="BodyText"/>
        <w:shd w:val="clear" w:color="auto" w:fill="FFFFFF" w:themeFill="background1"/>
        <w:jc w:val="center"/>
        <w:rPr>
          <w:b/>
          <w:bCs/>
          <w:sz w:val="48"/>
          <w:szCs w:val="48"/>
        </w:rPr>
      </w:pPr>
      <w:r w:rsidRPr="00E12816">
        <w:rPr>
          <w:b/>
          <w:bCs/>
          <w:sz w:val="48"/>
          <w:szCs w:val="48"/>
        </w:rPr>
        <w:t>Clinical Rotation</w:t>
      </w:r>
    </w:p>
    <w:p w14:paraId="2DA067C7" w14:textId="77777777" w:rsidR="00E12816" w:rsidRPr="00E12816" w:rsidRDefault="00E12816" w:rsidP="009D555F">
      <w:pPr>
        <w:pStyle w:val="BodyText"/>
        <w:shd w:val="clear" w:color="auto" w:fill="FFFFFF" w:themeFill="background1"/>
        <w:jc w:val="center"/>
        <w:rPr>
          <w:b/>
          <w:bCs/>
          <w:sz w:val="48"/>
          <w:szCs w:val="48"/>
        </w:rPr>
      </w:pPr>
    </w:p>
    <w:p w14:paraId="7DBA187A" w14:textId="77777777" w:rsidR="009D555F" w:rsidRPr="00E12816" w:rsidRDefault="009D555F" w:rsidP="005474DE">
      <w:pPr>
        <w:pStyle w:val="BodyText"/>
        <w:shd w:val="clear" w:color="auto" w:fill="FFFFFF" w:themeFill="background1"/>
        <w:spacing w:before="240"/>
        <w:ind w:right="-86"/>
        <w:jc w:val="both"/>
        <w:rPr>
          <w:noProof/>
        </w:rPr>
      </w:pPr>
      <w:r w:rsidRPr="00E12816">
        <w:rPr>
          <w:noProof/>
        </w:rPr>
        <w:t xml:space="preserve">Medical students </w:t>
      </w:r>
      <w:r w:rsidR="00AD7EEF">
        <w:rPr>
          <w:noProof/>
        </w:rPr>
        <w:t xml:space="preserve">of  YEAR-5  MBBS </w:t>
      </w:r>
      <w:r w:rsidRPr="00E12816">
        <w:rPr>
          <w:noProof/>
        </w:rPr>
        <w:t>from Gaza will join Holy Family Hospital, Rawalpindi for clinical rotation. Total 38 students will be divided into 2 Bactches, Batch-I will join Gynae unit-1 HFH and Batch-II will join Gynae unit-II HFH.</w:t>
      </w:r>
    </w:p>
    <w:p w14:paraId="674A02B2" w14:textId="73292186" w:rsidR="009D555F" w:rsidRPr="00E12816" w:rsidRDefault="009D555F" w:rsidP="005474DE">
      <w:pPr>
        <w:pStyle w:val="BodyText"/>
        <w:shd w:val="clear" w:color="auto" w:fill="FFFFFF" w:themeFill="background1"/>
        <w:spacing w:before="240"/>
        <w:ind w:right="-86"/>
        <w:jc w:val="both"/>
        <w:rPr>
          <w:noProof/>
        </w:rPr>
      </w:pPr>
      <w:r w:rsidRPr="00E12816">
        <w:rPr>
          <w:noProof/>
        </w:rPr>
        <w:t xml:space="preserve">Each batch will be further sub-divided into </w:t>
      </w:r>
      <w:r w:rsidR="00C16722">
        <w:rPr>
          <w:noProof/>
        </w:rPr>
        <w:t xml:space="preserve">03 </w:t>
      </w:r>
      <w:r w:rsidRPr="00E12816">
        <w:rPr>
          <w:noProof/>
        </w:rPr>
        <w:t>smaller groups</w:t>
      </w:r>
      <w:r w:rsidR="00C16722">
        <w:rPr>
          <w:noProof/>
        </w:rPr>
        <w:t xml:space="preserve"> each</w:t>
      </w:r>
      <w:r w:rsidR="00770EC6">
        <w:rPr>
          <w:noProof/>
        </w:rPr>
        <w:t xml:space="preserve">, covering multiple </w:t>
      </w:r>
      <w:r w:rsidRPr="00E12816">
        <w:rPr>
          <w:noProof/>
        </w:rPr>
        <w:t xml:space="preserve">stations during their 06 weeks’ rotation which include labour room, </w:t>
      </w:r>
      <w:r w:rsidR="00770EC6">
        <w:rPr>
          <w:noProof/>
        </w:rPr>
        <w:t xml:space="preserve">postnatal ward, </w:t>
      </w:r>
      <w:r w:rsidRPr="00E12816">
        <w:rPr>
          <w:noProof/>
        </w:rPr>
        <w:t>antenatal ward, gynae ward, post-op ward, OT/OPD</w:t>
      </w:r>
      <w:r w:rsidR="00BB759B">
        <w:rPr>
          <w:noProof/>
        </w:rPr>
        <w:t xml:space="preserve"> (02 weeks)</w:t>
      </w:r>
      <w:r w:rsidRPr="00E12816">
        <w:rPr>
          <w:noProof/>
        </w:rPr>
        <w:t>.</w:t>
      </w:r>
    </w:p>
    <w:p w14:paraId="1D56429B" w14:textId="77777777" w:rsidR="009D555F" w:rsidRPr="00E12816" w:rsidRDefault="009D555F" w:rsidP="005474DE">
      <w:pPr>
        <w:pStyle w:val="BodyText"/>
        <w:shd w:val="clear" w:color="auto" w:fill="FFFFFF" w:themeFill="background1"/>
        <w:spacing w:before="240"/>
        <w:ind w:right="-86"/>
        <w:jc w:val="both"/>
        <w:rPr>
          <w:b/>
          <w:bCs/>
          <w:noProof/>
        </w:rPr>
      </w:pPr>
    </w:p>
    <w:p w14:paraId="1145E2EB" w14:textId="063014E5" w:rsidR="009D555F" w:rsidRPr="00E12816" w:rsidRDefault="009D555F" w:rsidP="005474DE">
      <w:pPr>
        <w:pStyle w:val="BodyText"/>
        <w:shd w:val="clear" w:color="auto" w:fill="FFFFFF" w:themeFill="background1"/>
        <w:spacing w:before="240"/>
        <w:ind w:right="-86"/>
        <w:jc w:val="both"/>
        <w:rPr>
          <w:bCs/>
          <w:lang w:val="en-GB" w:bidi="en-GB"/>
        </w:rPr>
      </w:pPr>
      <w:r w:rsidRPr="00E12816">
        <w:rPr>
          <w:b/>
          <w:bCs/>
          <w:noProof/>
        </w:rPr>
        <w:t xml:space="preserve">From </w:t>
      </w:r>
      <w:r w:rsidR="004434B1">
        <w:rPr>
          <w:b/>
          <w:bCs/>
          <w:noProof/>
        </w:rPr>
        <w:t>M</w:t>
      </w:r>
      <w:r w:rsidRPr="00E12816">
        <w:rPr>
          <w:b/>
          <w:bCs/>
          <w:noProof/>
        </w:rPr>
        <w:t>o</w:t>
      </w:r>
      <w:r w:rsidRPr="00E12816">
        <w:rPr>
          <w:b/>
          <w:lang w:val="en-GB" w:bidi="en-GB"/>
        </w:rPr>
        <w:t xml:space="preserve">nday to </w:t>
      </w:r>
      <w:r w:rsidR="004434B1" w:rsidRPr="00E12816">
        <w:rPr>
          <w:b/>
          <w:lang w:val="en-GB" w:bidi="en-GB"/>
        </w:rPr>
        <w:t>Thursday</w:t>
      </w:r>
      <w:r w:rsidRPr="00E12816">
        <w:rPr>
          <w:b/>
          <w:lang w:val="en-GB" w:bidi="en-GB"/>
        </w:rPr>
        <w:t xml:space="preserve">, </w:t>
      </w:r>
      <w:r w:rsidR="005905AB">
        <w:rPr>
          <w:bCs/>
          <w:lang w:val="en-GB" w:bidi="en-GB"/>
        </w:rPr>
        <w:t>the students will go to</w:t>
      </w:r>
      <w:r w:rsidR="00BB759B">
        <w:rPr>
          <w:bCs/>
          <w:lang w:val="en-GB" w:bidi="en-GB"/>
        </w:rPr>
        <w:t xml:space="preserve"> </w:t>
      </w:r>
      <w:r w:rsidRPr="00E12816">
        <w:rPr>
          <w:bCs/>
          <w:lang w:val="en-GB" w:bidi="en-GB"/>
        </w:rPr>
        <w:t>wards for clinical clerkship in the respective unit from 10:30</w:t>
      </w:r>
      <w:r w:rsidR="00BB759B">
        <w:rPr>
          <w:bCs/>
          <w:lang w:val="en-GB" w:bidi="en-GB"/>
        </w:rPr>
        <w:t xml:space="preserve"> </w:t>
      </w:r>
      <w:r w:rsidRPr="00E12816">
        <w:rPr>
          <w:bCs/>
          <w:lang w:val="en-GB" w:bidi="en-GB"/>
        </w:rPr>
        <w:t xml:space="preserve">am onwards till 02:00pm. </w:t>
      </w:r>
    </w:p>
    <w:p w14:paraId="411F0419" w14:textId="77777777" w:rsidR="009D555F" w:rsidRPr="00E12816" w:rsidRDefault="009D555F" w:rsidP="005474DE">
      <w:pPr>
        <w:pStyle w:val="Salutation"/>
        <w:spacing w:before="240" w:line="240" w:lineRule="auto"/>
        <w:ind w:right="-86"/>
        <w:jc w:val="both"/>
        <w:rPr>
          <w:rFonts w:ascii="Times New Roman" w:hAnsi="Times New Roman" w:cs="Times New Roman"/>
          <w:b/>
          <w:sz w:val="24"/>
          <w:szCs w:val="24"/>
          <w:lang w:val="en-GB" w:bidi="en-GB"/>
        </w:rPr>
      </w:pPr>
      <w:r w:rsidRPr="00E12816">
        <w:rPr>
          <w:rFonts w:ascii="Times New Roman" w:hAnsi="Times New Roman" w:cs="Times New Roman"/>
          <w:b/>
          <w:sz w:val="24"/>
          <w:szCs w:val="24"/>
          <w:lang w:val="en-GB" w:bidi="en-GB"/>
        </w:rPr>
        <w:t xml:space="preserve">On </w:t>
      </w:r>
      <w:r w:rsidR="004434B1" w:rsidRPr="00E12816">
        <w:rPr>
          <w:rFonts w:ascii="Times New Roman" w:hAnsi="Times New Roman" w:cs="Times New Roman"/>
          <w:b/>
          <w:sz w:val="24"/>
          <w:szCs w:val="24"/>
          <w:lang w:val="en-GB" w:bidi="en-GB"/>
        </w:rPr>
        <w:t>Friday</w:t>
      </w:r>
      <w:r w:rsidRPr="00E12816">
        <w:rPr>
          <w:rFonts w:ascii="Times New Roman" w:hAnsi="Times New Roman" w:cs="Times New Roman"/>
          <w:b/>
          <w:sz w:val="24"/>
          <w:szCs w:val="24"/>
          <w:lang w:val="en-GB" w:bidi="en-GB"/>
        </w:rPr>
        <w:t xml:space="preserve">, </w:t>
      </w:r>
      <w:r w:rsidRPr="00E12816">
        <w:rPr>
          <w:rFonts w:ascii="Times New Roman" w:hAnsi="Times New Roman" w:cs="Times New Roman"/>
          <w:bCs/>
          <w:sz w:val="24"/>
          <w:szCs w:val="24"/>
          <w:lang w:val="en-GB" w:bidi="en-GB"/>
        </w:rPr>
        <w:t>students will come to ward from 10:30am to till 12:00pm.</w:t>
      </w:r>
    </w:p>
    <w:p w14:paraId="5DED0BCC" w14:textId="2A4CF1D4" w:rsidR="009D555F" w:rsidRPr="00E12816" w:rsidRDefault="009D555F" w:rsidP="005474DE">
      <w:pPr>
        <w:pStyle w:val="Salutation"/>
        <w:spacing w:before="240" w:line="240" w:lineRule="auto"/>
        <w:ind w:right="-86"/>
        <w:jc w:val="both"/>
        <w:rPr>
          <w:rFonts w:ascii="Times New Roman" w:hAnsi="Times New Roman" w:cs="Times New Roman"/>
          <w:sz w:val="24"/>
          <w:szCs w:val="24"/>
          <w:lang w:val="en-GB" w:bidi="en-GB"/>
        </w:rPr>
      </w:pPr>
      <w:r w:rsidRPr="00E12816">
        <w:rPr>
          <w:rFonts w:ascii="Times New Roman" w:hAnsi="Times New Roman" w:cs="Times New Roman"/>
          <w:sz w:val="24"/>
          <w:szCs w:val="24"/>
          <w:lang w:val="en-GB" w:bidi="en-GB"/>
        </w:rPr>
        <w:t xml:space="preserve">During clinical work, students will be divided into </w:t>
      </w:r>
      <w:r w:rsidR="005905AB">
        <w:rPr>
          <w:rFonts w:ascii="Times New Roman" w:hAnsi="Times New Roman" w:cs="Times New Roman"/>
          <w:color w:val="000000" w:themeColor="text1"/>
          <w:sz w:val="24"/>
          <w:szCs w:val="24"/>
          <w:lang w:val="en-GB" w:bidi="en-GB"/>
        </w:rPr>
        <w:t>03</w:t>
      </w:r>
      <w:r w:rsidRPr="00E12816">
        <w:rPr>
          <w:rFonts w:ascii="Times New Roman" w:hAnsi="Times New Roman" w:cs="Times New Roman"/>
          <w:color w:val="000000" w:themeColor="text1"/>
          <w:sz w:val="24"/>
          <w:szCs w:val="24"/>
          <w:lang w:val="en-GB" w:bidi="en-GB"/>
        </w:rPr>
        <w:t xml:space="preserve"> sub-batches</w:t>
      </w:r>
      <w:r w:rsidR="00BB759B">
        <w:rPr>
          <w:rFonts w:ascii="Times New Roman" w:hAnsi="Times New Roman" w:cs="Times New Roman"/>
          <w:color w:val="000000" w:themeColor="text1"/>
          <w:sz w:val="24"/>
          <w:szCs w:val="24"/>
          <w:lang w:val="en-GB" w:bidi="en-GB"/>
        </w:rPr>
        <w:t>. They will</w:t>
      </w:r>
      <w:r w:rsidRPr="00E12816">
        <w:rPr>
          <w:rFonts w:ascii="Times New Roman" w:hAnsi="Times New Roman" w:cs="Times New Roman"/>
          <w:sz w:val="24"/>
          <w:szCs w:val="24"/>
          <w:lang w:val="en-GB" w:bidi="en-GB"/>
        </w:rPr>
        <w:t xml:space="preserve"> join house officers and post graduate trainees at their morning stations and will closely follow their morning station routine to gain first hand clinical experience. </w:t>
      </w:r>
    </w:p>
    <w:p w14:paraId="69EA6D58" w14:textId="77777777" w:rsidR="005905AB" w:rsidRPr="00FE0857" w:rsidRDefault="009D555F" w:rsidP="005474DE">
      <w:pPr>
        <w:spacing w:before="240"/>
        <w:ind w:right="-86"/>
        <w:jc w:val="both"/>
        <w:rPr>
          <w:color w:val="000000" w:themeColor="text1"/>
          <w:sz w:val="24"/>
          <w:szCs w:val="24"/>
          <w:lang w:val="en-GB" w:bidi="en-GB"/>
        </w:rPr>
      </w:pPr>
      <w:r w:rsidRPr="00E12816">
        <w:rPr>
          <w:b/>
          <w:sz w:val="24"/>
          <w:szCs w:val="24"/>
          <w:lang w:val="en-GB" w:bidi="en-GB"/>
        </w:rPr>
        <w:t>Each Wednesday</w:t>
      </w:r>
      <w:r w:rsidR="00FE0857">
        <w:rPr>
          <w:b/>
          <w:sz w:val="24"/>
          <w:szCs w:val="24"/>
          <w:lang w:val="en-GB" w:bidi="en-GB"/>
        </w:rPr>
        <w:t>/ Thursday,</w:t>
      </w:r>
      <w:r w:rsidRPr="00E12816">
        <w:rPr>
          <w:sz w:val="24"/>
          <w:szCs w:val="24"/>
          <w:lang w:val="en-GB" w:bidi="en-GB"/>
        </w:rPr>
        <w:t xml:space="preserve"> there will be hands-on clinical workshop. There are </w:t>
      </w:r>
      <w:r w:rsidRPr="00E12816">
        <w:rPr>
          <w:color w:val="000000" w:themeColor="text1"/>
          <w:sz w:val="24"/>
          <w:szCs w:val="24"/>
          <w:lang w:val="en-GB" w:bidi="en-GB"/>
        </w:rPr>
        <w:t>total 06 workshops.</w:t>
      </w:r>
    </w:p>
    <w:p w14:paraId="6171B9CF" w14:textId="0330E78F" w:rsidR="00667AF4" w:rsidRDefault="009D555F" w:rsidP="005474DE">
      <w:pPr>
        <w:spacing w:before="240"/>
        <w:ind w:right="-86"/>
        <w:jc w:val="both"/>
        <w:rPr>
          <w:sz w:val="24"/>
          <w:szCs w:val="24"/>
          <w:lang w:val="en-GB" w:bidi="en-GB"/>
        </w:rPr>
      </w:pPr>
      <w:r w:rsidRPr="00FE0857">
        <w:rPr>
          <w:b/>
          <w:bCs/>
          <w:sz w:val="24"/>
          <w:szCs w:val="24"/>
          <w:lang w:val="en-GB" w:bidi="en-GB"/>
        </w:rPr>
        <w:t>From 10:30 am to12:00 pm</w:t>
      </w:r>
      <w:r w:rsidR="00FE0857">
        <w:rPr>
          <w:sz w:val="24"/>
          <w:szCs w:val="24"/>
          <w:lang w:val="en-GB" w:bidi="en-GB"/>
        </w:rPr>
        <w:t xml:space="preserve">, </w:t>
      </w:r>
      <w:r w:rsidR="00BB759B">
        <w:rPr>
          <w:sz w:val="24"/>
          <w:szCs w:val="24"/>
          <w:lang w:val="en-GB" w:bidi="en-GB"/>
        </w:rPr>
        <w:t>t</w:t>
      </w:r>
      <w:r w:rsidRPr="00E12816">
        <w:rPr>
          <w:sz w:val="24"/>
          <w:szCs w:val="24"/>
          <w:lang w:val="en-GB" w:bidi="en-GB"/>
        </w:rPr>
        <w:t>hey will be on clinical floor in their allotted wards to participate in morning rounds and carry out orders given during round under direct supervision and assistant of postgraduate trainees and house officers.</w:t>
      </w:r>
      <w:r w:rsidR="00BB759B">
        <w:rPr>
          <w:sz w:val="24"/>
          <w:szCs w:val="24"/>
          <w:lang w:val="en-GB" w:bidi="en-GB"/>
        </w:rPr>
        <w:t xml:space="preserve"> </w:t>
      </w:r>
      <w:r w:rsidRPr="00E12816">
        <w:rPr>
          <w:sz w:val="24"/>
          <w:szCs w:val="24"/>
          <w:lang w:val="en-GB" w:bidi="en-GB"/>
        </w:rPr>
        <w:t xml:space="preserve">They will take history, perform examination, make list of required investigations, make D/D and provisional diagnosis. Then they will discuss cases with their PGTs/SRs.  The groups will rotate weekly to cover the work stations. </w:t>
      </w:r>
    </w:p>
    <w:p w14:paraId="62F2292B" w14:textId="7B16A8D5" w:rsidR="009D555F" w:rsidRPr="00E12816" w:rsidRDefault="00667AF4" w:rsidP="005474DE">
      <w:pPr>
        <w:spacing w:before="240"/>
        <w:ind w:right="-86"/>
        <w:jc w:val="both"/>
        <w:rPr>
          <w:sz w:val="24"/>
          <w:szCs w:val="24"/>
          <w:lang w:val="en-GB" w:bidi="en-GB"/>
        </w:rPr>
      </w:pPr>
      <w:r w:rsidRPr="005474DE">
        <w:rPr>
          <w:b/>
          <w:bCs/>
          <w:sz w:val="24"/>
          <w:szCs w:val="24"/>
          <w:lang w:val="en-GB" w:bidi="en-GB"/>
        </w:rPr>
        <w:t>F</w:t>
      </w:r>
      <w:r w:rsidR="009D555F" w:rsidRPr="005474DE">
        <w:rPr>
          <w:b/>
          <w:bCs/>
          <w:sz w:val="24"/>
          <w:szCs w:val="24"/>
          <w:lang w:val="en-GB" w:bidi="en-GB"/>
        </w:rPr>
        <w:t>rom 12:00pm to 02:00pm</w:t>
      </w:r>
      <w:r w:rsidR="009D555F" w:rsidRPr="00E12816">
        <w:rPr>
          <w:sz w:val="24"/>
          <w:szCs w:val="24"/>
          <w:lang w:val="en-GB" w:bidi="en-GB"/>
        </w:rPr>
        <w:t xml:space="preserve">, </w:t>
      </w:r>
      <w:r>
        <w:rPr>
          <w:sz w:val="24"/>
          <w:szCs w:val="24"/>
          <w:lang w:val="en-GB" w:bidi="en-GB"/>
        </w:rPr>
        <w:t>t</w:t>
      </w:r>
      <w:r w:rsidRPr="00E12816">
        <w:rPr>
          <w:sz w:val="24"/>
          <w:szCs w:val="24"/>
          <w:lang w:val="en-GB" w:bidi="en-GB"/>
        </w:rPr>
        <w:t>here wil</w:t>
      </w:r>
      <w:r w:rsidR="00BB759B">
        <w:rPr>
          <w:sz w:val="24"/>
          <w:szCs w:val="24"/>
          <w:lang w:val="en-GB" w:bidi="en-GB"/>
        </w:rPr>
        <w:t xml:space="preserve">l be a </w:t>
      </w:r>
      <w:r w:rsidRPr="00E12816">
        <w:rPr>
          <w:sz w:val="24"/>
          <w:szCs w:val="24"/>
          <w:lang w:val="en-GB" w:bidi="en-GB"/>
        </w:rPr>
        <w:t xml:space="preserve">class by </w:t>
      </w:r>
      <w:r>
        <w:rPr>
          <w:sz w:val="24"/>
          <w:szCs w:val="24"/>
          <w:lang w:val="en-GB" w:bidi="en-GB"/>
        </w:rPr>
        <w:t xml:space="preserve">consultant, </w:t>
      </w:r>
      <w:r w:rsidR="009D555F" w:rsidRPr="00E12816">
        <w:rPr>
          <w:sz w:val="24"/>
          <w:szCs w:val="24"/>
          <w:lang w:val="en-GB" w:bidi="en-GB"/>
        </w:rPr>
        <w:t>in which students will present allotted case histories. Students will be allotted cases and case presentation schedule at the start of their rotation.</w:t>
      </w:r>
    </w:p>
    <w:p w14:paraId="7F2230D5" w14:textId="76FA2AA9" w:rsidR="009D555F" w:rsidRPr="00E12816" w:rsidRDefault="009D555F" w:rsidP="005474DE">
      <w:pPr>
        <w:spacing w:before="240"/>
        <w:ind w:right="-86"/>
        <w:jc w:val="both"/>
        <w:rPr>
          <w:sz w:val="24"/>
          <w:szCs w:val="24"/>
        </w:rPr>
      </w:pPr>
      <w:r w:rsidRPr="00E12816">
        <w:rPr>
          <w:sz w:val="24"/>
          <w:szCs w:val="24"/>
        </w:rPr>
        <w:t>At the end of each station, log books</w:t>
      </w:r>
      <w:r w:rsidR="00BB759B">
        <w:rPr>
          <w:sz w:val="24"/>
          <w:szCs w:val="24"/>
        </w:rPr>
        <w:t xml:space="preserve"> </w:t>
      </w:r>
      <w:r w:rsidRPr="00E12816">
        <w:rPr>
          <w:sz w:val="24"/>
          <w:szCs w:val="24"/>
        </w:rPr>
        <w:t xml:space="preserve">/ </w:t>
      </w:r>
      <w:r w:rsidR="00BB759B">
        <w:rPr>
          <w:sz w:val="24"/>
          <w:szCs w:val="24"/>
        </w:rPr>
        <w:t>pro</w:t>
      </w:r>
      <w:r w:rsidRPr="00E12816">
        <w:rPr>
          <w:sz w:val="24"/>
          <w:szCs w:val="24"/>
        </w:rPr>
        <w:t>forma with written morning station targets</w:t>
      </w:r>
      <w:r w:rsidR="00BB759B">
        <w:rPr>
          <w:sz w:val="24"/>
          <w:szCs w:val="24"/>
        </w:rPr>
        <w:t>,</w:t>
      </w:r>
      <w:r w:rsidRPr="00E12816">
        <w:rPr>
          <w:sz w:val="24"/>
          <w:szCs w:val="24"/>
        </w:rPr>
        <w:t xml:space="preserve"> will be filled by each student and submitted after signature and stamp of senior registrar of respective station. This will be included in continuous internal assessment of students and will have weightage in final assessment.</w:t>
      </w:r>
    </w:p>
    <w:p w14:paraId="5DB84FE4" w14:textId="77777777" w:rsidR="009D555F" w:rsidRDefault="009D555F" w:rsidP="00E12816">
      <w:pPr>
        <w:spacing w:line="360" w:lineRule="auto"/>
        <w:rPr>
          <w:sz w:val="24"/>
          <w:szCs w:val="24"/>
        </w:rPr>
      </w:pPr>
    </w:p>
    <w:p w14:paraId="02DDC90E" w14:textId="77777777" w:rsidR="003E0B77" w:rsidRDefault="003E0B77" w:rsidP="00E12816">
      <w:pPr>
        <w:spacing w:line="360" w:lineRule="auto"/>
        <w:rPr>
          <w:sz w:val="24"/>
          <w:szCs w:val="24"/>
        </w:rPr>
      </w:pPr>
    </w:p>
    <w:p w14:paraId="1176CECB" w14:textId="77777777" w:rsidR="009D555F" w:rsidRDefault="009D555F" w:rsidP="009D555F"/>
    <w:p w14:paraId="15E7F7C6" w14:textId="77777777" w:rsidR="00AE742D" w:rsidRDefault="009D555F" w:rsidP="009D555F">
      <w:pPr>
        <w:pStyle w:val="BodyText"/>
        <w:shd w:val="clear" w:color="auto" w:fill="FFFFFF" w:themeFill="background1"/>
        <w:ind w:right="-407"/>
        <w:jc w:val="center"/>
        <w:rPr>
          <w:b/>
          <w:bCs/>
          <w:sz w:val="32"/>
          <w:szCs w:val="32"/>
        </w:rPr>
      </w:pPr>
      <w:r w:rsidRPr="003E0B77">
        <w:rPr>
          <w:b/>
          <w:bCs/>
          <w:sz w:val="32"/>
          <w:szCs w:val="32"/>
        </w:rPr>
        <w:t>Learning Objectives - Morning Placement (Stations)</w:t>
      </w:r>
    </w:p>
    <w:p w14:paraId="7F192FFB" w14:textId="77777777" w:rsidR="009D555F" w:rsidRPr="003E0B77" w:rsidRDefault="009D555F" w:rsidP="009D555F">
      <w:pPr>
        <w:pStyle w:val="BodyText"/>
        <w:shd w:val="clear" w:color="auto" w:fill="FFFFFF" w:themeFill="background1"/>
        <w:ind w:right="-407"/>
        <w:jc w:val="center"/>
        <w:rPr>
          <w:b/>
          <w:bCs/>
          <w:color w:val="C0504D" w:themeColor="accent2"/>
          <w:sz w:val="32"/>
          <w:szCs w:val="32"/>
        </w:rPr>
      </w:pPr>
    </w:p>
    <w:tbl>
      <w:tblPr>
        <w:tblW w:w="14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9"/>
        <w:gridCol w:w="1301"/>
        <w:gridCol w:w="1890"/>
        <w:gridCol w:w="4140"/>
        <w:gridCol w:w="1260"/>
        <w:gridCol w:w="540"/>
        <w:gridCol w:w="450"/>
        <w:gridCol w:w="360"/>
        <w:gridCol w:w="630"/>
        <w:gridCol w:w="540"/>
        <w:gridCol w:w="450"/>
        <w:gridCol w:w="540"/>
        <w:gridCol w:w="630"/>
        <w:gridCol w:w="1080"/>
      </w:tblGrid>
      <w:tr w:rsidR="009D555F" w:rsidRPr="008C182D" w14:paraId="3BB7E21C" w14:textId="77777777" w:rsidTr="00C61637">
        <w:trPr>
          <w:trHeight w:val="584"/>
        </w:trPr>
        <w:tc>
          <w:tcPr>
            <w:tcW w:w="679" w:type="dxa"/>
            <w:vMerge w:val="restart"/>
            <w:shd w:val="clear" w:color="auto" w:fill="E5DFEC" w:themeFill="accent4" w:themeFillTint="33"/>
            <w:vAlign w:val="center"/>
          </w:tcPr>
          <w:p w14:paraId="0452B436" w14:textId="77777777" w:rsidR="009D555F" w:rsidRPr="008C182D" w:rsidRDefault="009D555F" w:rsidP="009D555F">
            <w:pPr>
              <w:jc w:val="center"/>
              <w:rPr>
                <w:b/>
                <w:bCs/>
                <w:szCs w:val="24"/>
              </w:rPr>
            </w:pPr>
            <w:r w:rsidRPr="008C182D">
              <w:rPr>
                <w:b/>
                <w:bCs/>
                <w:szCs w:val="24"/>
              </w:rPr>
              <w:t>Sr #</w:t>
            </w:r>
          </w:p>
        </w:tc>
        <w:tc>
          <w:tcPr>
            <w:tcW w:w="1301" w:type="dxa"/>
            <w:vMerge w:val="restart"/>
            <w:shd w:val="clear" w:color="auto" w:fill="E5DFEC" w:themeFill="accent4" w:themeFillTint="33"/>
            <w:vAlign w:val="center"/>
          </w:tcPr>
          <w:p w14:paraId="73D83130" w14:textId="77777777" w:rsidR="009D555F" w:rsidRPr="008C182D" w:rsidRDefault="009D555F" w:rsidP="009D555F">
            <w:pPr>
              <w:jc w:val="center"/>
              <w:rPr>
                <w:b/>
                <w:bCs/>
                <w:szCs w:val="24"/>
              </w:rPr>
            </w:pPr>
            <w:r w:rsidRPr="008C182D">
              <w:rPr>
                <w:b/>
                <w:bCs/>
                <w:szCs w:val="24"/>
              </w:rPr>
              <w:t>Morning Station</w:t>
            </w:r>
          </w:p>
        </w:tc>
        <w:tc>
          <w:tcPr>
            <w:tcW w:w="7290" w:type="dxa"/>
            <w:gridSpan w:val="3"/>
            <w:shd w:val="clear" w:color="auto" w:fill="E5DFEC" w:themeFill="accent4" w:themeFillTint="33"/>
            <w:vAlign w:val="bottom"/>
          </w:tcPr>
          <w:p w14:paraId="47E3F9C5" w14:textId="77777777" w:rsidR="009D555F" w:rsidRPr="008C182D" w:rsidRDefault="009D555F" w:rsidP="009D555F">
            <w:pPr>
              <w:jc w:val="center"/>
              <w:rPr>
                <w:b/>
                <w:bCs/>
                <w:szCs w:val="24"/>
              </w:rPr>
            </w:pPr>
            <w:r w:rsidRPr="008C182D">
              <w:rPr>
                <w:b/>
                <w:bCs/>
                <w:szCs w:val="24"/>
              </w:rPr>
              <w:t>SPECIFIC LEARNING OJECTIVES (SLO)</w:t>
            </w:r>
          </w:p>
        </w:tc>
        <w:tc>
          <w:tcPr>
            <w:tcW w:w="1350" w:type="dxa"/>
            <w:gridSpan w:val="3"/>
            <w:shd w:val="clear" w:color="auto" w:fill="E5DFEC" w:themeFill="accent4" w:themeFillTint="33"/>
            <w:vAlign w:val="bottom"/>
          </w:tcPr>
          <w:p w14:paraId="0FF1D3CF" w14:textId="77777777" w:rsidR="009D555F" w:rsidRPr="008C182D" w:rsidRDefault="009D555F" w:rsidP="009D555F">
            <w:pPr>
              <w:jc w:val="center"/>
              <w:rPr>
                <w:b/>
                <w:bCs/>
                <w:szCs w:val="24"/>
              </w:rPr>
            </w:pPr>
            <w:r w:rsidRPr="008C182D">
              <w:rPr>
                <w:b/>
                <w:bCs/>
                <w:szCs w:val="24"/>
              </w:rPr>
              <w:t>Cognition</w:t>
            </w:r>
          </w:p>
        </w:tc>
        <w:tc>
          <w:tcPr>
            <w:tcW w:w="1170" w:type="dxa"/>
            <w:gridSpan w:val="2"/>
            <w:shd w:val="clear" w:color="auto" w:fill="E5DFEC" w:themeFill="accent4" w:themeFillTint="33"/>
            <w:vAlign w:val="bottom"/>
          </w:tcPr>
          <w:p w14:paraId="4B576C7D" w14:textId="77777777" w:rsidR="009D555F" w:rsidRPr="008C182D" w:rsidRDefault="009D555F" w:rsidP="009D555F">
            <w:pPr>
              <w:jc w:val="center"/>
              <w:rPr>
                <w:b/>
                <w:bCs/>
                <w:szCs w:val="24"/>
              </w:rPr>
            </w:pPr>
            <w:r w:rsidRPr="008C182D">
              <w:rPr>
                <w:b/>
                <w:bCs/>
                <w:szCs w:val="24"/>
              </w:rPr>
              <w:t>Pyscomotor</w:t>
            </w:r>
          </w:p>
        </w:tc>
        <w:tc>
          <w:tcPr>
            <w:tcW w:w="990" w:type="dxa"/>
            <w:gridSpan w:val="2"/>
            <w:shd w:val="clear" w:color="auto" w:fill="E5DFEC" w:themeFill="accent4" w:themeFillTint="33"/>
            <w:vAlign w:val="bottom"/>
          </w:tcPr>
          <w:p w14:paraId="73E9CB67" w14:textId="77777777" w:rsidR="009D555F" w:rsidRPr="008C182D" w:rsidRDefault="009D555F" w:rsidP="009D555F">
            <w:pPr>
              <w:jc w:val="center"/>
              <w:rPr>
                <w:b/>
                <w:bCs/>
                <w:szCs w:val="24"/>
              </w:rPr>
            </w:pPr>
            <w:r w:rsidRPr="008C182D">
              <w:rPr>
                <w:b/>
                <w:bCs/>
                <w:szCs w:val="24"/>
              </w:rPr>
              <w:t>Attitude</w:t>
            </w:r>
          </w:p>
        </w:tc>
        <w:tc>
          <w:tcPr>
            <w:tcW w:w="630" w:type="dxa"/>
            <w:vMerge w:val="restart"/>
            <w:shd w:val="clear" w:color="auto" w:fill="E5DFEC" w:themeFill="accent4" w:themeFillTint="33"/>
            <w:vAlign w:val="center"/>
          </w:tcPr>
          <w:p w14:paraId="6B2D2002" w14:textId="77777777" w:rsidR="009D555F" w:rsidRPr="008C182D" w:rsidRDefault="009D555F" w:rsidP="009D555F">
            <w:pPr>
              <w:jc w:val="center"/>
              <w:rPr>
                <w:b/>
                <w:bCs/>
                <w:szCs w:val="24"/>
              </w:rPr>
            </w:pPr>
            <w:r w:rsidRPr="008C182D">
              <w:rPr>
                <w:b/>
                <w:bCs/>
                <w:szCs w:val="24"/>
              </w:rPr>
              <w:t>MOT/MIT</w:t>
            </w:r>
          </w:p>
        </w:tc>
        <w:tc>
          <w:tcPr>
            <w:tcW w:w="1080" w:type="dxa"/>
            <w:vMerge w:val="restart"/>
            <w:shd w:val="clear" w:color="auto" w:fill="E5DFEC" w:themeFill="accent4" w:themeFillTint="33"/>
            <w:vAlign w:val="center"/>
          </w:tcPr>
          <w:p w14:paraId="3D31D4A7" w14:textId="77777777" w:rsidR="009D555F" w:rsidRPr="008C182D" w:rsidRDefault="009D555F" w:rsidP="009D555F">
            <w:pPr>
              <w:jc w:val="center"/>
              <w:rPr>
                <w:b/>
                <w:bCs/>
                <w:szCs w:val="24"/>
              </w:rPr>
            </w:pPr>
            <w:r w:rsidRPr="008C182D">
              <w:rPr>
                <w:b/>
                <w:bCs/>
                <w:szCs w:val="24"/>
              </w:rPr>
              <w:t>MOA</w:t>
            </w:r>
          </w:p>
        </w:tc>
      </w:tr>
      <w:tr w:rsidR="009D555F" w:rsidRPr="008C182D" w14:paraId="2AE6BB03" w14:textId="77777777" w:rsidTr="00C61637">
        <w:trPr>
          <w:trHeight w:val="562"/>
        </w:trPr>
        <w:tc>
          <w:tcPr>
            <w:tcW w:w="679" w:type="dxa"/>
            <w:vMerge/>
            <w:shd w:val="clear" w:color="auto" w:fill="A6A6A6"/>
            <w:vAlign w:val="bottom"/>
          </w:tcPr>
          <w:p w14:paraId="186A250A" w14:textId="77777777" w:rsidR="009D555F" w:rsidRPr="008C182D" w:rsidRDefault="009D555F" w:rsidP="009D555F">
            <w:pPr>
              <w:jc w:val="center"/>
              <w:rPr>
                <w:b/>
                <w:bCs/>
                <w:szCs w:val="24"/>
              </w:rPr>
            </w:pPr>
          </w:p>
        </w:tc>
        <w:tc>
          <w:tcPr>
            <w:tcW w:w="1301" w:type="dxa"/>
            <w:vMerge/>
            <w:shd w:val="clear" w:color="auto" w:fill="A6A6A6"/>
            <w:vAlign w:val="bottom"/>
          </w:tcPr>
          <w:p w14:paraId="3B1BB472" w14:textId="77777777" w:rsidR="009D555F" w:rsidRPr="008C182D" w:rsidRDefault="009D555F" w:rsidP="009D555F">
            <w:pPr>
              <w:jc w:val="center"/>
              <w:rPr>
                <w:b/>
                <w:bCs/>
                <w:szCs w:val="24"/>
              </w:rPr>
            </w:pPr>
          </w:p>
        </w:tc>
        <w:tc>
          <w:tcPr>
            <w:tcW w:w="1890" w:type="dxa"/>
            <w:shd w:val="clear" w:color="auto" w:fill="E5DFEC" w:themeFill="accent4" w:themeFillTint="33"/>
            <w:vAlign w:val="center"/>
          </w:tcPr>
          <w:p w14:paraId="30E63BA7" w14:textId="77777777" w:rsidR="009D555F" w:rsidRPr="008C182D" w:rsidRDefault="009D555F" w:rsidP="009D555F">
            <w:pPr>
              <w:jc w:val="center"/>
              <w:rPr>
                <w:b/>
                <w:bCs/>
                <w:szCs w:val="24"/>
              </w:rPr>
            </w:pPr>
            <w:r w:rsidRPr="008C182D">
              <w:rPr>
                <w:b/>
                <w:bCs/>
                <w:szCs w:val="24"/>
              </w:rPr>
              <w:t>Cognition</w:t>
            </w:r>
          </w:p>
        </w:tc>
        <w:tc>
          <w:tcPr>
            <w:tcW w:w="4140" w:type="dxa"/>
            <w:shd w:val="clear" w:color="auto" w:fill="E5DFEC" w:themeFill="accent4" w:themeFillTint="33"/>
            <w:vAlign w:val="center"/>
          </w:tcPr>
          <w:p w14:paraId="0B8B3F07" w14:textId="77777777" w:rsidR="009D555F" w:rsidRPr="008C182D" w:rsidRDefault="009D555F" w:rsidP="009D555F">
            <w:pPr>
              <w:jc w:val="center"/>
              <w:rPr>
                <w:b/>
                <w:bCs/>
                <w:szCs w:val="24"/>
              </w:rPr>
            </w:pPr>
            <w:r w:rsidRPr="008C182D">
              <w:rPr>
                <w:b/>
                <w:bCs/>
                <w:szCs w:val="24"/>
              </w:rPr>
              <w:t>Skill</w:t>
            </w:r>
          </w:p>
        </w:tc>
        <w:tc>
          <w:tcPr>
            <w:tcW w:w="1260" w:type="dxa"/>
            <w:shd w:val="clear" w:color="auto" w:fill="E5DFEC" w:themeFill="accent4" w:themeFillTint="33"/>
            <w:vAlign w:val="center"/>
          </w:tcPr>
          <w:p w14:paraId="77FD9C59" w14:textId="77777777" w:rsidR="009D555F" w:rsidRPr="008C182D" w:rsidRDefault="009D555F" w:rsidP="009D555F">
            <w:pPr>
              <w:jc w:val="center"/>
              <w:rPr>
                <w:b/>
                <w:bCs/>
                <w:szCs w:val="24"/>
              </w:rPr>
            </w:pPr>
            <w:r w:rsidRPr="008C182D">
              <w:rPr>
                <w:b/>
                <w:bCs/>
                <w:szCs w:val="24"/>
              </w:rPr>
              <w:t>Attitude</w:t>
            </w:r>
          </w:p>
        </w:tc>
        <w:tc>
          <w:tcPr>
            <w:tcW w:w="540" w:type="dxa"/>
            <w:shd w:val="clear" w:color="auto" w:fill="E5DFEC" w:themeFill="accent4" w:themeFillTint="33"/>
            <w:vAlign w:val="center"/>
          </w:tcPr>
          <w:p w14:paraId="5763F3FF" w14:textId="77777777" w:rsidR="009D555F" w:rsidRPr="008C182D" w:rsidRDefault="009D555F" w:rsidP="009D555F">
            <w:pPr>
              <w:jc w:val="center"/>
              <w:rPr>
                <w:b/>
                <w:bCs/>
                <w:szCs w:val="24"/>
              </w:rPr>
            </w:pPr>
            <w:r w:rsidRPr="008C182D">
              <w:rPr>
                <w:b/>
                <w:bCs/>
                <w:szCs w:val="24"/>
              </w:rPr>
              <w:t>C1</w:t>
            </w:r>
          </w:p>
        </w:tc>
        <w:tc>
          <w:tcPr>
            <w:tcW w:w="450" w:type="dxa"/>
            <w:shd w:val="clear" w:color="auto" w:fill="E5DFEC" w:themeFill="accent4" w:themeFillTint="33"/>
            <w:vAlign w:val="center"/>
          </w:tcPr>
          <w:p w14:paraId="30946C9B" w14:textId="77777777" w:rsidR="009D555F" w:rsidRPr="008C182D" w:rsidRDefault="009D555F" w:rsidP="009D555F">
            <w:pPr>
              <w:jc w:val="center"/>
              <w:rPr>
                <w:b/>
                <w:bCs/>
                <w:szCs w:val="24"/>
              </w:rPr>
            </w:pPr>
            <w:r w:rsidRPr="008C182D">
              <w:rPr>
                <w:b/>
                <w:bCs/>
                <w:w w:val="95"/>
                <w:szCs w:val="24"/>
              </w:rPr>
              <w:t>C2</w:t>
            </w:r>
          </w:p>
        </w:tc>
        <w:tc>
          <w:tcPr>
            <w:tcW w:w="360" w:type="dxa"/>
            <w:shd w:val="clear" w:color="auto" w:fill="E5DFEC" w:themeFill="accent4" w:themeFillTint="33"/>
            <w:vAlign w:val="center"/>
          </w:tcPr>
          <w:p w14:paraId="49175086" w14:textId="77777777" w:rsidR="009D555F" w:rsidRPr="008C182D" w:rsidRDefault="009D555F" w:rsidP="009D555F">
            <w:pPr>
              <w:jc w:val="center"/>
              <w:rPr>
                <w:b/>
                <w:bCs/>
                <w:szCs w:val="24"/>
              </w:rPr>
            </w:pPr>
            <w:r w:rsidRPr="008C182D">
              <w:rPr>
                <w:b/>
                <w:bCs/>
                <w:szCs w:val="24"/>
              </w:rPr>
              <w:t>C3</w:t>
            </w:r>
          </w:p>
        </w:tc>
        <w:tc>
          <w:tcPr>
            <w:tcW w:w="630" w:type="dxa"/>
            <w:shd w:val="clear" w:color="auto" w:fill="E5DFEC" w:themeFill="accent4" w:themeFillTint="33"/>
            <w:vAlign w:val="center"/>
          </w:tcPr>
          <w:p w14:paraId="1E78F2D5" w14:textId="77777777" w:rsidR="009D555F" w:rsidRPr="008C182D" w:rsidRDefault="009D555F" w:rsidP="009D555F">
            <w:pPr>
              <w:jc w:val="center"/>
              <w:rPr>
                <w:b/>
                <w:bCs/>
                <w:szCs w:val="24"/>
              </w:rPr>
            </w:pPr>
            <w:r w:rsidRPr="008C182D">
              <w:rPr>
                <w:b/>
                <w:bCs/>
                <w:szCs w:val="24"/>
              </w:rPr>
              <w:t>P1</w:t>
            </w:r>
          </w:p>
        </w:tc>
        <w:tc>
          <w:tcPr>
            <w:tcW w:w="540" w:type="dxa"/>
            <w:shd w:val="clear" w:color="auto" w:fill="E5DFEC" w:themeFill="accent4" w:themeFillTint="33"/>
            <w:vAlign w:val="center"/>
          </w:tcPr>
          <w:p w14:paraId="21089A2A" w14:textId="77777777" w:rsidR="009D555F" w:rsidRPr="008C182D" w:rsidRDefault="009D555F" w:rsidP="009D555F">
            <w:pPr>
              <w:jc w:val="center"/>
              <w:rPr>
                <w:b/>
                <w:bCs/>
                <w:szCs w:val="24"/>
              </w:rPr>
            </w:pPr>
            <w:r w:rsidRPr="008C182D">
              <w:rPr>
                <w:b/>
                <w:bCs/>
                <w:szCs w:val="24"/>
              </w:rPr>
              <w:t>P2</w:t>
            </w:r>
          </w:p>
        </w:tc>
        <w:tc>
          <w:tcPr>
            <w:tcW w:w="450" w:type="dxa"/>
            <w:shd w:val="clear" w:color="auto" w:fill="E5DFEC" w:themeFill="accent4" w:themeFillTint="33"/>
            <w:vAlign w:val="center"/>
          </w:tcPr>
          <w:p w14:paraId="620F0D5B" w14:textId="77777777" w:rsidR="009D555F" w:rsidRPr="008C182D" w:rsidRDefault="009D555F" w:rsidP="009D555F">
            <w:pPr>
              <w:jc w:val="center"/>
              <w:rPr>
                <w:b/>
                <w:bCs/>
                <w:szCs w:val="24"/>
              </w:rPr>
            </w:pPr>
            <w:r w:rsidRPr="008C182D">
              <w:rPr>
                <w:b/>
                <w:bCs/>
                <w:szCs w:val="24"/>
              </w:rPr>
              <w:t>A1</w:t>
            </w:r>
          </w:p>
        </w:tc>
        <w:tc>
          <w:tcPr>
            <w:tcW w:w="540" w:type="dxa"/>
            <w:shd w:val="clear" w:color="auto" w:fill="E5DFEC" w:themeFill="accent4" w:themeFillTint="33"/>
            <w:vAlign w:val="center"/>
          </w:tcPr>
          <w:p w14:paraId="76803C90" w14:textId="77777777" w:rsidR="009D555F" w:rsidRPr="008C182D" w:rsidRDefault="009D555F" w:rsidP="009D555F">
            <w:pPr>
              <w:jc w:val="center"/>
              <w:rPr>
                <w:b/>
                <w:bCs/>
                <w:szCs w:val="24"/>
              </w:rPr>
            </w:pPr>
            <w:r w:rsidRPr="008C182D">
              <w:rPr>
                <w:b/>
                <w:bCs/>
                <w:szCs w:val="24"/>
              </w:rPr>
              <w:t>A2</w:t>
            </w:r>
          </w:p>
        </w:tc>
        <w:tc>
          <w:tcPr>
            <w:tcW w:w="630" w:type="dxa"/>
            <w:vMerge/>
            <w:shd w:val="clear" w:color="auto" w:fill="A6A6A6"/>
            <w:vAlign w:val="bottom"/>
          </w:tcPr>
          <w:p w14:paraId="30A05EB8" w14:textId="77777777" w:rsidR="009D555F" w:rsidRPr="008C182D" w:rsidRDefault="009D555F" w:rsidP="009D555F">
            <w:pPr>
              <w:jc w:val="center"/>
              <w:rPr>
                <w:b/>
                <w:bCs/>
                <w:szCs w:val="24"/>
              </w:rPr>
            </w:pPr>
          </w:p>
        </w:tc>
        <w:tc>
          <w:tcPr>
            <w:tcW w:w="1080" w:type="dxa"/>
            <w:vMerge/>
            <w:shd w:val="clear" w:color="auto" w:fill="A6A6A6"/>
          </w:tcPr>
          <w:p w14:paraId="135E7CCF" w14:textId="77777777" w:rsidR="009D555F" w:rsidRPr="008C182D" w:rsidRDefault="009D555F" w:rsidP="009D555F">
            <w:pPr>
              <w:jc w:val="center"/>
              <w:rPr>
                <w:b/>
                <w:bCs/>
                <w:szCs w:val="24"/>
              </w:rPr>
            </w:pPr>
          </w:p>
        </w:tc>
      </w:tr>
      <w:tr w:rsidR="009D555F" w:rsidRPr="008C182D" w14:paraId="2967C7F8" w14:textId="77777777" w:rsidTr="003E0B77">
        <w:trPr>
          <w:trHeight w:val="326"/>
        </w:trPr>
        <w:tc>
          <w:tcPr>
            <w:tcW w:w="679" w:type="dxa"/>
            <w:vAlign w:val="center"/>
          </w:tcPr>
          <w:p w14:paraId="70A12333" w14:textId="77777777" w:rsidR="009D555F" w:rsidRPr="006F057A" w:rsidRDefault="009D555F" w:rsidP="009D555F">
            <w:pPr>
              <w:spacing w:line="360" w:lineRule="auto"/>
              <w:jc w:val="center"/>
              <w:rPr>
                <w:sz w:val="21"/>
              </w:rPr>
            </w:pPr>
            <w:r w:rsidRPr="006F057A">
              <w:rPr>
                <w:sz w:val="21"/>
              </w:rPr>
              <w:t>1</w:t>
            </w:r>
          </w:p>
        </w:tc>
        <w:tc>
          <w:tcPr>
            <w:tcW w:w="1301" w:type="dxa"/>
            <w:vAlign w:val="center"/>
          </w:tcPr>
          <w:p w14:paraId="70D055CF" w14:textId="77777777" w:rsidR="009D555F" w:rsidRPr="006F057A" w:rsidRDefault="009D555F" w:rsidP="009D555F">
            <w:pPr>
              <w:spacing w:line="360" w:lineRule="auto"/>
              <w:jc w:val="center"/>
              <w:rPr>
                <w:sz w:val="21"/>
              </w:rPr>
            </w:pPr>
            <w:r w:rsidRPr="006F057A">
              <w:rPr>
                <w:sz w:val="21"/>
              </w:rPr>
              <w:t>Labour room</w:t>
            </w:r>
          </w:p>
        </w:tc>
        <w:tc>
          <w:tcPr>
            <w:tcW w:w="1890" w:type="dxa"/>
            <w:vAlign w:val="bottom"/>
          </w:tcPr>
          <w:p w14:paraId="0378D0D4" w14:textId="77777777" w:rsidR="009D555F" w:rsidRPr="006F057A" w:rsidRDefault="009D555F" w:rsidP="009D555F">
            <w:pPr>
              <w:spacing w:line="360" w:lineRule="auto"/>
              <w:ind w:left="860"/>
              <w:rPr>
                <w:sz w:val="18"/>
              </w:rPr>
            </w:pPr>
          </w:p>
        </w:tc>
        <w:tc>
          <w:tcPr>
            <w:tcW w:w="4140" w:type="dxa"/>
          </w:tcPr>
          <w:p w14:paraId="4CEFF469" w14:textId="77777777" w:rsidR="009D555F" w:rsidRPr="006F057A" w:rsidRDefault="009D555F" w:rsidP="009D555F">
            <w:pPr>
              <w:pStyle w:val="ListParagraph"/>
              <w:spacing w:line="360" w:lineRule="auto"/>
              <w:ind w:left="180" w:right="180"/>
              <w:jc w:val="both"/>
            </w:pPr>
          </w:p>
          <w:p w14:paraId="2C803E1B" w14:textId="77777777" w:rsidR="009D555F" w:rsidRPr="006F057A" w:rsidRDefault="009D555F" w:rsidP="009D555F">
            <w:pPr>
              <w:pStyle w:val="ListParagraph"/>
              <w:spacing w:line="360" w:lineRule="auto"/>
              <w:ind w:left="540" w:right="180"/>
              <w:jc w:val="both"/>
            </w:pPr>
            <w:r w:rsidRPr="006F057A">
              <w:t>At the end of the rotation students should be able to</w:t>
            </w:r>
          </w:p>
          <w:p w14:paraId="4EDB631B" w14:textId="77777777" w:rsidR="009D555F" w:rsidRPr="006F057A" w:rsidRDefault="009D555F" w:rsidP="00A207BE">
            <w:pPr>
              <w:pStyle w:val="ListParagraph"/>
              <w:widowControl/>
              <w:numPr>
                <w:ilvl w:val="0"/>
                <w:numId w:val="15"/>
              </w:numPr>
              <w:autoSpaceDE/>
              <w:autoSpaceDN/>
              <w:spacing w:line="276" w:lineRule="auto"/>
              <w:ind w:left="540" w:right="180"/>
              <w:contextualSpacing/>
            </w:pPr>
            <w:r w:rsidRPr="006F057A">
              <w:t>Administer int</w:t>
            </w:r>
            <w:r w:rsidR="00E300E2">
              <w:t>ramuscular injections to atleas</w:t>
            </w:r>
            <w:r w:rsidRPr="006F057A">
              <w:t>t 5 patients</w:t>
            </w:r>
          </w:p>
          <w:p w14:paraId="5175DFB8" w14:textId="77777777" w:rsidR="009D555F" w:rsidRPr="006F057A" w:rsidRDefault="009D555F" w:rsidP="00A207BE">
            <w:pPr>
              <w:pStyle w:val="ListParagraph"/>
              <w:widowControl/>
              <w:numPr>
                <w:ilvl w:val="0"/>
                <w:numId w:val="15"/>
              </w:numPr>
              <w:autoSpaceDE/>
              <w:autoSpaceDN/>
              <w:spacing w:line="276" w:lineRule="auto"/>
              <w:ind w:left="540" w:right="180"/>
              <w:contextualSpacing/>
            </w:pPr>
            <w:r w:rsidRPr="006F057A">
              <w:t xml:space="preserve">Maintain IV line of atleast </w:t>
            </w:r>
            <w:r w:rsidR="00E300E2">
              <w:t xml:space="preserve"> </w:t>
            </w:r>
            <w:r w:rsidRPr="006F057A">
              <w:t xml:space="preserve">2 </w:t>
            </w:r>
            <w:r w:rsidR="00E300E2">
              <w:t xml:space="preserve"> </w:t>
            </w:r>
            <w:r w:rsidRPr="006F057A">
              <w:t>patients</w:t>
            </w:r>
          </w:p>
          <w:p w14:paraId="321478AD" w14:textId="77777777" w:rsidR="009D555F" w:rsidRPr="006F057A" w:rsidRDefault="009D555F" w:rsidP="00A207BE">
            <w:pPr>
              <w:pStyle w:val="ListParagraph"/>
              <w:widowControl/>
              <w:numPr>
                <w:ilvl w:val="0"/>
                <w:numId w:val="15"/>
              </w:numPr>
              <w:autoSpaceDE/>
              <w:autoSpaceDN/>
              <w:spacing w:line="276" w:lineRule="auto"/>
              <w:ind w:left="540" w:right="180"/>
              <w:contextualSpacing/>
            </w:pPr>
            <w:r w:rsidRPr="006F057A">
              <w:t xml:space="preserve">Observe and monitor </w:t>
            </w:r>
            <w:r w:rsidR="00E300E2">
              <w:t xml:space="preserve"> </w:t>
            </w:r>
            <w:r w:rsidRPr="006F057A">
              <w:t xml:space="preserve">labour of </w:t>
            </w:r>
            <w:r w:rsidR="00E300E2">
              <w:t xml:space="preserve"> </w:t>
            </w:r>
            <w:r w:rsidRPr="006F057A">
              <w:t>atleast one patient</w:t>
            </w:r>
          </w:p>
          <w:p w14:paraId="56664EBA" w14:textId="77777777" w:rsidR="009D555F" w:rsidRPr="006F057A" w:rsidRDefault="009D555F" w:rsidP="00A207BE">
            <w:pPr>
              <w:pStyle w:val="ListParagraph"/>
              <w:widowControl/>
              <w:numPr>
                <w:ilvl w:val="0"/>
                <w:numId w:val="15"/>
              </w:numPr>
              <w:autoSpaceDE/>
              <w:autoSpaceDN/>
              <w:spacing w:line="276" w:lineRule="auto"/>
              <w:ind w:left="540" w:right="180"/>
              <w:contextualSpacing/>
            </w:pPr>
            <w:r w:rsidRPr="006F057A">
              <w:t>Observe SVD with or without episiotomy of one patient</w:t>
            </w:r>
          </w:p>
          <w:p w14:paraId="2DE71328" w14:textId="77777777" w:rsidR="009D555F" w:rsidRPr="006F057A" w:rsidRDefault="009D555F" w:rsidP="00A207BE">
            <w:pPr>
              <w:pStyle w:val="ListParagraph"/>
              <w:widowControl/>
              <w:numPr>
                <w:ilvl w:val="0"/>
                <w:numId w:val="15"/>
              </w:numPr>
              <w:autoSpaceDE/>
              <w:autoSpaceDN/>
              <w:spacing w:line="276" w:lineRule="auto"/>
              <w:ind w:left="540" w:right="180"/>
              <w:contextualSpacing/>
            </w:pPr>
            <w:r w:rsidRPr="006F057A">
              <w:t>Deliver placenta of one patient under supervision</w:t>
            </w:r>
          </w:p>
          <w:p w14:paraId="14D6BA5A" w14:textId="77777777" w:rsidR="009D555F" w:rsidRPr="006F057A" w:rsidRDefault="009D555F" w:rsidP="00A207BE">
            <w:pPr>
              <w:pStyle w:val="ListParagraph"/>
              <w:widowControl/>
              <w:numPr>
                <w:ilvl w:val="0"/>
                <w:numId w:val="15"/>
              </w:numPr>
              <w:autoSpaceDE/>
              <w:autoSpaceDN/>
              <w:spacing w:line="276" w:lineRule="auto"/>
              <w:ind w:left="540" w:right="180"/>
              <w:contextualSpacing/>
            </w:pPr>
            <w:r w:rsidRPr="006F057A">
              <w:t>Examine one postnatal patient and submit its progress in written form</w:t>
            </w:r>
          </w:p>
          <w:p w14:paraId="0CB7D9DA" w14:textId="77777777" w:rsidR="009D555F" w:rsidRPr="006F057A" w:rsidRDefault="009D555F" w:rsidP="009D555F">
            <w:pPr>
              <w:pStyle w:val="ListParagraph"/>
              <w:spacing w:line="276" w:lineRule="auto"/>
              <w:ind w:left="540" w:right="180"/>
            </w:pPr>
          </w:p>
        </w:tc>
        <w:tc>
          <w:tcPr>
            <w:tcW w:w="1260" w:type="dxa"/>
            <w:vAlign w:val="bottom"/>
          </w:tcPr>
          <w:p w14:paraId="042D3ACB" w14:textId="77777777" w:rsidR="009D555F" w:rsidRPr="00D0018F" w:rsidRDefault="009D555F" w:rsidP="009D555F">
            <w:pPr>
              <w:spacing w:line="360" w:lineRule="auto"/>
              <w:ind w:left="480"/>
              <w:rPr>
                <w:sz w:val="18"/>
              </w:rPr>
            </w:pPr>
          </w:p>
        </w:tc>
        <w:tc>
          <w:tcPr>
            <w:tcW w:w="540" w:type="dxa"/>
            <w:vAlign w:val="center"/>
          </w:tcPr>
          <w:p w14:paraId="563532DF" w14:textId="77777777" w:rsidR="009D555F" w:rsidRPr="00D0018F" w:rsidRDefault="009D555F" w:rsidP="009D555F">
            <w:pPr>
              <w:spacing w:line="360" w:lineRule="auto"/>
              <w:ind w:left="440"/>
              <w:jc w:val="center"/>
              <w:rPr>
                <w:sz w:val="18"/>
              </w:rPr>
            </w:pPr>
          </w:p>
        </w:tc>
        <w:tc>
          <w:tcPr>
            <w:tcW w:w="450" w:type="dxa"/>
            <w:vAlign w:val="center"/>
          </w:tcPr>
          <w:p w14:paraId="51ED6688" w14:textId="77777777" w:rsidR="009D555F" w:rsidRPr="00D0018F" w:rsidRDefault="009D555F" w:rsidP="009D555F">
            <w:pPr>
              <w:spacing w:line="360" w:lineRule="auto"/>
              <w:jc w:val="center"/>
              <w:rPr>
                <w:w w:val="95"/>
                <w:sz w:val="18"/>
              </w:rPr>
            </w:pPr>
          </w:p>
        </w:tc>
        <w:tc>
          <w:tcPr>
            <w:tcW w:w="360" w:type="dxa"/>
            <w:vAlign w:val="center"/>
          </w:tcPr>
          <w:p w14:paraId="1B83613A" w14:textId="77777777" w:rsidR="009D555F" w:rsidRPr="00D0018F" w:rsidRDefault="009D555F" w:rsidP="009D555F">
            <w:pPr>
              <w:spacing w:line="360" w:lineRule="auto"/>
              <w:ind w:left="40"/>
              <w:jc w:val="center"/>
              <w:rPr>
                <w:sz w:val="18"/>
              </w:rPr>
            </w:pPr>
          </w:p>
        </w:tc>
        <w:tc>
          <w:tcPr>
            <w:tcW w:w="630" w:type="dxa"/>
            <w:vAlign w:val="center"/>
          </w:tcPr>
          <w:p w14:paraId="1A359E2D" w14:textId="77777777" w:rsidR="009D555F" w:rsidRPr="00D0018F" w:rsidRDefault="009D555F" w:rsidP="009D555F">
            <w:pPr>
              <w:spacing w:line="360" w:lineRule="auto"/>
              <w:ind w:left="220"/>
              <w:jc w:val="center"/>
              <w:rPr>
                <w:sz w:val="18"/>
              </w:rPr>
            </w:pPr>
            <w:r w:rsidRPr="00D0018F">
              <w:rPr>
                <w:rFonts w:eastAsia="Wingdings 2"/>
                <w:sz w:val="32"/>
                <w:szCs w:val="18"/>
              </w:rPr>
              <w:t>√</w:t>
            </w:r>
          </w:p>
        </w:tc>
        <w:tc>
          <w:tcPr>
            <w:tcW w:w="540" w:type="dxa"/>
            <w:vAlign w:val="center"/>
          </w:tcPr>
          <w:p w14:paraId="1601EF5B" w14:textId="77777777" w:rsidR="009D555F" w:rsidRPr="00D0018F" w:rsidRDefault="009D555F" w:rsidP="009D555F">
            <w:pPr>
              <w:spacing w:line="360" w:lineRule="auto"/>
              <w:ind w:left="160"/>
              <w:jc w:val="center"/>
              <w:rPr>
                <w:sz w:val="18"/>
              </w:rPr>
            </w:pPr>
          </w:p>
        </w:tc>
        <w:tc>
          <w:tcPr>
            <w:tcW w:w="450" w:type="dxa"/>
            <w:vAlign w:val="center"/>
          </w:tcPr>
          <w:p w14:paraId="634822B7" w14:textId="77777777" w:rsidR="009D555F" w:rsidRPr="00D0018F" w:rsidRDefault="009D555F" w:rsidP="009D555F">
            <w:pPr>
              <w:spacing w:line="360" w:lineRule="auto"/>
              <w:ind w:left="120"/>
              <w:jc w:val="center"/>
              <w:rPr>
                <w:sz w:val="18"/>
              </w:rPr>
            </w:pPr>
          </w:p>
        </w:tc>
        <w:tc>
          <w:tcPr>
            <w:tcW w:w="540" w:type="dxa"/>
            <w:vAlign w:val="center"/>
          </w:tcPr>
          <w:p w14:paraId="6168AA35" w14:textId="77777777" w:rsidR="009D555F" w:rsidRPr="00D0018F" w:rsidRDefault="009D555F" w:rsidP="009D555F">
            <w:pPr>
              <w:spacing w:line="360" w:lineRule="auto"/>
              <w:ind w:left="160"/>
              <w:jc w:val="center"/>
              <w:rPr>
                <w:sz w:val="18"/>
              </w:rPr>
            </w:pPr>
            <w:r w:rsidRPr="00D0018F">
              <w:rPr>
                <w:rFonts w:eastAsia="Wingdings 2"/>
                <w:sz w:val="32"/>
                <w:szCs w:val="18"/>
              </w:rPr>
              <w:t>√</w:t>
            </w:r>
          </w:p>
        </w:tc>
        <w:tc>
          <w:tcPr>
            <w:tcW w:w="630" w:type="dxa"/>
            <w:vAlign w:val="center"/>
          </w:tcPr>
          <w:p w14:paraId="0756AA65" w14:textId="77777777" w:rsidR="009D555F" w:rsidRPr="00D0018F" w:rsidRDefault="009D555F" w:rsidP="009D555F">
            <w:pPr>
              <w:spacing w:line="360" w:lineRule="auto"/>
              <w:jc w:val="center"/>
              <w:rPr>
                <w:sz w:val="21"/>
              </w:rPr>
            </w:pPr>
            <w:r w:rsidRPr="00D0018F">
              <w:rPr>
                <w:sz w:val="21"/>
              </w:rPr>
              <w:t>Bed side teaching</w:t>
            </w:r>
          </w:p>
        </w:tc>
        <w:tc>
          <w:tcPr>
            <w:tcW w:w="1080" w:type="dxa"/>
          </w:tcPr>
          <w:p w14:paraId="22D390D4" w14:textId="77777777" w:rsidR="009D555F" w:rsidRPr="008C182D" w:rsidRDefault="00512B98" w:rsidP="00512B98">
            <w:pPr>
              <w:spacing w:line="360" w:lineRule="auto"/>
              <w:jc w:val="center"/>
              <w:rPr>
                <w:b/>
                <w:bCs/>
                <w:sz w:val="21"/>
              </w:rPr>
            </w:pPr>
            <w:r>
              <w:rPr>
                <w:b/>
                <w:bCs/>
                <w:sz w:val="21"/>
              </w:rPr>
              <w:t>OSCE</w:t>
            </w:r>
          </w:p>
        </w:tc>
      </w:tr>
      <w:tr w:rsidR="009D555F" w:rsidRPr="008C182D" w14:paraId="58E72131" w14:textId="77777777" w:rsidTr="003E0B77">
        <w:trPr>
          <w:trHeight w:val="269"/>
        </w:trPr>
        <w:tc>
          <w:tcPr>
            <w:tcW w:w="679" w:type="dxa"/>
            <w:vAlign w:val="center"/>
          </w:tcPr>
          <w:p w14:paraId="0D6F3C5B" w14:textId="77777777" w:rsidR="009D555F" w:rsidRPr="006F057A" w:rsidRDefault="009D555F" w:rsidP="009D555F">
            <w:pPr>
              <w:spacing w:line="360" w:lineRule="auto"/>
              <w:jc w:val="center"/>
              <w:rPr>
                <w:sz w:val="21"/>
              </w:rPr>
            </w:pPr>
            <w:r w:rsidRPr="006F057A">
              <w:rPr>
                <w:sz w:val="21"/>
              </w:rPr>
              <w:t>2</w:t>
            </w:r>
          </w:p>
        </w:tc>
        <w:tc>
          <w:tcPr>
            <w:tcW w:w="1301" w:type="dxa"/>
            <w:vAlign w:val="center"/>
          </w:tcPr>
          <w:p w14:paraId="7F6B1891" w14:textId="77777777" w:rsidR="009D555F" w:rsidRPr="006F057A" w:rsidRDefault="009D555F" w:rsidP="009D555F">
            <w:pPr>
              <w:spacing w:line="360" w:lineRule="auto"/>
              <w:jc w:val="center"/>
              <w:rPr>
                <w:sz w:val="21"/>
              </w:rPr>
            </w:pPr>
            <w:r w:rsidRPr="006F057A">
              <w:rPr>
                <w:sz w:val="21"/>
              </w:rPr>
              <w:t>Antenatal ward</w:t>
            </w:r>
          </w:p>
        </w:tc>
        <w:tc>
          <w:tcPr>
            <w:tcW w:w="1890" w:type="dxa"/>
          </w:tcPr>
          <w:p w14:paraId="4A9A64A4" w14:textId="77777777" w:rsidR="009D555F" w:rsidRPr="006F057A" w:rsidRDefault="009D555F" w:rsidP="009D555F">
            <w:pPr>
              <w:spacing w:line="360" w:lineRule="auto"/>
              <w:ind w:left="90"/>
              <w:rPr>
                <w:sz w:val="18"/>
              </w:rPr>
            </w:pPr>
          </w:p>
          <w:p w14:paraId="2013CC0F" w14:textId="77777777" w:rsidR="009D555F" w:rsidRPr="006F057A" w:rsidRDefault="009D555F" w:rsidP="009D555F">
            <w:pPr>
              <w:pStyle w:val="ListParagraph"/>
              <w:spacing w:line="360" w:lineRule="auto"/>
              <w:ind w:left="180" w:right="180" w:hanging="1"/>
              <w:rPr>
                <w:sz w:val="18"/>
              </w:rPr>
            </w:pPr>
            <w:r w:rsidRPr="006F057A">
              <w:rPr>
                <w:sz w:val="18"/>
              </w:rPr>
              <w:t>At the end of the rotation students should be able to</w:t>
            </w:r>
          </w:p>
          <w:p w14:paraId="3288252E" w14:textId="77777777" w:rsidR="009D555F" w:rsidRPr="006F057A" w:rsidRDefault="009D555F" w:rsidP="00A207BE">
            <w:pPr>
              <w:widowControl/>
              <w:numPr>
                <w:ilvl w:val="0"/>
                <w:numId w:val="30"/>
              </w:numPr>
              <w:autoSpaceDE/>
              <w:autoSpaceDN/>
              <w:spacing w:line="360" w:lineRule="auto"/>
              <w:ind w:left="270" w:hanging="180"/>
              <w:rPr>
                <w:sz w:val="18"/>
              </w:rPr>
            </w:pPr>
            <w:r w:rsidRPr="006F057A">
              <w:rPr>
                <w:sz w:val="18"/>
              </w:rPr>
              <w:t>Formulate the management plan of one patient /day</w:t>
            </w:r>
          </w:p>
          <w:p w14:paraId="2C07255C" w14:textId="77777777" w:rsidR="009D555F" w:rsidRPr="006F057A" w:rsidRDefault="009D555F" w:rsidP="009D555F">
            <w:pPr>
              <w:spacing w:line="360" w:lineRule="auto"/>
              <w:ind w:left="860"/>
              <w:rPr>
                <w:sz w:val="18"/>
              </w:rPr>
            </w:pPr>
          </w:p>
        </w:tc>
        <w:tc>
          <w:tcPr>
            <w:tcW w:w="4140" w:type="dxa"/>
          </w:tcPr>
          <w:p w14:paraId="2931177C" w14:textId="77777777" w:rsidR="009D555F" w:rsidRPr="006F057A" w:rsidRDefault="009D555F" w:rsidP="009D555F">
            <w:pPr>
              <w:pStyle w:val="ListParagraph"/>
              <w:spacing w:line="360" w:lineRule="auto"/>
              <w:ind w:left="180" w:right="180"/>
              <w:jc w:val="both"/>
              <w:rPr>
                <w:sz w:val="18"/>
                <w:szCs w:val="18"/>
              </w:rPr>
            </w:pPr>
          </w:p>
          <w:p w14:paraId="5B5EBA73" w14:textId="77777777" w:rsidR="009D555F" w:rsidRPr="006F057A" w:rsidRDefault="009D555F" w:rsidP="009D555F">
            <w:pPr>
              <w:pStyle w:val="ListParagraph"/>
              <w:spacing w:line="360" w:lineRule="auto"/>
              <w:ind w:left="540" w:right="180"/>
              <w:jc w:val="both"/>
            </w:pPr>
            <w:r w:rsidRPr="006F057A">
              <w:t>At the end of the rotation students should be able to</w:t>
            </w:r>
          </w:p>
          <w:p w14:paraId="5C23B5C7" w14:textId="77777777" w:rsidR="009D555F" w:rsidRPr="006F057A" w:rsidRDefault="009D555F" w:rsidP="00A207BE">
            <w:pPr>
              <w:widowControl/>
              <w:numPr>
                <w:ilvl w:val="0"/>
                <w:numId w:val="31"/>
              </w:numPr>
              <w:autoSpaceDE/>
              <w:autoSpaceDN/>
              <w:spacing w:line="276" w:lineRule="auto"/>
              <w:ind w:left="540"/>
              <w:jc w:val="both"/>
            </w:pPr>
            <w:r w:rsidRPr="006F057A">
              <w:t>Take history,</w:t>
            </w:r>
            <w:r w:rsidR="000E0E73">
              <w:t xml:space="preserve"> </w:t>
            </w:r>
            <w:r w:rsidRPr="006F057A">
              <w:t>do examination and  formulate management plan   of atleast 1 of the cases / day given below</w:t>
            </w:r>
          </w:p>
          <w:p w14:paraId="610171A0" w14:textId="77777777" w:rsidR="009D555F" w:rsidRPr="006F057A" w:rsidRDefault="009D555F" w:rsidP="00A207BE">
            <w:pPr>
              <w:pStyle w:val="ListParagraph"/>
              <w:widowControl/>
              <w:numPr>
                <w:ilvl w:val="0"/>
                <w:numId w:val="31"/>
              </w:numPr>
              <w:autoSpaceDE/>
              <w:autoSpaceDN/>
              <w:spacing w:line="276" w:lineRule="auto"/>
              <w:ind w:left="540" w:right="270"/>
              <w:contextualSpacing/>
              <w:jc w:val="both"/>
            </w:pPr>
            <w:r w:rsidRPr="006F057A">
              <w:t>(PIH, GDM, PPROM, PROM, Anemia, Breech , Previous I scar with risk factors )</w:t>
            </w:r>
          </w:p>
          <w:p w14:paraId="0F70FB44" w14:textId="77777777" w:rsidR="009D555F" w:rsidRPr="006F057A" w:rsidRDefault="009D555F" w:rsidP="00A207BE">
            <w:pPr>
              <w:pStyle w:val="ListParagraph"/>
              <w:widowControl/>
              <w:numPr>
                <w:ilvl w:val="0"/>
                <w:numId w:val="31"/>
              </w:numPr>
              <w:autoSpaceDE/>
              <w:autoSpaceDN/>
              <w:spacing w:line="276" w:lineRule="auto"/>
              <w:ind w:left="540" w:right="270"/>
              <w:contextualSpacing/>
              <w:jc w:val="both"/>
            </w:pPr>
            <w:r w:rsidRPr="006F057A">
              <w:lastRenderedPageBreak/>
              <w:t>Submit written case of ONE patients attended by the student per day</w:t>
            </w:r>
          </w:p>
          <w:p w14:paraId="7C642801" w14:textId="77777777" w:rsidR="009D555F" w:rsidRPr="006F057A" w:rsidRDefault="009D555F" w:rsidP="00A207BE">
            <w:pPr>
              <w:pStyle w:val="ListParagraph"/>
              <w:widowControl/>
              <w:numPr>
                <w:ilvl w:val="0"/>
                <w:numId w:val="31"/>
              </w:numPr>
              <w:autoSpaceDE/>
              <w:autoSpaceDN/>
              <w:spacing w:line="276" w:lineRule="auto"/>
              <w:ind w:left="540" w:right="270"/>
              <w:contextualSpacing/>
              <w:jc w:val="both"/>
            </w:pPr>
            <w:r w:rsidRPr="006F057A">
              <w:t>Interpretation and complete labeling of ONE CTG per day</w:t>
            </w:r>
          </w:p>
          <w:p w14:paraId="295FB96F" w14:textId="77777777" w:rsidR="009D555F" w:rsidRPr="006F057A" w:rsidRDefault="009D555F" w:rsidP="00A207BE">
            <w:pPr>
              <w:pStyle w:val="ListParagraph"/>
              <w:widowControl/>
              <w:numPr>
                <w:ilvl w:val="0"/>
                <w:numId w:val="31"/>
              </w:numPr>
              <w:autoSpaceDE/>
              <w:autoSpaceDN/>
              <w:spacing w:line="276" w:lineRule="auto"/>
              <w:ind w:left="540" w:right="270"/>
              <w:contextualSpacing/>
              <w:jc w:val="both"/>
            </w:pPr>
            <w:r w:rsidRPr="006F057A">
              <w:t xml:space="preserve">Observing Antenatal Ultrasounds of ONE patients per day    </w:t>
            </w:r>
          </w:p>
          <w:p w14:paraId="58598F98" w14:textId="77777777" w:rsidR="009D555F" w:rsidRPr="006F057A" w:rsidRDefault="009D555F" w:rsidP="009D555F">
            <w:pPr>
              <w:pStyle w:val="ListParagraph"/>
              <w:spacing w:line="276" w:lineRule="auto"/>
              <w:ind w:left="540" w:right="270"/>
              <w:jc w:val="both"/>
            </w:pPr>
          </w:p>
          <w:p w14:paraId="7EE6A3DD" w14:textId="77777777" w:rsidR="009D555F" w:rsidRPr="006F057A" w:rsidRDefault="009D555F" w:rsidP="009D555F">
            <w:pPr>
              <w:pStyle w:val="ListParagraph"/>
              <w:spacing w:line="276" w:lineRule="auto"/>
              <w:ind w:left="540" w:right="270"/>
              <w:jc w:val="both"/>
            </w:pPr>
          </w:p>
        </w:tc>
        <w:tc>
          <w:tcPr>
            <w:tcW w:w="1260" w:type="dxa"/>
          </w:tcPr>
          <w:p w14:paraId="712959D5" w14:textId="77777777" w:rsidR="009D555F" w:rsidRPr="00D0018F" w:rsidRDefault="009D555F" w:rsidP="009D555F">
            <w:pPr>
              <w:pStyle w:val="ListParagraph"/>
              <w:spacing w:line="360" w:lineRule="auto"/>
              <w:ind w:left="540" w:right="180"/>
              <w:jc w:val="both"/>
              <w:rPr>
                <w:sz w:val="18"/>
              </w:rPr>
            </w:pPr>
            <w:r w:rsidRPr="00D0018F">
              <w:rPr>
                <w:sz w:val="18"/>
              </w:rPr>
              <w:lastRenderedPageBreak/>
              <w:t>At the end of the rotation students should be able to</w:t>
            </w:r>
          </w:p>
          <w:p w14:paraId="5A6826A8" w14:textId="77777777" w:rsidR="009D555F" w:rsidRPr="00D0018F" w:rsidRDefault="009D555F" w:rsidP="00A207BE">
            <w:pPr>
              <w:widowControl/>
              <w:numPr>
                <w:ilvl w:val="0"/>
                <w:numId w:val="11"/>
              </w:numPr>
              <w:autoSpaceDE/>
              <w:autoSpaceDN/>
              <w:spacing w:line="360" w:lineRule="auto"/>
              <w:ind w:left="270" w:hanging="180"/>
              <w:rPr>
                <w:sz w:val="18"/>
              </w:rPr>
            </w:pPr>
            <w:r w:rsidRPr="00D0018F">
              <w:rPr>
                <w:sz w:val="18"/>
              </w:rPr>
              <w:lastRenderedPageBreak/>
              <w:t>Counsel the patient about diagnosis and further plan</w:t>
            </w:r>
          </w:p>
        </w:tc>
        <w:tc>
          <w:tcPr>
            <w:tcW w:w="540" w:type="dxa"/>
            <w:vAlign w:val="center"/>
          </w:tcPr>
          <w:p w14:paraId="689FD29F" w14:textId="77777777" w:rsidR="009D555F" w:rsidRPr="00D0018F" w:rsidRDefault="009D555F" w:rsidP="009D555F">
            <w:pPr>
              <w:spacing w:line="360" w:lineRule="auto"/>
              <w:ind w:left="440"/>
              <w:jc w:val="center"/>
              <w:rPr>
                <w:sz w:val="18"/>
              </w:rPr>
            </w:pPr>
          </w:p>
        </w:tc>
        <w:tc>
          <w:tcPr>
            <w:tcW w:w="450" w:type="dxa"/>
            <w:vAlign w:val="center"/>
          </w:tcPr>
          <w:p w14:paraId="56600490" w14:textId="77777777" w:rsidR="009D555F" w:rsidRPr="00D0018F" w:rsidRDefault="009D555F" w:rsidP="009D555F">
            <w:pPr>
              <w:spacing w:line="360" w:lineRule="auto"/>
              <w:jc w:val="center"/>
              <w:rPr>
                <w:w w:val="95"/>
                <w:sz w:val="18"/>
              </w:rPr>
            </w:pPr>
          </w:p>
        </w:tc>
        <w:tc>
          <w:tcPr>
            <w:tcW w:w="360" w:type="dxa"/>
            <w:vAlign w:val="center"/>
          </w:tcPr>
          <w:p w14:paraId="3C9BEA3F" w14:textId="77777777" w:rsidR="009D555F" w:rsidRPr="00D0018F" w:rsidRDefault="009D555F" w:rsidP="009D555F">
            <w:pPr>
              <w:spacing w:line="360" w:lineRule="auto"/>
              <w:ind w:left="40"/>
              <w:jc w:val="center"/>
              <w:rPr>
                <w:sz w:val="18"/>
              </w:rPr>
            </w:pPr>
            <w:r w:rsidRPr="00D0018F">
              <w:rPr>
                <w:rFonts w:eastAsia="Wingdings 2"/>
                <w:sz w:val="32"/>
                <w:szCs w:val="18"/>
              </w:rPr>
              <w:t>√</w:t>
            </w:r>
          </w:p>
        </w:tc>
        <w:tc>
          <w:tcPr>
            <w:tcW w:w="630" w:type="dxa"/>
            <w:vAlign w:val="center"/>
          </w:tcPr>
          <w:p w14:paraId="447635DF" w14:textId="77777777" w:rsidR="009D555F" w:rsidRPr="00D0018F" w:rsidRDefault="009D555F" w:rsidP="009D555F">
            <w:pPr>
              <w:spacing w:line="360" w:lineRule="auto"/>
              <w:ind w:left="220"/>
              <w:jc w:val="center"/>
              <w:rPr>
                <w:sz w:val="18"/>
              </w:rPr>
            </w:pPr>
          </w:p>
        </w:tc>
        <w:tc>
          <w:tcPr>
            <w:tcW w:w="540" w:type="dxa"/>
            <w:vAlign w:val="center"/>
          </w:tcPr>
          <w:p w14:paraId="05FD94B1" w14:textId="77777777" w:rsidR="009D555F" w:rsidRPr="00D0018F" w:rsidRDefault="009D555F" w:rsidP="009D555F">
            <w:pPr>
              <w:spacing w:line="360" w:lineRule="auto"/>
              <w:ind w:left="160"/>
              <w:jc w:val="center"/>
              <w:rPr>
                <w:sz w:val="18"/>
              </w:rPr>
            </w:pPr>
            <w:r w:rsidRPr="00D0018F">
              <w:rPr>
                <w:rFonts w:eastAsia="Wingdings 2"/>
                <w:sz w:val="32"/>
                <w:szCs w:val="18"/>
              </w:rPr>
              <w:t>√</w:t>
            </w:r>
          </w:p>
        </w:tc>
        <w:tc>
          <w:tcPr>
            <w:tcW w:w="450" w:type="dxa"/>
            <w:vAlign w:val="center"/>
          </w:tcPr>
          <w:p w14:paraId="6C3DF442" w14:textId="77777777" w:rsidR="009D555F" w:rsidRPr="00D0018F" w:rsidRDefault="009D555F" w:rsidP="009D555F">
            <w:pPr>
              <w:spacing w:line="360" w:lineRule="auto"/>
              <w:ind w:left="120"/>
              <w:jc w:val="center"/>
              <w:rPr>
                <w:sz w:val="18"/>
              </w:rPr>
            </w:pPr>
          </w:p>
        </w:tc>
        <w:tc>
          <w:tcPr>
            <w:tcW w:w="540" w:type="dxa"/>
            <w:vAlign w:val="center"/>
          </w:tcPr>
          <w:p w14:paraId="1FD07D64" w14:textId="77777777" w:rsidR="009D555F" w:rsidRPr="00D0018F" w:rsidRDefault="009D555F" w:rsidP="009D555F">
            <w:pPr>
              <w:spacing w:line="360" w:lineRule="auto"/>
              <w:ind w:left="160"/>
              <w:jc w:val="center"/>
              <w:rPr>
                <w:sz w:val="18"/>
              </w:rPr>
            </w:pPr>
            <w:r w:rsidRPr="00D0018F">
              <w:rPr>
                <w:rFonts w:eastAsia="Wingdings 2"/>
                <w:sz w:val="32"/>
                <w:szCs w:val="18"/>
              </w:rPr>
              <w:t>√</w:t>
            </w:r>
          </w:p>
        </w:tc>
        <w:tc>
          <w:tcPr>
            <w:tcW w:w="630" w:type="dxa"/>
            <w:vAlign w:val="center"/>
          </w:tcPr>
          <w:p w14:paraId="1C673115" w14:textId="77777777" w:rsidR="009D555F" w:rsidRPr="00D0018F" w:rsidRDefault="009D555F" w:rsidP="009D555F">
            <w:pPr>
              <w:spacing w:line="360" w:lineRule="auto"/>
              <w:jc w:val="center"/>
              <w:rPr>
                <w:sz w:val="21"/>
              </w:rPr>
            </w:pPr>
            <w:r w:rsidRPr="00D0018F">
              <w:rPr>
                <w:sz w:val="21"/>
              </w:rPr>
              <w:t>Bed side teaching</w:t>
            </w:r>
          </w:p>
        </w:tc>
        <w:tc>
          <w:tcPr>
            <w:tcW w:w="1080" w:type="dxa"/>
          </w:tcPr>
          <w:p w14:paraId="3DD2BE9B" w14:textId="77777777" w:rsidR="009D555F" w:rsidRPr="008C182D" w:rsidRDefault="00512B98" w:rsidP="00512B98">
            <w:pPr>
              <w:spacing w:line="360" w:lineRule="auto"/>
              <w:jc w:val="center"/>
              <w:rPr>
                <w:b/>
                <w:bCs/>
                <w:sz w:val="21"/>
              </w:rPr>
            </w:pPr>
            <w:r>
              <w:rPr>
                <w:b/>
                <w:bCs/>
                <w:sz w:val="21"/>
              </w:rPr>
              <w:t>OSCE</w:t>
            </w:r>
          </w:p>
        </w:tc>
      </w:tr>
      <w:tr w:rsidR="009D555F" w:rsidRPr="008C182D" w14:paraId="356378D6" w14:textId="77777777" w:rsidTr="003E0B77">
        <w:trPr>
          <w:trHeight w:val="269"/>
        </w:trPr>
        <w:tc>
          <w:tcPr>
            <w:tcW w:w="679" w:type="dxa"/>
            <w:vAlign w:val="center"/>
          </w:tcPr>
          <w:p w14:paraId="35F12952" w14:textId="77777777" w:rsidR="009D555F" w:rsidRPr="006F057A" w:rsidRDefault="009D555F" w:rsidP="009D555F">
            <w:pPr>
              <w:spacing w:line="360" w:lineRule="auto"/>
              <w:jc w:val="center"/>
              <w:rPr>
                <w:sz w:val="21"/>
              </w:rPr>
            </w:pPr>
            <w:r w:rsidRPr="006F057A">
              <w:rPr>
                <w:sz w:val="21"/>
              </w:rPr>
              <w:t>3</w:t>
            </w:r>
          </w:p>
        </w:tc>
        <w:tc>
          <w:tcPr>
            <w:tcW w:w="1301" w:type="dxa"/>
            <w:vAlign w:val="center"/>
          </w:tcPr>
          <w:p w14:paraId="7FCB046E" w14:textId="77777777" w:rsidR="009D555F" w:rsidRPr="006F057A" w:rsidRDefault="009D555F" w:rsidP="009D555F">
            <w:pPr>
              <w:spacing w:line="360" w:lineRule="auto"/>
              <w:jc w:val="center"/>
              <w:rPr>
                <w:sz w:val="21"/>
              </w:rPr>
            </w:pPr>
            <w:r w:rsidRPr="006F057A">
              <w:rPr>
                <w:sz w:val="21"/>
              </w:rPr>
              <w:t>Gynae ward</w:t>
            </w:r>
          </w:p>
        </w:tc>
        <w:tc>
          <w:tcPr>
            <w:tcW w:w="1890" w:type="dxa"/>
          </w:tcPr>
          <w:p w14:paraId="2A75E167" w14:textId="77777777" w:rsidR="009D555F" w:rsidRPr="006F057A" w:rsidRDefault="009D555F" w:rsidP="009D555F">
            <w:pPr>
              <w:pStyle w:val="ListParagraph"/>
              <w:spacing w:line="360" w:lineRule="auto"/>
              <w:ind w:left="360" w:right="180"/>
              <w:jc w:val="both"/>
              <w:rPr>
                <w:sz w:val="18"/>
              </w:rPr>
            </w:pPr>
            <w:r w:rsidRPr="006F057A">
              <w:rPr>
                <w:sz w:val="18"/>
              </w:rPr>
              <w:t>At the end of the rotation students should be able to</w:t>
            </w:r>
          </w:p>
          <w:p w14:paraId="0755068F" w14:textId="77777777" w:rsidR="009D555F" w:rsidRPr="006F057A" w:rsidRDefault="009D555F" w:rsidP="009D555F">
            <w:pPr>
              <w:spacing w:line="360" w:lineRule="auto"/>
              <w:jc w:val="both"/>
              <w:rPr>
                <w:sz w:val="18"/>
              </w:rPr>
            </w:pPr>
          </w:p>
          <w:p w14:paraId="63E96321" w14:textId="77777777" w:rsidR="009D555F" w:rsidRPr="006F057A" w:rsidRDefault="009D555F" w:rsidP="00A207BE">
            <w:pPr>
              <w:widowControl/>
              <w:numPr>
                <w:ilvl w:val="0"/>
                <w:numId w:val="11"/>
              </w:numPr>
              <w:autoSpaceDE/>
              <w:autoSpaceDN/>
              <w:spacing w:line="360" w:lineRule="auto"/>
              <w:ind w:left="360" w:right="180"/>
              <w:rPr>
                <w:sz w:val="18"/>
              </w:rPr>
            </w:pPr>
            <w:r w:rsidRPr="006F057A">
              <w:rPr>
                <w:sz w:val="18"/>
              </w:rPr>
              <w:t>Formulate the management plan of one patient /day</w:t>
            </w:r>
          </w:p>
        </w:tc>
        <w:tc>
          <w:tcPr>
            <w:tcW w:w="4140" w:type="dxa"/>
          </w:tcPr>
          <w:p w14:paraId="0B8CD843" w14:textId="77777777" w:rsidR="009D555F" w:rsidRPr="006F057A" w:rsidRDefault="009D555F" w:rsidP="009D555F">
            <w:pPr>
              <w:pStyle w:val="ListParagraph"/>
              <w:spacing w:line="360" w:lineRule="auto"/>
              <w:ind w:left="180" w:right="180"/>
              <w:rPr>
                <w:sz w:val="14"/>
                <w:szCs w:val="14"/>
              </w:rPr>
            </w:pPr>
          </w:p>
          <w:p w14:paraId="35512BB4" w14:textId="77777777" w:rsidR="009D555F" w:rsidRPr="006F057A" w:rsidRDefault="009D555F" w:rsidP="009D555F">
            <w:pPr>
              <w:pStyle w:val="ListParagraph"/>
              <w:spacing w:line="360" w:lineRule="auto"/>
              <w:ind w:left="540" w:right="180"/>
            </w:pPr>
            <w:r w:rsidRPr="006F057A">
              <w:t>At the end of the rotation students should be able to</w:t>
            </w:r>
          </w:p>
          <w:p w14:paraId="0606560F" w14:textId="77777777" w:rsidR="009D555F" w:rsidRPr="006F057A" w:rsidRDefault="009D555F" w:rsidP="00A207BE">
            <w:pPr>
              <w:widowControl/>
              <w:numPr>
                <w:ilvl w:val="0"/>
                <w:numId w:val="32"/>
              </w:numPr>
              <w:autoSpaceDE/>
              <w:autoSpaceDN/>
              <w:spacing w:line="276" w:lineRule="auto"/>
              <w:ind w:left="540"/>
            </w:pPr>
            <w:r w:rsidRPr="006F057A">
              <w:t>Take history ,  do examination and  make  management plan of atleast 1 of the cases/day given below</w:t>
            </w:r>
          </w:p>
          <w:p w14:paraId="3C2043BC" w14:textId="77777777" w:rsidR="009D555F" w:rsidRPr="006F057A" w:rsidRDefault="009D555F" w:rsidP="00A207BE">
            <w:pPr>
              <w:pStyle w:val="ListParagraph"/>
              <w:widowControl/>
              <w:numPr>
                <w:ilvl w:val="0"/>
                <w:numId w:val="32"/>
              </w:numPr>
              <w:autoSpaceDE/>
              <w:autoSpaceDN/>
              <w:spacing w:line="276" w:lineRule="auto"/>
              <w:ind w:left="540" w:right="270"/>
              <w:contextualSpacing/>
            </w:pPr>
            <w:r w:rsidRPr="006F057A">
              <w:t>(Benign Ovarian mass, fibroid, menstrual irregularity, subfertility, UV prolapse, PID, Malignancy)</w:t>
            </w:r>
          </w:p>
          <w:p w14:paraId="3CD3454F" w14:textId="77777777" w:rsidR="009D555F" w:rsidRPr="006F057A" w:rsidRDefault="009D555F" w:rsidP="00A207BE">
            <w:pPr>
              <w:pStyle w:val="ListParagraph"/>
              <w:widowControl/>
              <w:numPr>
                <w:ilvl w:val="0"/>
                <w:numId w:val="32"/>
              </w:numPr>
              <w:autoSpaceDE/>
              <w:autoSpaceDN/>
              <w:spacing w:line="276" w:lineRule="auto"/>
              <w:ind w:left="540" w:right="270"/>
              <w:contextualSpacing/>
            </w:pPr>
            <w:r w:rsidRPr="006F057A">
              <w:t>Submit written case of ONE patients attended by the student/day</w:t>
            </w:r>
          </w:p>
          <w:p w14:paraId="1016C284" w14:textId="77777777" w:rsidR="009D555F" w:rsidRPr="006F057A" w:rsidRDefault="009D555F" w:rsidP="00A207BE">
            <w:pPr>
              <w:pStyle w:val="ListParagraph"/>
              <w:widowControl/>
              <w:numPr>
                <w:ilvl w:val="0"/>
                <w:numId w:val="32"/>
              </w:numPr>
              <w:autoSpaceDE/>
              <w:autoSpaceDN/>
              <w:spacing w:line="276" w:lineRule="auto"/>
              <w:ind w:left="540" w:right="270"/>
              <w:contextualSpacing/>
            </w:pPr>
            <w:r w:rsidRPr="006F057A">
              <w:t>Pre op assessment of one patient/day</w:t>
            </w:r>
          </w:p>
        </w:tc>
        <w:tc>
          <w:tcPr>
            <w:tcW w:w="1260" w:type="dxa"/>
          </w:tcPr>
          <w:p w14:paraId="5430FB1F" w14:textId="77777777" w:rsidR="009D555F" w:rsidRPr="00D0018F" w:rsidRDefault="009D555F" w:rsidP="009D555F">
            <w:pPr>
              <w:pStyle w:val="ListParagraph"/>
              <w:spacing w:line="360" w:lineRule="auto"/>
              <w:ind w:left="180" w:right="180" w:hanging="1"/>
              <w:rPr>
                <w:sz w:val="18"/>
              </w:rPr>
            </w:pPr>
            <w:r w:rsidRPr="00D0018F">
              <w:rPr>
                <w:sz w:val="18"/>
              </w:rPr>
              <w:t>At the end of the rotation students should be able to</w:t>
            </w:r>
          </w:p>
          <w:p w14:paraId="761EC4CD" w14:textId="77777777" w:rsidR="009D555F" w:rsidRPr="00D0018F" w:rsidRDefault="009D555F" w:rsidP="009D555F">
            <w:pPr>
              <w:spacing w:line="360" w:lineRule="auto"/>
              <w:ind w:left="480"/>
              <w:rPr>
                <w:sz w:val="18"/>
              </w:rPr>
            </w:pPr>
          </w:p>
          <w:p w14:paraId="1570E5EF" w14:textId="77777777" w:rsidR="009D555F" w:rsidRPr="00D0018F" w:rsidRDefault="009D555F" w:rsidP="00A207BE">
            <w:pPr>
              <w:widowControl/>
              <w:numPr>
                <w:ilvl w:val="0"/>
                <w:numId w:val="11"/>
              </w:numPr>
              <w:autoSpaceDE/>
              <w:autoSpaceDN/>
              <w:spacing w:line="360" w:lineRule="auto"/>
              <w:ind w:left="270" w:hanging="270"/>
              <w:rPr>
                <w:sz w:val="18"/>
              </w:rPr>
            </w:pPr>
            <w:r w:rsidRPr="00D0018F">
              <w:rPr>
                <w:sz w:val="18"/>
              </w:rPr>
              <w:t>Counsel the patient about diagnosis and further plan</w:t>
            </w:r>
          </w:p>
        </w:tc>
        <w:tc>
          <w:tcPr>
            <w:tcW w:w="540" w:type="dxa"/>
            <w:vAlign w:val="center"/>
          </w:tcPr>
          <w:p w14:paraId="2731C63C" w14:textId="77777777" w:rsidR="009D555F" w:rsidRPr="00D0018F" w:rsidRDefault="009D555F" w:rsidP="009D555F">
            <w:pPr>
              <w:spacing w:line="360" w:lineRule="auto"/>
              <w:ind w:left="440"/>
              <w:jc w:val="center"/>
              <w:rPr>
                <w:sz w:val="18"/>
              </w:rPr>
            </w:pPr>
          </w:p>
        </w:tc>
        <w:tc>
          <w:tcPr>
            <w:tcW w:w="450" w:type="dxa"/>
            <w:vAlign w:val="center"/>
          </w:tcPr>
          <w:p w14:paraId="3B8EBF6B" w14:textId="77777777" w:rsidR="009D555F" w:rsidRPr="00D0018F" w:rsidRDefault="009D555F" w:rsidP="009D555F">
            <w:pPr>
              <w:spacing w:line="360" w:lineRule="auto"/>
              <w:jc w:val="center"/>
              <w:rPr>
                <w:w w:val="95"/>
                <w:sz w:val="18"/>
              </w:rPr>
            </w:pPr>
          </w:p>
        </w:tc>
        <w:tc>
          <w:tcPr>
            <w:tcW w:w="360" w:type="dxa"/>
            <w:vAlign w:val="center"/>
          </w:tcPr>
          <w:p w14:paraId="6E523A9E" w14:textId="77777777" w:rsidR="009D555F" w:rsidRPr="00D0018F" w:rsidRDefault="009D555F" w:rsidP="009D555F">
            <w:pPr>
              <w:spacing w:line="360" w:lineRule="auto"/>
              <w:ind w:left="40"/>
              <w:jc w:val="center"/>
              <w:rPr>
                <w:sz w:val="18"/>
              </w:rPr>
            </w:pPr>
            <w:r w:rsidRPr="00D0018F">
              <w:rPr>
                <w:rFonts w:eastAsia="Wingdings 2"/>
                <w:sz w:val="32"/>
                <w:szCs w:val="18"/>
              </w:rPr>
              <w:t>√</w:t>
            </w:r>
          </w:p>
        </w:tc>
        <w:tc>
          <w:tcPr>
            <w:tcW w:w="630" w:type="dxa"/>
            <w:vAlign w:val="center"/>
          </w:tcPr>
          <w:p w14:paraId="639FBBED" w14:textId="77777777" w:rsidR="009D555F" w:rsidRPr="00D0018F" w:rsidRDefault="009D555F" w:rsidP="009D555F">
            <w:pPr>
              <w:spacing w:line="360" w:lineRule="auto"/>
              <w:ind w:left="220"/>
              <w:jc w:val="center"/>
              <w:rPr>
                <w:sz w:val="18"/>
              </w:rPr>
            </w:pPr>
          </w:p>
        </w:tc>
        <w:tc>
          <w:tcPr>
            <w:tcW w:w="540" w:type="dxa"/>
            <w:vAlign w:val="center"/>
          </w:tcPr>
          <w:p w14:paraId="01F96F1C" w14:textId="77777777" w:rsidR="009D555F" w:rsidRPr="00D0018F" w:rsidRDefault="009D555F" w:rsidP="009D555F">
            <w:pPr>
              <w:spacing w:line="360" w:lineRule="auto"/>
              <w:ind w:left="160"/>
              <w:jc w:val="center"/>
              <w:rPr>
                <w:sz w:val="18"/>
              </w:rPr>
            </w:pPr>
            <w:r w:rsidRPr="00D0018F">
              <w:rPr>
                <w:rFonts w:eastAsia="Wingdings 2"/>
                <w:sz w:val="32"/>
                <w:szCs w:val="18"/>
              </w:rPr>
              <w:t>√</w:t>
            </w:r>
          </w:p>
        </w:tc>
        <w:tc>
          <w:tcPr>
            <w:tcW w:w="450" w:type="dxa"/>
            <w:vAlign w:val="center"/>
          </w:tcPr>
          <w:p w14:paraId="592829E3" w14:textId="77777777" w:rsidR="009D555F" w:rsidRPr="00D0018F" w:rsidRDefault="009D555F" w:rsidP="009D555F">
            <w:pPr>
              <w:spacing w:line="360" w:lineRule="auto"/>
              <w:ind w:left="120"/>
              <w:jc w:val="center"/>
              <w:rPr>
                <w:sz w:val="18"/>
              </w:rPr>
            </w:pPr>
          </w:p>
        </w:tc>
        <w:tc>
          <w:tcPr>
            <w:tcW w:w="540" w:type="dxa"/>
            <w:vAlign w:val="center"/>
          </w:tcPr>
          <w:p w14:paraId="74DBC374" w14:textId="77777777" w:rsidR="009D555F" w:rsidRPr="00D0018F" w:rsidRDefault="009D555F" w:rsidP="009D555F">
            <w:pPr>
              <w:spacing w:line="360" w:lineRule="auto"/>
              <w:ind w:left="160"/>
              <w:jc w:val="center"/>
              <w:rPr>
                <w:sz w:val="18"/>
              </w:rPr>
            </w:pPr>
            <w:r w:rsidRPr="00D0018F">
              <w:rPr>
                <w:rFonts w:eastAsia="Wingdings 2"/>
                <w:sz w:val="32"/>
                <w:szCs w:val="18"/>
              </w:rPr>
              <w:t>√</w:t>
            </w:r>
          </w:p>
        </w:tc>
        <w:tc>
          <w:tcPr>
            <w:tcW w:w="630" w:type="dxa"/>
            <w:vAlign w:val="center"/>
          </w:tcPr>
          <w:p w14:paraId="2DE62FC1" w14:textId="77777777" w:rsidR="009D555F" w:rsidRPr="00D0018F" w:rsidRDefault="009D555F" w:rsidP="009D555F">
            <w:pPr>
              <w:spacing w:line="360" w:lineRule="auto"/>
              <w:jc w:val="center"/>
              <w:rPr>
                <w:sz w:val="21"/>
              </w:rPr>
            </w:pPr>
            <w:r w:rsidRPr="00D0018F">
              <w:rPr>
                <w:sz w:val="21"/>
              </w:rPr>
              <w:t>Bed side teaching</w:t>
            </w:r>
          </w:p>
        </w:tc>
        <w:tc>
          <w:tcPr>
            <w:tcW w:w="1080" w:type="dxa"/>
          </w:tcPr>
          <w:p w14:paraId="72C2C744" w14:textId="77777777" w:rsidR="009D555F" w:rsidRPr="008C182D" w:rsidRDefault="00512B98" w:rsidP="00512B98">
            <w:pPr>
              <w:spacing w:line="360" w:lineRule="auto"/>
              <w:jc w:val="center"/>
              <w:rPr>
                <w:b/>
                <w:bCs/>
                <w:sz w:val="21"/>
              </w:rPr>
            </w:pPr>
            <w:r>
              <w:rPr>
                <w:b/>
                <w:bCs/>
                <w:sz w:val="21"/>
              </w:rPr>
              <w:t>OSCE</w:t>
            </w:r>
          </w:p>
        </w:tc>
      </w:tr>
      <w:tr w:rsidR="009D555F" w:rsidRPr="008C182D" w14:paraId="6551D41D" w14:textId="77777777" w:rsidTr="003E0B77">
        <w:trPr>
          <w:trHeight w:val="269"/>
        </w:trPr>
        <w:tc>
          <w:tcPr>
            <w:tcW w:w="679" w:type="dxa"/>
            <w:vAlign w:val="center"/>
          </w:tcPr>
          <w:p w14:paraId="441F6A68" w14:textId="77777777" w:rsidR="009D555F" w:rsidRPr="006F057A" w:rsidRDefault="009D555F" w:rsidP="009D555F">
            <w:pPr>
              <w:spacing w:line="360" w:lineRule="auto"/>
              <w:jc w:val="center"/>
              <w:rPr>
                <w:sz w:val="21"/>
              </w:rPr>
            </w:pPr>
            <w:r w:rsidRPr="006F057A">
              <w:rPr>
                <w:sz w:val="21"/>
              </w:rPr>
              <w:t>4</w:t>
            </w:r>
          </w:p>
        </w:tc>
        <w:tc>
          <w:tcPr>
            <w:tcW w:w="1301" w:type="dxa"/>
            <w:vAlign w:val="center"/>
          </w:tcPr>
          <w:p w14:paraId="0441E842" w14:textId="77777777" w:rsidR="009D555F" w:rsidRPr="006F057A" w:rsidRDefault="009D555F" w:rsidP="009D555F">
            <w:pPr>
              <w:spacing w:line="360" w:lineRule="auto"/>
              <w:jc w:val="center"/>
              <w:rPr>
                <w:sz w:val="21"/>
              </w:rPr>
            </w:pPr>
            <w:r w:rsidRPr="006F057A">
              <w:rPr>
                <w:sz w:val="21"/>
              </w:rPr>
              <w:t>OT</w:t>
            </w:r>
          </w:p>
        </w:tc>
        <w:tc>
          <w:tcPr>
            <w:tcW w:w="1890" w:type="dxa"/>
            <w:vAlign w:val="bottom"/>
          </w:tcPr>
          <w:p w14:paraId="6F77E299" w14:textId="77777777" w:rsidR="009D555F" w:rsidRPr="006F057A" w:rsidRDefault="009D555F" w:rsidP="009D555F">
            <w:pPr>
              <w:pStyle w:val="ListParagraph"/>
              <w:spacing w:after="200" w:line="360" w:lineRule="auto"/>
              <w:ind w:left="360" w:right="270"/>
              <w:jc w:val="both"/>
              <w:rPr>
                <w:szCs w:val="24"/>
              </w:rPr>
            </w:pPr>
            <w:r w:rsidRPr="006F057A">
              <w:rPr>
                <w:szCs w:val="24"/>
              </w:rPr>
              <w:t>At the end of rotation Students should be able to</w:t>
            </w:r>
          </w:p>
          <w:p w14:paraId="653CF161" w14:textId="77777777" w:rsidR="009D555F" w:rsidRPr="006F057A" w:rsidRDefault="009D555F" w:rsidP="00A207BE">
            <w:pPr>
              <w:pStyle w:val="ListParagraph"/>
              <w:numPr>
                <w:ilvl w:val="0"/>
                <w:numId w:val="36"/>
              </w:numPr>
              <w:spacing w:line="360" w:lineRule="auto"/>
              <w:ind w:left="450" w:right="270"/>
              <w:contextualSpacing/>
            </w:pPr>
            <w:r w:rsidRPr="006F057A">
              <w:t>Know Indication of C-section  /Gynaecolog</w:t>
            </w:r>
            <w:r w:rsidRPr="006F057A">
              <w:lastRenderedPageBreak/>
              <w:t>ical surgery</w:t>
            </w:r>
          </w:p>
          <w:p w14:paraId="6E05025B" w14:textId="77777777" w:rsidR="009D555F" w:rsidRPr="006F057A" w:rsidRDefault="009D555F" w:rsidP="00A207BE">
            <w:pPr>
              <w:pStyle w:val="ListParagraph"/>
              <w:widowControl/>
              <w:numPr>
                <w:ilvl w:val="0"/>
                <w:numId w:val="36"/>
              </w:numPr>
              <w:autoSpaceDE/>
              <w:autoSpaceDN/>
              <w:spacing w:after="200" w:line="360" w:lineRule="auto"/>
              <w:ind w:left="360" w:right="270"/>
              <w:contextualSpacing/>
            </w:pPr>
            <w:r w:rsidRPr="006F057A">
              <w:t xml:space="preserve">Know Importance of pre op antibiotics  </w:t>
            </w:r>
          </w:p>
          <w:p w14:paraId="51386162" w14:textId="77777777" w:rsidR="009D555F" w:rsidRPr="006F057A" w:rsidRDefault="009D555F" w:rsidP="009D555F">
            <w:pPr>
              <w:spacing w:line="360" w:lineRule="auto"/>
              <w:ind w:left="860"/>
              <w:rPr>
                <w:sz w:val="18"/>
              </w:rPr>
            </w:pPr>
          </w:p>
        </w:tc>
        <w:tc>
          <w:tcPr>
            <w:tcW w:w="4140" w:type="dxa"/>
          </w:tcPr>
          <w:p w14:paraId="7AFCBE0C" w14:textId="77777777" w:rsidR="009D555F" w:rsidRPr="006F057A" w:rsidRDefault="009D555F" w:rsidP="009D555F">
            <w:pPr>
              <w:pStyle w:val="ListParagraph"/>
              <w:spacing w:line="276" w:lineRule="auto"/>
              <w:ind w:left="180" w:right="270" w:hanging="180"/>
            </w:pPr>
          </w:p>
          <w:p w14:paraId="4D13BD35" w14:textId="77777777" w:rsidR="009D555F" w:rsidRPr="006F057A" w:rsidRDefault="009D555F" w:rsidP="009D555F">
            <w:pPr>
              <w:pStyle w:val="ListParagraph"/>
              <w:spacing w:line="276" w:lineRule="auto"/>
              <w:ind w:left="180" w:right="270" w:hanging="180"/>
            </w:pPr>
            <w:r w:rsidRPr="006F057A">
              <w:t xml:space="preserve">   At the end of rotation Students should be    able to  </w:t>
            </w:r>
          </w:p>
          <w:p w14:paraId="094E74FF" w14:textId="77777777" w:rsidR="009D555F" w:rsidRPr="006F057A" w:rsidRDefault="009D555F" w:rsidP="00A207BE">
            <w:pPr>
              <w:pStyle w:val="ListParagraph"/>
              <w:widowControl/>
              <w:numPr>
                <w:ilvl w:val="0"/>
                <w:numId w:val="17"/>
              </w:numPr>
              <w:autoSpaceDE/>
              <w:autoSpaceDN/>
              <w:spacing w:line="276" w:lineRule="auto"/>
              <w:ind w:left="540" w:right="270"/>
              <w:contextualSpacing/>
            </w:pPr>
            <w:r w:rsidRPr="006F057A">
              <w:t>Observe how to scrub and drape the patient</w:t>
            </w:r>
          </w:p>
          <w:p w14:paraId="21EB0CD7" w14:textId="77777777" w:rsidR="009D555F" w:rsidRPr="006F057A" w:rsidRDefault="009D555F" w:rsidP="00A207BE">
            <w:pPr>
              <w:pStyle w:val="ListParagraph"/>
              <w:widowControl/>
              <w:numPr>
                <w:ilvl w:val="0"/>
                <w:numId w:val="17"/>
              </w:numPr>
              <w:autoSpaceDE/>
              <w:autoSpaceDN/>
              <w:spacing w:line="276" w:lineRule="auto"/>
              <w:ind w:left="540" w:right="270"/>
              <w:contextualSpacing/>
            </w:pPr>
            <w:r w:rsidRPr="006F057A">
              <w:t>Observe proper aseptic measures</w:t>
            </w:r>
          </w:p>
          <w:p w14:paraId="51586268" w14:textId="77777777" w:rsidR="009D555F" w:rsidRPr="006F057A" w:rsidRDefault="009D555F" w:rsidP="00A207BE">
            <w:pPr>
              <w:pStyle w:val="ListParagraph"/>
              <w:widowControl/>
              <w:numPr>
                <w:ilvl w:val="0"/>
                <w:numId w:val="17"/>
              </w:numPr>
              <w:autoSpaceDE/>
              <w:autoSpaceDN/>
              <w:spacing w:line="276" w:lineRule="auto"/>
              <w:ind w:left="540" w:right="270"/>
              <w:contextualSpacing/>
            </w:pPr>
            <w:r w:rsidRPr="006F057A">
              <w:t>Assist one C-Section and Gynaecological surgery from start till end</w:t>
            </w:r>
          </w:p>
          <w:p w14:paraId="46C40281" w14:textId="77777777" w:rsidR="009D555F" w:rsidRPr="006F057A" w:rsidRDefault="009D555F" w:rsidP="009D555F">
            <w:pPr>
              <w:spacing w:line="360" w:lineRule="auto"/>
              <w:ind w:right="270"/>
            </w:pPr>
          </w:p>
        </w:tc>
        <w:tc>
          <w:tcPr>
            <w:tcW w:w="1260" w:type="dxa"/>
            <w:vAlign w:val="bottom"/>
          </w:tcPr>
          <w:p w14:paraId="68A0D6B8" w14:textId="77777777" w:rsidR="009D555F" w:rsidRPr="00D0018F" w:rsidRDefault="009D555F" w:rsidP="009D555F">
            <w:pPr>
              <w:spacing w:line="360" w:lineRule="auto"/>
              <w:ind w:left="480"/>
              <w:rPr>
                <w:sz w:val="18"/>
              </w:rPr>
            </w:pPr>
          </w:p>
        </w:tc>
        <w:tc>
          <w:tcPr>
            <w:tcW w:w="540" w:type="dxa"/>
            <w:vAlign w:val="center"/>
          </w:tcPr>
          <w:p w14:paraId="7D5A3219" w14:textId="77777777" w:rsidR="009D555F" w:rsidRPr="00D0018F" w:rsidRDefault="009D555F" w:rsidP="009D555F">
            <w:pPr>
              <w:spacing w:line="360" w:lineRule="auto"/>
              <w:ind w:left="440"/>
              <w:jc w:val="center"/>
              <w:rPr>
                <w:sz w:val="18"/>
              </w:rPr>
            </w:pPr>
          </w:p>
        </w:tc>
        <w:tc>
          <w:tcPr>
            <w:tcW w:w="450" w:type="dxa"/>
            <w:vAlign w:val="center"/>
          </w:tcPr>
          <w:p w14:paraId="0840E072" w14:textId="77777777" w:rsidR="009D555F" w:rsidRPr="00D0018F" w:rsidRDefault="009D555F" w:rsidP="009D555F">
            <w:pPr>
              <w:spacing w:line="360" w:lineRule="auto"/>
              <w:jc w:val="center"/>
              <w:rPr>
                <w:w w:val="95"/>
                <w:sz w:val="18"/>
              </w:rPr>
            </w:pPr>
            <w:r w:rsidRPr="00D0018F">
              <w:rPr>
                <w:rFonts w:eastAsia="Wingdings 2"/>
                <w:sz w:val="32"/>
                <w:szCs w:val="18"/>
              </w:rPr>
              <w:t>√</w:t>
            </w:r>
          </w:p>
        </w:tc>
        <w:tc>
          <w:tcPr>
            <w:tcW w:w="360" w:type="dxa"/>
            <w:vAlign w:val="center"/>
          </w:tcPr>
          <w:p w14:paraId="3BEF3687" w14:textId="77777777" w:rsidR="009D555F" w:rsidRPr="00D0018F" w:rsidRDefault="009D555F" w:rsidP="009D555F">
            <w:pPr>
              <w:spacing w:line="360" w:lineRule="auto"/>
              <w:ind w:left="40"/>
              <w:jc w:val="center"/>
              <w:rPr>
                <w:sz w:val="18"/>
              </w:rPr>
            </w:pPr>
          </w:p>
        </w:tc>
        <w:tc>
          <w:tcPr>
            <w:tcW w:w="630" w:type="dxa"/>
            <w:vAlign w:val="center"/>
          </w:tcPr>
          <w:p w14:paraId="630BACF6" w14:textId="77777777" w:rsidR="009D555F" w:rsidRPr="00D0018F" w:rsidRDefault="009D555F" w:rsidP="009D555F">
            <w:pPr>
              <w:spacing w:line="360" w:lineRule="auto"/>
              <w:ind w:left="220"/>
              <w:jc w:val="center"/>
              <w:rPr>
                <w:sz w:val="18"/>
              </w:rPr>
            </w:pPr>
            <w:r w:rsidRPr="00D0018F">
              <w:rPr>
                <w:rFonts w:eastAsia="Wingdings 2"/>
                <w:sz w:val="32"/>
                <w:szCs w:val="18"/>
              </w:rPr>
              <w:t>√</w:t>
            </w:r>
          </w:p>
        </w:tc>
        <w:tc>
          <w:tcPr>
            <w:tcW w:w="540" w:type="dxa"/>
            <w:vAlign w:val="center"/>
          </w:tcPr>
          <w:p w14:paraId="51F743FD" w14:textId="77777777" w:rsidR="009D555F" w:rsidRPr="00D0018F" w:rsidRDefault="009D555F" w:rsidP="009D555F">
            <w:pPr>
              <w:spacing w:line="360" w:lineRule="auto"/>
              <w:ind w:left="160"/>
              <w:jc w:val="center"/>
              <w:rPr>
                <w:sz w:val="18"/>
              </w:rPr>
            </w:pPr>
          </w:p>
        </w:tc>
        <w:tc>
          <w:tcPr>
            <w:tcW w:w="450" w:type="dxa"/>
            <w:vAlign w:val="center"/>
          </w:tcPr>
          <w:p w14:paraId="15F82CF6" w14:textId="77777777" w:rsidR="009D555F" w:rsidRPr="00D0018F" w:rsidRDefault="009D555F" w:rsidP="009D555F">
            <w:pPr>
              <w:spacing w:line="360" w:lineRule="auto"/>
              <w:ind w:left="120"/>
              <w:jc w:val="center"/>
              <w:rPr>
                <w:sz w:val="18"/>
              </w:rPr>
            </w:pPr>
          </w:p>
        </w:tc>
        <w:tc>
          <w:tcPr>
            <w:tcW w:w="540" w:type="dxa"/>
            <w:vAlign w:val="center"/>
          </w:tcPr>
          <w:p w14:paraId="6CE189FE" w14:textId="77777777" w:rsidR="009D555F" w:rsidRPr="00D0018F" w:rsidRDefault="009D555F" w:rsidP="009D555F">
            <w:pPr>
              <w:spacing w:line="360" w:lineRule="auto"/>
              <w:jc w:val="center"/>
              <w:rPr>
                <w:sz w:val="18"/>
              </w:rPr>
            </w:pPr>
          </w:p>
        </w:tc>
        <w:tc>
          <w:tcPr>
            <w:tcW w:w="630" w:type="dxa"/>
            <w:vAlign w:val="center"/>
          </w:tcPr>
          <w:p w14:paraId="2377D10F" w14:textId="77777777" w:rsidR="009D555F" w:rsidRPr="00D0018F" w:rsidRDefault="009D555F" w:rsidP="009D555F">
            <w:pPr>
              <w:spacing w:line="360" w:lineRule="auto"/>
              <w:jc w:val="center"/>
              <w:rPr>
                <w:sz w:val="21"/>
              </w:rPr>
            </w:pPr>
            <w:r w:rsidRPr="00D0018F">
              <w:rPr>
                <w:sz w:val="21"/>
              </w:rPr>
              <w:t>Bed side teaching</w:t>
            </w:r>
          </w:p>
        </w:tc>
        <w:tc>
          <w:tcPr>
            <w:tcW w:w="1080" w:type="dxa"/>
          </w:tcPr>
          <w:p w14:paraId="469BE29F" w14:textId="77777777" w:rsidR="009D555F" w:rsidRPr="008C182D" w:rsidRDefault="00512B98" w:rsidP="00512B98">
            <w:pPr>
              <w:spacing w:line="360" w:lineRule="auto"/>
              <w:jc w:val="center"/>
              <w:rPr>
                <w:b/>
                <w:bCs/>
                <w:sz w:val="21"/>
              </w:rPr>
            </w:pPr>
            <w:r>
              <w:rPr>
                <w:b/>
                <w:bCs/>
                <w:sz w:val="21"/>
              </w:rPr>
              <w:t>OSCE</w:t>
            </w:r>
          </w:p>
        </w:tc>
      </w:tr>
      <w:tr w:rsidR="009D555F" w:rsidRPr="008C182D" w14:paraId="14467F74" w14:textId="77777777" w:rsidTr="003E0B77">
        <w:trPr>
          <w:trHeight w:val="269"/>
        </w:trPr>
        <w:tc>
          <w:tcPr>
            <w:tcW w:w="679" w:type="dxa"/>
            <w:vAlign w:val="center"/>
          </w:tcPr>
          <w:p w14:paraId="0F433B06" w14:textId="77777777" w:rsidR="009D555F" w:rsidRPr="006F057A" w:rsidRDefault="009D555F" w:rsidP="009D555F">
            <w:pPr>
              <w:spacing w:line="360" w:lineRule="auto"/>
              <w:jc w:val="center"/>
              <w:rPr>
                <w:sz w:val="21"/>
              </w:rPr>
            </w:pPr>
            <w:r w:rsidRPr="006F057A">
              <w:rPr>
                <w:sz w:val="21"/>
              </w:rPr>
              <w:t>5</w:t>
            </w:r>
          </w:p>
        </w:tc>
        <w:tc>
          <w:tcPr>
            <w:tcW w:w="1301" w:type="dxa"/>
            <w:vAlign w:val="center"/>
          </w:tcPr>
          <w:p w14:paraId="213C0A88" w14:textId="77777777" w:rsidR="009D555F" w:rsidRPr="006F057A" w:rsidRDefault="009D555F" w:rsidP="009D555F">
            <w:pPr>
              <w:spacing w:line="360" w:lineRule="auto"/>
              <w:jc w:val="center"/>
              <w:rPr>
                <w:sz w:val="21"/>
              </w:rPr>
            </w:pPr>
            <w:r w:rsidRPr="006F057A">
              <w:rPr>
                <w:sz w:val="21"/>
              </w:rPr>
              <w:t>OPD</w:t>
            </w:r>
          </w:p>
        </w:tc>
        <w:tc>
          <w:tcPr>
            <w:tcW w:w="1890" w:type="dxa"/>
            <w:vAlign w:val="bottom"/>
          </w:tcPr>
          <w:p w14:paraId="176CC379" w14:textId="77777777" w:rsidR="009D555F" w:rsidRDefault="00423662" w:rsidP="009D555F">
            <w:pPr>
              <w:spacing w:line="360" w:lineRule="auto"/>
              <w:ind w:left="860"/>
              <w:rPr>
                <w:sz w:val="18"/>
              </w:rPr>
            </w:pPr>
            <w:r>
              <w:rPr>
                <w:sz w:val="18"/>
              </w:rPr>
              <w:t xml:space="preserve"> </w:t>
            </w:r>
          </w:p>
          <w:p w14:paraId="4293B80C" w14:textId="77777777" w:rsidR="00423662" w:rsidRDefault="00423662" w:rsidP="009D555F">
            <w:pPr>
              <w:spacing w:line="360" w:lineRule="auto"/>
              <w:ind w:left="860"/>
              <w:rPr>
                <w:sz w:val="18"/>
              </w:rPr>
            </w:pPr>
          </w:p>
          <w:p w14:paraId="38087BF4" w14:textId="77777777" w:rsidR="00423662" w:rsidRDefault="00423662" w:rsidP="009D555F">
            <w:pPr>
              <w:spacing w:line="360" w:lineRule="auto"/>
              <w:ind w:left="860"/>
              <w:rPr>
                <w:sz w:val="18"/>
              </w:rPr>
            </w:pPr>
          </w:p>
          <w:p w14:paraId="38880014" w14:textId="77777777" w:rsidR="00423662" w:rsidRDefault="00423662" w:rsidP="009D555F">
            <w:pPr>
              <w:spacing w:line="360" w:lineRule="auto"/>
              <w:ind w:left="860"/>
              <w:rPr>
                <w:sz w:val="18"/>
              </w:rPr>
            </w:pPr>
          </w:p>
          <w:p w14:paraId="5477E132" w14:textId="77777777" w:rsidR="00423662" w:rsidRDefault="00423662" w:rsidP="009D555F">
            <w:pPr>
              <w:spacing w:line="360" w:lineRule="auto"/>
              <w:ind w:left="860"/>
              <w:rPr>
                <w:sz w:val="18"/>
              </w:rPr>
            </w:pPr>
          </w:p>
          <w:p w14:paraId="16072484" w14:textId="77777777" w:rsidR="00423662" w:rsidRDefault="00423662" w:rsidP="009D555F">
            <w:pPr>
              <w:spacing w:line="360" w:lineRule="auto"/>
              <w:ind w:left="860"/>
              <w:rPr>
                <w:sz w:val="18"/>
              </w:rPr>
            </w:pPr>
          </w:p>
          <w:p w14:paraId="2B109E44" w14:textId="77777777" w:rsidR="00423662" w:rsidRPr="006F057A" w:rsidRDefault="00423662" w:rsidP="009D555F">
            <w:pPr>
              <w:spacing w:line="360" w:lineRule="auto"/>
              <w:ind w:left="860"/>
              <w:rPr>
                <w:sz w:val="18"/>
              </w:rPr>
            </w:pPr>
          </w:p>
        </w:tc>
        <w:tc>
          <w:tcPr>
            <w:tcW w:w="4140" w:type="dxa"/>
          </w:tcPr>
          <w:p w14:paraId="37946707" w14:textId="77777777" w:rsidR="009D555F" w:rsidRPr="006F057A" w:rsidRDefault="00A369CA" w:rsidP="00A369CA">
            <w:pPr>
              <w:pStyle w:val="ListParagraph"/>
              <w:spacing w:line="360" w:lineRule="auto"/>
              <w:ind w:left="180" w:right="270" w:hanging="180"/>
            </w:pPr>
            <w:r>
              <w:t xml:space="preserve">At </w:t>
            </w:r>
            <w:r w:rsidR="009D555F" w:rsidRPr="006F057A">
              <w:t xml:space="preserve">the end of rotation Students should be able to  </w:t>
            </w:r>
          </w:p>
          <w:p w14:paraId="53414697" w14:textId="77777777" w:rsidR="009D555F" w:rsidRPr="006F057A" w:rsidRDefault="009D555F" w:rsidP="00A207BE">
            <w:pPr>
              <w:widowControl/>
              <w:numPr>
                <w:ilvl w:val="0"/>
                <w:numId w:val="33"/>
              </w:numPr>
              <w:autoSpaceDE/>
              <w:autoSpaceDN/>
              <w:spacing w:line="276" w:lineRule="auto"/>
              <w:ind w:left="540"/>
              <w:jc w:val="both"/>
            </w:pPr>
            <w:r w:rsidRPr="006F057A">
              <w:t>Fill atleast two antenatal cards with</w:t>
            </w:r>
          </w:p>
          <w:p w14:paraId="0A3E00E6" w14:textId="77777777" w:rsidR="009D555F" w:rsidRPr="006F057A" w:rsidRDefault="009D555F" w:rsidP="00A207BE">
            <w:pPr>
              <w:widowControl/>
              <w:numPr>
                <w:ilvl w:val="0"/>
                <w:numId w:val="33"/>
              </w:numPr>
              <w:autoSpaceDE/>
              <w:autoSpaceDN/>
              <w:spacing w:line="276" w:lineRule="auto"/>
              <w:ind w:left="540"/>
              <w:jc w:val="both"/>
            </w:pPr>
            <w:r w:rsidRPr="006F057A">
              <w:t>Complete biodata</w:t>
            </w:r>
          </w:p>
          <w:p w14:paraId="07B53C91" w14:textId="77777777" w:rsidR="009D555F" w:rsidRPr="006F057A" w:rsidRDefault="009D555F" w:rsidP="00A207BE">
            <w:pPr>
              <w:widowControl/>
              <w:numPr>
                <w:ilvl w:val="0"/>
                <w:numId w:val="33"/>
              </w:numPr>
              <w:autoSpaceDE/>
              <w:autoSpaceDN/>
              <w:spacing w:line="276" w:lineRule="auto"/>
              <w:ind w:left="540"/>
              <w:jc w:val="both"/>
            </w:pPr>
            <w:r w:rsidRPr="006F057A">
              <w:t>Mention risk factors</w:t>
            </w:r>
          </w:p>
          <w:p w14:paraId="4EE14551" w14:textId="77777777" w:rsidR="009D555F" w:rsidRPr="006F057A" w:rsidRDefault="009D555F" w:rsidP="00A207BE">
            <w:pPr>
              <w:widowControl/>
              <w:numPr>
                <w:ilvl w:val="0"/>
                <w:numId w:val="33"/>
              </w:numPr>
              <w:autoSpaceDE/>
              <w:autoSpaceDN/>
              <w:spacing w:line="276" w:lineRule="auto"/>
              <w:ind w:left="540"/>
              <w:jc w:val="both"/>
            </w:pPr>
            <w:r w:rsidRPr="006F057A">
              <w:t>Detailed past obstetric history</w:t>
            </w:r>
          </w:p>
          <w:p w14:paraId="332D0892" w14:textId="77777777" w:rsidR="009D555F" w:rsidRPr="006F057A" w:rsidRDefault="009D555F" w:rsidP="00A207BE">
            <w:pPr>
              <w:widowControl/>
              <w:numPr>
                <w:ilvl w:val="0"/>
                <w:numId w:val="33"/>
              </w:numPr>
              <w:autoSpaceDE/>
              <w:autoSpaceDN/>
              <w:spacing w:line="276" w:lineRule="auto"/>
              <w:ind w:left="540"/>
              <w:jc w:val="both"/>
            </w:pPr>
            <w:r w:rsidRPr="006F057A">
              <w:t>General physical examination</w:t>
            </w:r>
          </w:p>
          <w:p w14:paraId="61AEA234" w14:textId="77777777" w:rsidR="009D555F" w:rsidRPr="006F057A" w:rsidRDefault="009D555F" w:rsidP="00A207BE">
            <w:pPr>
              <w:widowControl/>
              <w:numPr>
                <w:ilvl w:val="0"/>
                <w:numId w:val="33"/>
              </w:numPr>
              <w:autoSpaceDE/>
              <w:autoSpaceDN/>
              <w:spacing w:line="276" w:lineRule="auto"/>
              <w:ind w:left="540"/>
              <w:jc w:val="both"/>
            </w:pPr>
            <w:r w:rsidRPr="006F057A">
              <w:t>Abdominal examination</w:t>
            </w:r>
          </w:p>
          <w:p w14:paraId="03918494" w14:textId="77777777" w:rsidR="009D555F" w:rsidRPr="006F057A" w:rsidRDefault="009D555F" w:rsidP="00A207BE">
            <w:pPr>
              <w:widowControl/>
              <w:numPr>
                <w:ilvl w:val="0"/>
                <w:numId w:val="33"/>
              </w:numPr>
              <w:autoSpaceDE/>
              <w:autoSpaceDN/>
              <w:spacing w:line="276" w:lineRule="auto"/>
              <w:ind w:left="540"/>
              <w:jc w:val="both"/>
            </w:pPr>
            <w:r w:rsidRPr="006F057A">
              <w:t>Take history,  do examination and formulate management  plan of at least ONE patient with gynecological problem/day</w:t>
            </w:r>
          </w:p>
          <w:p w14:paraId="0097D386" w14:textId="77777777" w:rsidR="009D555F" w:rsidRPr="006F057A" w:rsidRDefault="009D555F" w:rsidP="00A207BE">
            <w:pPr>
              <w:widowControl/>
              <w:numPr>
                <w:ilvl w:val="0"/>
                <w:numId w:val="33"/>
              </w:numPr>
              <w:autoSpaceDE/>
              <w:autoSpaceDN/>
              <w:spacing w:line="276" w:lineRule="auto"/>
              <w:ind w:left="540"/>
              <w:jc w:val="both"/>
            </w:pPr>
            <w:r w:rsidRPr="006F057A">
              <w:t xml:space="preserve">Interpretation  of investigations  </w:t>
            </w:r>
          </w:p>
        </w:tc>
        <w:tc>
          <w:tcPr>
            <w:tcW w:w="1260" w:type="dxa"/>
            <w:vAlign w:val="bottom"/>
          </w:tcPr>
          <w:p w14:paraId="5B9A602B" w14:textId="77777777" w:rsidR="009D555F" w:rsidRPr="008C182D" w:rsidRDefault="009D555F" w:rsidP="009D555F">
            <w:pPr>
              <w:spacing w:line="360" w:lineRule="auto"/>
              <w:ind w:left="480"/>
              <w:rPr>
                <w:b/>
                <w:bCs/>
                <w:sz w:val="18"/>
              </w:rPr>
            </w:pPr>
          </w:p>
        </w:tc>
        <w:tc>
          <w:tcPr>
            <w:tcW w:w="540" w:type="dxa"/>
            <w:vAlign w:val="center"/>
          </w:tcPr>
          <w:p w14:paraId="4C683D12" w14:textId="77777777" w:rsidR="009D555F" w:rsidRPr="008C182D" w:rsidRDefault="009D555F" w:rsidP="009D555F">
            <w:pPr>
              <w:spacing w:line="360" w:lineRule="auto"/>
              <w:ind w:left="440"/>
              <w:jc w:val="center"/>
              <w:rPr>
                <w:b/>
                <w:bCs/>
                <w:sz w:val="18"/>
              </w:rPr>
            </w:pPr>
          </w:p>
        </w:tc>
        <w:tc>
          <w:tcPr>
            <w:tcW w:w="450" w:type="dxa"/>
            <w:vAlign w:val="center"/>
          </w:tcPr>
          <w:p w14:paraId="55FBAC9C" w14:textId="77777777" w:rsidR="009D555F" w:rsidRPr="008C182D" w:rsidRDefault="009D555F" w:rsidP="009D555F">
            <w:pPr>
              <w:spacing w:line="360" w:lineRule="auto"/>
              <w:jc w:val="center"/>
              <w:rPr>
                <w:b/>
                <w:bCs/>
                <w:w w:val="95"/>
                <w:sz w:val="18"/>
              </w:rPr>
            </w:pPr>
          </w:p>
        </w:tc>
        <w:tc>
          <w:tcPr>
            <w:tcW w:w="360" w:type="dxa"/>
            <w:vAlign w:val="center"/>
          </w:tcPr>
          <w:p w14:paraId="3319CB0B" w14:textId="77777777" w:rsidR="009D555F" w:rsidRPr="008C182D" w:rsidRDefault="009D555F" w:rsidP="009D555F">
            <w:pPr>
              <w:spacing w:line="360" w:lineRule="auto"/>
              <w:ind w:left="40"/>
              <w:jc w:val="center"/>
              <w:rPr>
                <w:b/>
                <w:bCs/>
                <w:sz w:val="18"/>
              </w:rPr>
            </w:pPr>
          </w:p>
        </w:tc>
        <w:tc>
          <w:tcPr>
            <w:tcW w:w="630" w:type="dxa"/>
            <w:vAlign w:val="center"/>
          </w:tcPr>
          <w:p w14:paraId="7F8F2DD3" w14:textId="77777777" w:rsidR="009D555F" w:rsidRPr="008C182D" w:rsidRDefault="009D555F" w:rsidP="009D555F">
            <w:pPr>
              <w:spacing w:line="360" w:lineRule="auto"/>
              <w:ind w:left="220"/>
              <w:jc w:val="center"/>
              <w:rPr>
                <w:b/>
                <w:bCs/>
                <w:sz w:val="18"/>
              </w:rPr>
            </w:pPr>
          </w:p>
        </w:tc>
        <w:tc>
          <w:tcPr>
            <w:tcW w:w="540" w:type="dxa"/>
            <w:vAlign w:val="center"/>
          </w:tcPr>
          <w:p w14:paraId="32DDE6C6" w14:textId="77777777" w:rsidR="009D555F" w:rsidRPr="008C182D" w:rsidRDefault="009D555F" w:rsidP="009D555F">
            <w:pPr>
              <w:spacing w:line="360" w:lineRule="auto"/>
              <w:ind w:left="160"/>
              <w:jc w:val="center"/>
              <w:rPr>
                <w:b/>
                <w:bCs/>
                <w:sz w:val="18"/>
              </w:rPr>
            </w:pPr>
          </w:p>
        </w:tc>
        <w:tc>
          <w:tcPr>
            <w:tcW w:w="450" w:type="dxa"/>
            <w:vAlign w:val="center"/>
          </w:tcPr>
          <w:p w14:paraId="05EAFBCC" w14:textId="77777777" w:rsidR="009D555F" w:rsidRPr="008C182D" w:rsidRDefault="009D555F" w:rsidP="009D555F">
            <w:pPr>
              <w:spacing w:line="360" w:lineRule="auto"/>
              <w:ind w:left="120"/>
              <w:jc w:val="center"/>
              <w:rPr>
                <w:b/>
                <w:bCs/>
                <w:sz w:val="18"/>
              </w:rPr>
            </w:pPr>
          </w:p>
        </w:tc>
        <w:tc>
          <w:tcPr>
            <w:tcW w:w="540" w:type="dxa"/>
            <w:vAlign w:val="center"/>
          </w:tcPr>
          <w:p w14:paraId="22CA67A0" w14:textId="77777777" w:rsidR="009D555F" w:rsidRPr="008C182D" w:rsidRDefault="009D555F" w:rsidP="009D555F">
            <w:pPr>
              <w:spacing w:line="360" w:lineRule="auto"/>
              <w:ind w:left="160"/>
              <w:jc w:val="center"/>
              <w:rPr>
                <w:b/>
                <w:bCs/>
                <w:sz w:val="18"/>
              </w:rPr>
            </w:pPr>
          </w:p>
        </w:tc>
        <w:tc>
          <w:tcPr>
            <w:tcW w:w="630" w:type="dxa"/>
            <w:vAlign w:val="center"/>
          </w:tcPr>
          <w:p w14:paraId="49F6268A" w14:textId="77777777" w:rsidR="009D555F" w:rsidRPr="008C182D" w:rsidRDefault="009D555F" w:rsidP="009D555F">
            <w:pPr>
              <w:spacing w:line="360" w:lineRule="auto"/>
              <w:jc w:val="center"/>
              <w:rPr>
                <w:b/>
                <w:bCs/>
                <w:sz w:val="21"/>
              </w:rPr>
            </w:pPr>
          </w:p>
        </w:tc>
        <w:tc>
          <w:tcPr>
            <w:tcW w:w="1080" w:type="dxa"/>
          </w:tcPr>
          <w:p w14:paraId="03314591" w14:textId="77777777" w:rsidR="009D555F" w:rsidRPr="008C182D" w:rsidRDefault="00512B98" w:rsidP="00512B98">
            <w:pPr>
              <w:spacing w:line="360" w:lineRule="auto"/>
              <w:jc w:val="center"/>
              <w:rPr>
                <w:b/>
                <w:bCs/>
                <w:sz w:val="21"/>
              </w:rPr>
            </w:pPr>
            <w:r>
              <w:rPr>
                <w:b/>
                <w:bCs/>
                <w:sz w:val="21"/>
              </w:rPr>
              <w:t>OSCE</w:t>
            </w:r>
          </w:p>
        </w:tc>
      </w:tr>
      <w:tr w:rsidR="00F41BB1" w:rsidRPr="008C182D" w14:paraId="674B45FC" w14:textId="77777777" w:rsidTr="003E0B77">
        <w:trPr>
          <w:trHeight w:val="269"/>
        </w:trPr>
        <w:tc>
          <w:tcPr>
            <w:tcW w:w="679" w:type="dxa"/>
            <w:vAlign w:val="center"/>
          </w:tcPr>
          <w:p w14:paraId="6F944C53" w14:textId="77777777" w:rsidR="00F41BB1" w:rsidRPr="006F057A" w:rsidRDefault="00F41BB1" w:rsidP="009D555F">
            <w:pPr>
              <w:spacing w:line="360" w:lineRule="auto"/>
              <w:jc w:val="center"/>
              <w:rPr>
                <w:sz w:val="21"/>
              </w:rPr>
            </w:pPr>
            <w:r>
              <w:rPr>
                <w:sz w:val="21"/>
              </w:rPr>
              <w:t>6</w:t>
            </w:r>
          </w:p>
        </w:tc>
        <w:tc>
          <w:tcPr>
            <w:tcW w:w="1301" w:type="dxa"/>
            <w:vAlign w:val="center"/>
          </w:tcPr>
          <w:p w14:paraId="2740EC10" w14:textId="77777777" w:rsidR="00F41BB1" w:rsidRPr="006F057A" w:rsidRDefault="00F41BB1" w:rsidP="009D555F">
            <w:pPr>
              <w:spacing w:line="360" w:lineRule="auto"/>
              <w:jc w:val="center"/>
              <w:rPr>
                <w:sz w:val="21"/>
              </w:rPr>
            </w:pPr>
            <w:r>
              <w:rPr>
                <w:sz w:val="21"/>
              </w:rPr>
              <w:t>Post op ward</w:t>
            </w:r>
          </w:p>
        </w:tc>
        <w:tc>
          <w:tcPr>
            <w:tcW w:w="1890" w:type="dxa"/>
            <w:vAlign w:val="bottom"/>
          </w:tcPr>
          <w:p w14:paraId="00ACE879" w14:textId="77777777" w:rsidR="00F41BB1" w:rsidRPr="006F057A" w:rsidRDefault="00423662" w:rsidP="009D555F">
            <w:pPr>
              <w:spacing w:line="360" w:lineRule="auto"/>
              <w:ind w:left="860"/>
              <w:rPr>
                <w:sz w:val="18"/>
              </w:rPr>
            </w:pPr>
            <w:r>
              <w:rPr>
                <w:sz w:val="18"/>
              </w:rPr>
              <w:t xml:space="preserve"> </w:t>
            </w:r>
          </w:p>
        </w:tc>
        <w:tc>
          <w:tcPr>
            <w:tcW w:w="4140" w:type="dxa"/>
          </w:tcPr>
          <w:p w14:paraId="045F2874" w14:textId="77777777" w:rsidR="00CD6515" w:rsidRDefault="00CD6515" w:rsidP="00CD6515">
            <w:pPr>
              <w:pStyle w:val="ListParagraph"/>
              <w:spacing w:line="360" w:lineRule="auto"/>
              <w:ind w:left="450" w:right="270"/>
            </w:pPr>
            <w:r w:rsidRPr="00CD6515">
              <w:t xml:space="preserve">At the end of rotation Students should be able to  </w:t>
            </w:r>
          </w:p>
          <w:p w14:paraId="519F89FC" w14:textId="77777777" w:rsidR="000A362A" w:rsidRDefault="00CD6515" w:rsidP="000A362A">
            <w:pPr>
              <w:pStyle w:val="ListParagraph"/>
              <w:numPr>
                <w:ilvl w:val="0"/>
                <w:numId w:val="39"/>
              </w:numPr>
              <w:spacing w:line="360" w:lineRule="auto"/>
              <w:ind w:right="270"/>
            </w:pPr>
            <w:r>
              <w:t xml:space="preserve">Assess </w:t>
            </w:r>
            <w:r w:rsidR="000A362A">
              <w:t>and manage post-operative pain.</w:t>
            </w:r>
          </w:p>
          <w:p w14:paraId="707D7573" w14:textId="77777777" w:rsidR="00CD6515" w:rsidRDefault="00CD6515" w:rsidP="000A362A">
            <w:pPr>
              <w:pStyle w:val="ListParagraph"/>
              <w:numPr>
                <w:ilvl w:val="0"/>
                <w:numId w:val="39"/>
              </w:numPr>
              <w:spacing w:line="360" w:lineRule="auto"/>
              <w:ind w:right="270"/>
            </w:pPr>
            <w:r>
              <w:t>Demonstrate ability to assess pain using standardized pain scales and manage pain effectively using pharmacological and non-pharmacological interventions.</w:t>
            </w:r>
          </w:p>
          <w:p w14:paraId="180FA2C2" w14:textId="77777777" w:rsidR="000A362A" w:rsidRDefault="00CD6515" w:rsidP="000A362A">
            <w:pPr>
              <w:pStyle w:val="ListParagraph"/>
              <w:numPr>
                <w:ilvl w:val="0"/>
                <w:numId w:val="39"/>
              </w:numPr>
              <w:spacing w:line="360" w:lineRule="auto"/>
              <w:ind w:right="270"/>
            </w:pPr>
            <w:r>
              <w:lastRenderedPageBreak/>
              <w:t>Monitor and manag</w:t>
            </w:r>
            <w:r w:rsidR="000A362A">
              <w:t>e post-operative complications.</w:t>
            </w:r>
          </w:p>
          <w:p w14:paraId="2AE3A832" w14:textId="77777777" w:rsidR="00CD6515" w:rsidRDefault="00CD6515" w:rsidP="000A362A">
            <w:pPr>
              <w:pStyle w:val="ListParagraph"/>
              <w:numPr>
                <w:ilvl w:val="0"/>
                <w:numId w:val="39"/>
              </w:numPr>
              <w:spacing w:line="360" w:lineRule="auto"/>
              <w:ind w:right="270"/>
            </w:pPr>
            <w:r>
              <w:t>Identify and manage common post-operative complications such as respiratory depression, hypotension, and bleeding.</w:t>
            </w:r>
          </w:p>
          <w:p w14:paraId="7AB85715" w14:textId="77777777" w:rsidR="000A362A" w:rsidRDefault="00CD6515" w:rsidP="000A362A">
            <w:pPr>
              <w:pStyle w:val="ListParagraph"/>
              <w:numPr>
                <w:ilvl w:val="0"/>
                <w:numId w:val="39"/>
              </w:numPr>
              <w:spacing w:line="360" w:lineRule="auto"/>
              <w:ind w:right="270"/>
            </w:pPr>
            <w:r>
              <w:t>Pe</w:t>
            </w:r>
            <w:r w:rsidR="000A362A">
              <w:t>rform post-operative wound care.</w:t>
            </w:r>
          </w:p>
          <w:p w14:paraId="0CF1C76E" w14:textId="77777777" w:rsidR="00F41BB1" w:rsidRPr="006F057A" w:rsidRDefault="00CD6515" w:rsidP="000A362A">
            <w:pPr>
              <w:pStyle w:val="ListParagraph"/>
              <w:numPr>
                <w:ilvl w:val="0"/>
                <w:numId w:val="39"/>
              </w:numPr>
              <w:spacing w:line="360" w:lineRule="auto"/>
              <w:ind w:right="270"/>
            </w:pPr>
            <w:r>
              <w:t xml:space="preserve"> Demonstrate proper technique for dressing changes, wound inspection, and management of wound complications.</w:t>
            </w:r>
          </w:p>
        </w:tc>
        <w:tc>
          <w:tcPr>
            <w:tcW w:w="1260" w:type="dxa"/>
            <w:vAlign w:val="bottom"/>
          </w:tcPr>
          <w:p w14:paraId="327C71BF" w14:textId="77777777" w:rsidR="00E855FB" w:rsidRPr="00E90B1C" w:rsidRDefault="002F502A" w:rsidP="008A3BCB">
            <w:pPr>
              <w:pStyle w:val="ListParagraph"/>
              <w:ind w:left="450" w:right="270"/>
            </w:pPr>
            <w:r w:rsidRPr="00E90B1C">
              <w:lastRenderedPageBreak/>
              <w:t>At the end of rotation Students should be able to</w:t>
            </w:r>
          </w:p>
          <w:p w14:paraId="6B247B5C" w14:textId="77777777" w:rsidR="00C77006" w:rsidRPr="00E90B1C" w:rsidRDefault="000A362A" w:rsidP="008A3BCB">
            <w:pPr>
              <w:pStyle w:val="ListParagraph"/>
              <w:numPr>
                <w:ilvl w:val="0"/>
                <w:numId w:val="41"/>
              </w:numPr>
              <w:ind w:left="360"/>
              <w:rPr>
                <w:sz w:val="18"/>
              </w:rPr>
            </w:pPr>
            <w:r w:rsidRPr="00E90B1C">
              <w:rPr>
                <w:sz w:val="18"/>
              </w:rPr>
              <w:t>Communicate effectiv</w:t>
            </w:r>
            <w:r w:rsidR="00C77006" w:rsidRPr="00E90B1C">
              <w:rPr>
                <w:sz w:val="18"/>
              </w:rPr>
              <w:t xml:space="preserve">ely </w:t>
            </w:r>
            <w:r w:rsidR="00C77006" w:rsidRPr="00E90B1C">
              <w:rPr>
                <w:sz w:val="18"/>
              </w:rPr>
              <w:lastRenderedPageBreak/>
              <w:t>with patients and families</w:t>
            </w:r>
          </w:p>
          <w:p w14:paraId="719D637E" w14:textId="77777777" w:rsidR="00C77006" w:rsidRPr="00E90B1C" w:rsidRDefault="000A362A" w:rsidP="008A3BCB">
            <w:pPr>
              <w:pStyle w:val="ListParagraph"/>
              <w:numPr>
                <w:ilvl w:val="0"/>
                <w:numId w:val="41"/>
              </w:numPr>
              <w:ind w:left="360"/>
              <w:rPr>
                <w:sz w:val="18"/>
              </w:rPr>
            </w:pPr>
            <w:r w:rsidRPr="00E90B1C">
              <w:rPr>
                <w:sz w:val="18"/>
              </w:rPr>
              <w:t>Demonstrate empathy, clarity, and sensitivity in communication with patients</w:t>
            </w:r>
          </w:p>
          <w:p w14:paraId="3DFEC858" w14:textId="77777777" w:rsidR="00704A39" w:rsidRPr="00E90B1C" w:rsidRDefault="008A3BCB" w:rsidP="008A3BCB">
            <w:pPr>
              <w:pStyle w:val="ListParagraph"/>
              <w:numPr>
                <w:ilvl w:val="0"/>
                <w:numId w:val="41"/>
              </w:numPr>
              <w:ind w:left="360"/>
              <w:rPr>
                <w:sz w:val="18"/>
              </w:rPr>
            </w:pPr>
            <w:r w:rsidRPr="00E90B1C">
              <w:rPr>
                <w:sz w:val="18"/>
              </w:rPr>
              <w:t>D</w:t>
            </w:r>
            <w:r w:rsidR="000A362A" w:rsidRPr="00E90B1C">
              <w:rPr>
                <w:sz w:val="18"/>
              </w:rPr>
              <w:t>emonstrate a commitment to patient safety and well-being by adhering to infection control protocols, medication safety guidelin</w:t>
            </w:r>
            <w:r w:rsidR="00704A39" w:rsidRPr="00E90B1C">
              <w:rPr>
                <w:sz w:val="18"/>
              </w:rPr>
              <w:t>es, and other relevant policies.</w:t>
            </w:r>
          </w:p>
          <w:p w14:paraId="72589D46" w14:textId="77777777" w:rsidR="00F41BB1" w:rsidRPr="00E90B1C" w:rsidRDefault="000A362A" w:rsidP="008A3BCB">
            <w:pPr>
              <w:pStyle w:val="ListParagraph"/>
              <w:numPr>
                <w:ilvl w:val="0"/>
                <w:numId w:val="41"/>
              </w:numPr>
              <w:ind w:left="360"/>
              <w:rPr>
                <w:sz w:val="18"/>
              </w:rPr>
            </w:pPr>
            <w:r w:rsidRPr="00E90B1C">
              <w:rPr>
                <w:sz w:val="18"/>
              </w:rPr>
              <w:t>Work effectively in a team</w:t>
            </w:r>
          </w:p>
        </w:tc>
        <w:tc>
          <w:tcPr>
            <w:tcW w:w="540" w:type="dxa"/>
            <w:vAlign w:val="center"/>
          </w:tcPr>
          <w:p w14:paraId="4C96874E" w14:textId="77777777" w:rsidR="00F41BB1" w:rsidRPr="00E90B1C" w:rsidRDefault="00F41BB1" w:rsidP="009D555F">
            <w:pPr>
              <w:spacing w:line="360" w:lineRule="auto"/>
              <w:ind w:left="440"/>
              <w:jc w:val="center"/>
              <w:rPr>
                <w:sz w:val="18"/>
              </w:rPr>
            </w:pPr>
          </w:p>
        </w:tc>
        <w:tc>
          <w:tcPr>
            <w:tcW w:w="450" w:type="dxa"/>
            <w:vAlign w:val="center"/>
          </w:tcPr>
          <w:p w14:paraId="45D1A55C" w14:textId="77777777" w:rsidR="00F41BB1" w:rsidRPr="008C182D" w:rsidRDefault="00D0260B" w:rsidP="009D555F">
            <w:pPr>
              <w:spacing w:line="360" w:lineRule="auto"/>
              <w:jc w:val="center"/>
              <w:rPr>
                <w:b/>
                <w:bCs/>
                <w:w w:val="95"/>
                <w:sz w:val="18"/>
              </w:rPr>
            </w:pPr>
            <w:r w:rsidRPr="00D0018F">
              <w:rPr>
                <w:rFonts w:eastAsia="Wingdings 2"/>
                <w:sz w:val="32"/>
                <w:szCs w:val="18"/>
              </w:rPr>
              <w:t>√</w:t>
            </w:r>
          </w:p>
        </w:tc>
        <w:tc>
          <w:tcPr>
            <w:tcW w:w="360" w:type="dxa"/>
            <w:vAlign w:val="center"/>
          </w:tcPr>
          <w:p w14:paraId="16C19517" w14:textId="77777777" w:rsidR="00F41BB1" w:rsidRPr="008C182D" w:rsidRDefault="00D0260B" w:rsidP="009D555F">
            <w:pPr>
              <w:spacing w:line="360" w:lineRule="auto"/>
              <w:ind w:left="40"/>
              <w:jc w:val="center"/>
              <w:rPr>
                <w:b/>
                <w:bCs/>
                <w:sz w:val="18"/>
              </w:rPr>
            </w:pPr>
            <w:r w:rsidRPr="00D0018F">
              <w:rPr>
                <w:rFonts w:eastAsia="Wingdings 2"/>
                <w:sz w:val="32"/>
                <w:szCs w:val="18"/>
              </w:rPr>
              <w:t>√</w:t>
            </w:r>
          </w:p>
        </w:tc>
        <w:tc>
          <w:tcPr>
            <w:tcW w:w="630" w:type="dxa"/>
            <w:vAlign w:val="center"/>
          </w:tcPr>
          <w:p w14:paraId="1B813E97" w14:textId="77777777" w:rsidR="00F41BB1" w:rsidRPr="008C182D" w:rsidRDefault="00F41BB1" w:rsidP="009D555F">
            <w:pPr>
              <w:spacing w:line="360" w:lineRule="auto"/>
              <w:ind w:left="220"/>
              <w:jc w:val="center"/>
              <w:rPr>
                <w:b/>
                <w:bCs/>
                <w:sz w:val="18"/>
              </w:rPr>
            </w:pPr>
          </w:p>
        </w:tc>
        <w:tc>
          <w:tcPr>
            <w:tcW w:w="540" w:type="dxa"/>
            <w:vAlign w:val="center"/>
          </w:tcPr>
          <w:p w14:paraId="484AF947" w14:textId="77777777" w:rsidR="00F41BB1" w:rsidRPr="008C182D" w:rsidRDefault="00F41BB1" w:rsidP="009D555F">
            <w:pPr>
              <w:spacing w:line="360" w:lineRule="auto"/>
              <w:ind w:left="160"/>
              <w:jc w:val="center"/>
              <w:rPr>
                <w:b/>
                <w:bCs/>
                <w:sz w:val="18"/>
              </w:rPr>
            </w:pPr>
          </w:p>
        </w:tc>
        <w:tc>
          <w:tcPr>
            <w:tcW w:w="450" w:type="dxa"/>
            <w:vAlign w:val="center"/>
          </w:tcPr>
          <w:p w14:paraId="7F49EB23" w14:textId="77777777" w:rsidR="00F41BB1" w:rsidRPr="008C182D" w:rsidRDefault="00F41BB1" w:rsidP="009D555F">
            <w:pPr>
              <w:spacing w:line="360" w:lineRule="auto"/>
              <w:ind w:left="120"/>
              <w:jc w:val="center"/>
              <w:rPr>
                <w:b/>
                <w:bCs/>
                <w:sz w:val="18"/>
              </w:rPr>
            </w:pPr>
          </w:p>
        </w:tc>
        <w:tc>
          <w:tcPr>
            <w:tcW w:w="540" w:type="dxa"/>
            <w:vAlign w:val="center"/>
          </w:tcPr>
          <w:p w14:paraId="51CE8F75" w14:textId="77777777" w:rsidR="00F41BB1" w:rsidRPr="008C182D" w:rsidRDefault="00D0260B" w:rsidP="009D555F">
            <w:pPr>
              <w:spacing w:line="360" w:lineRule="auto"/>
              <w:ind w:left="160"/>
              <w:jc w:val="center"/>
              <w:rPr>
                <w:b/>
                <w:bCs/>
                <w:sz w:val="18"/>
              </w:rPr>
            </w:pPr>
            <w:r w:rsidRPr="00D0018F">
              <w:rPr>
                <w:rFonts w:eastAsia="Wingdings 2"/>
                <w:sz w:val="32"/>
                <w:szCs w:val="18"/>
              </w:rPr>
              <w:t>√</w:t>
            </w:r>
          </w:p>
        </w:tc>
        <w:tc>
          <w:tcPr>
            <w:tcW w:w="630" w:type="dxa"/>
            <w:vAlign w:val="center"/>
          </w:tcPr>
          <w:p w14:paraId="7C624B26" w14:textId="77777777" w:rsidR="00F41BB1" w:rsidRPr="008C182D" w:rsidRDefault="00F41BB1" w:rsidP="009D555F">
            <w:pPr>
              <w:spacing w:line="360" w:lineRule="auto"/>
              <w:jc w:val="center"/>
              <w:rPr>
                <w:b/>
                <w:bCs/>
                <w:sz w:val="21"/>
              </w:rPr>
            </w:pPr>
          </w:p>
        </w:tc>
        <w:tc>
          <w:tcPr>
            <w:tcW w:w="1080" w:type="dxa"/>
          </w:tcPr>
          <w:p w14:paraId="61E9F43A" w14:textId="77777777" w:rsidR="00F41BB1" w:rsidRDefault="00E37332" w:rsidP="00512B98">
            <w:pPr>
              <w:spacing w:line="360" w:lineRule="auto"/>
              <w:jc w:val="center"/>
              <w:rPr>
                <w:b/>
                <w:bCs/>
                <w:sz w:val="21"/>
              </w:rPr>
            </w:pPr>
            <w:r>
              <w:rPr>
                <w:b/>
                <w:bCs/>
                <w:sz w:val="21"/>
              </w:rPr>
              <w:t>OSCE</w:t>
            </w:r>
          </w:p>
        </w:tc>
      </w:tr>
    </w:tbl>
    <w:p w14:paraId="4DC8CA7C" w14:textId="77777777" w:rsidR="002B165C" w:rsidRDefault="002B165C" w:rsidP="009D555F">
      <w:pPr>
        <w:shd w:val="clear" w:color="auto" w:fill="FFFFFF" w:themeFill="background1"/>
        <w:spacing w:line="360" w:lineRule="auto"/>
        <w:ind w:left="-450" w:right="-407"/>
        <w:jc w:val="center"/>
        <w:rPr>
          <w:b/>
          <w:bCs/>
          <w:sz w:val="32"/>
          <w:szCs w:val="32"/>
        </w:rPr>
      </w:pPr>
    </w:p>
    <w:p w14:paraId="2B0CCD24" w14:textId="77777777" w:rsidR="002B165C" w:rsidRDefault="002B165C" w:rsidP="009D555F">
      <w:pPr>
        <w:shd w:val="clear" w:color="auto" w:fill="FFFFFF" w:themeFill="background1"/>
        <w:spacing w:line="360" w:lineRule="auto"/>
        <w:ind w:left="-450" w:right="-407"/>
        <w:jc w:val="center"/>
        <w:rPr>
          <w:b/>
          <w:bCs/>
          <w:sz w:val="32"/>
          <w:szCs w:val="32"/>
        </w:rPr>
      </w:pPr>
    </w:p>
    <w:p w14:paraId="2526AC9B" w14:textId="77777777" w:rsidR="002B165C" w:rsidRDefault="002B165C" w:rsidP="009D555F">
      <w:pPr>
        <w:shd w:val="clear" w:color="auto" w:fill="FFFFFF" w:themeFill="background1"/>
        <w:spacing w:line="360" w:lineRule="auto"/>
        <w:ind w:left="-450" w:right="-407"/>
        <w:jc w:val="center"/>
        <w:rPr>
          <w:b/>
          <w:bCs/>
          <w:sz w:val="32"/>
          <w:szCs w:val="32"/>
        </w:rPr>
      </w:pPr>
    </w:p>
    <w:p w14:paraId="57B87792" w14:textId="77777777" w:rsidR="002B165C" w:rsidRDefault="002B165C" w:rsidP="009D555F">
      <w:pPr>
        <w:shd w:val="clear" w:color="auto" w:fill="FFFFFF" w:themeFill="background1"/>
        <w:spacing w:line="360" w:lineRule="auto"/>
        <w:ind w:left="-450" w:right="-407"/>
        <w:jc w:val="center"/>
        <w:rPr>
          <w:b/>
          <w:bCs/>
          <w:sz w:val="32"/>
          <w:szCs w:val="32"/>
        </w:rPr>
      </w:pPr>
    </w:p>
    <w:p w14:paraId="5ACFFDE5" w14:textId="77777777" w:rsidR="00876D8C" w:rsidRDefault="00876D8C" w:rsidP="00E90B1C">
      <w:pPr>
        <w:shd w:val="clear" w:color="auto" w:fill="FFFFFF" w:themeFill="background1"/>
        <w:spacing w:line="360" w:lineRule="auto"/>
        <w:ind w:right="-407"/>
        <w:rPr>
          <w:b/>
          <w:bCs/>
          <w:sz w:val="32"/>
          <w:szCs w:val="32"/>
        </w:rPr>
      </w:pPr>
    </w:p>
    <w:p w14:paraId="784C1C92" w14:textId="77777777" w:rsidR="00876D8C" w:rsidRDefault="00876D8C" w:rsidP="009D555F">
      <w:pPr>
        <w:shd w:val="clear" w:color="auto" w:fill="FFFFFF" w:themeFill="background1"/>
        <w:spacing w:line="360" w:lineRule="auto"/>
        <w:ind w:left="-450" w:right="-407"/>
        <w:jc w:val="center"/>
        <w:rPr>
          <w:b/>
          <w:bCs/>
          <w:sz w:val="32"/>
          <w:szCs w:val="32"/>
        </w:rPr>
      </w:pPr>
    </w:p>
    <w:p w14:paraId="1AF0F9D6" w14:textId="77777777" w:rsidR="0026479A" w:rsidRDefault="0026479A" w:rsidP="009D555F">
      <w:pPr>
        <w:shd w:val="clear" w:color="auto" w:fill="FFFFFF" w:themeFill="background1"/>
        <w:spacing w:line="360" w:lineRule="auto"/>
        <w:ind w:left="-450" w:right="-407"/>
        <w:jc w:val="center"/>
        <w:rPr>
          <w:b/>
          <w:bCs/>
          <w:sz w:val="32"/>
          <w:szCs w:val="32"/>
        </w:rPr>
      </w:pPr>
    </w:p>
    <w:p w14:paraId="29AD56B1" w14:textId="77777777" w:rsidR="009D555F" w:rsidRPr="00B446E3" w:rsidRDefault="009D555F" w:rsidP="009D555F">
      <w:pPr>
        <w:shd w:val="clear" w:color="auto" w:fill="FFFFFF" w:themeFill="background1"/>
        <w:spacing w:line="360" w:lineRule="auto"/>
        <w:ind w:left="-450" w:right="-407"/>
        <w:jc w:val="center"/>
        <w:rPr>
          <w:b/>
          <w:bCs/>
          <w:sz w:val="32"/>
          <w:szCs w:val="32"/>
        </w:rPr>
      </w:pPr>
      <w:r w:rsidRPr="00B446E3">
        <w:rPr>
          <w:b/>
          <w:bCs/>
          <w:sz w:val="32"/>
          <w:szCs w:val="32"/>
        </w:rPr>
        <w:lastRenderedPageBreak/>
        <w:t>Learn</w:t>
      </w:r>
      <w:r w:rsidR="00C61637">
        <w:rPr>
          <w:b/>
          <w:bCs/>
          <w:sz w:val="32"/>
          <w:szCs w:val="32"/>
        </w:rPr>
        <w:t>ing Objectives (Workshops/Hands-</w:t>
      </w:r>
      <w:r w:rsidRPr="00B446E3">
        <w:rPr>
          <w:b/>
          <w:bCs/>
          <w:sz w:val="32"/>
          <w:szCs w:val="32"/>
        </w:rPr>
        <w:t>On Training)</w:t>
      </w:r>
    </w:p>
    <w:tbl>
      <w:tblPr>
        <w:tblW w:w="148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9"/>
        <w:gridCol w:w="1529"/>
        <w:gridCol w:w="1889"/>
        <w:gridCol w:w="4138"/>
        <w:gridCol w:w="1259"/>
        <w:gridCol w:w="546"/>
        <w:gridCol w:w="450"/>
        <w:gridCol w:w="360"/>
        <w:gridCol w:w="630"/>
        <w:gridCol w:w="540"/>
        <w:gridCol w:w="900"/>
        <w:gridCol w:w="720"/>
        <w:gridCol w:w="1080"/>
      </w:tblGrid>
      <w:tr w:rsidR="009D555F" w:rsidRPr="006C4311" w14:paraId="3A0546D5" w14:textId="77777777" w:rsidTr="00C61637">
        <w:trPr>
          <w:trHeight w:val="584"/>
        </w:trPr>
        <w:tc>
          <w:tcPr>
            <w:tcW w:w="809" w:type="dxa"/>
            <w:vMerge w:val="restart"/>
            <w:shd w:val="clear" w:color="auto" w:fill="F2DBDB" w:themeFill="accent2" w:themeFillTint="33"/>
            <w:vAlign w:val="center"/>
          </w:tcPr>
          <w:p w14:paraId="79E396DE" w14:textId="77777777" w:rsidR="009D555F" w:rsidRPr="006C4311" w:rsidRDefault="009D555F" w:rsidP="009D555F">
            <w:pPr>
              <w:jc w:val="center"/>
              <w:rPr>
                <w:b/>
                <w:bCs/>
                <w:sz w:val="20"/>
                <w:szCs w:val="20"/>
              </w:rPr>
            </w:pPr>
          </w:p>
          <w:p w14:paraId="2B1FC94C" w14:textId="77777777" w:rsidR="009D555F" w:rsidRPr="006C4311" w:rsidRDefault="009D555F" w:rsidP="009D555F">
            <w:pPr>
              <w:jc w:val="center"/>
              <w:rPr>
                <w:b/>
                <w:bCs/>
                <w:sz w:val="20"/>
                <w:szCs w:val="20"/>
              </w:rPr>
            </w:pPr>
          </w:p>
        </w:tc>
        <w:tc>
          <w:tcPr>
            <w:tcW w:w="1529" w:type="dxa"/>
            <w:vMerge w:val="restart"/>
            <w:shd w:val="clear" w:color="auto" w:fill="F2DBDB" w:themeFill="accent2" w:themeFillTint="33"/>
            <w:vAlign w:val="center"/>
          </w:tcPr>
          <w:p w14:paraId="7D7A2BD1" w14:textId="77777777" w:rsidR="009D555F" w:rsidRPr="006C4311" w:rsidRDefault="009D555F" w:rsidP="009D555F">
            <w:pPr>
              <w:jc w:val="center"/>
              <w:rPr>
                <w:b/>
                <w:bCs/>
                <w:sz w:val="20"/>
                <w:szCs w:val="20"/>
              </w:rPr>
            </w:pPr>
            <w:r w:rsidRPr="006C4311">
              <w:rPr>
                <w:b/>
                <w:bCs/>
                <w:sz w:val="20"/>
                <w:szCs w:val="20"/>
              </w:rPr>
              <w:t>Workshop</w:t>
            </w:r>
          </w:p>
        </w:tc>
        <w:tc>
          <w:tcPr>
            <w:tcW w:w="7286" w:type="dxa"/>
            <w:gridSpan w:val="3"/>
            <w:shd w:val="clear" w:color="auto" w:fill="F2DBDB" w:themeFill="accent2" w:themeFillTint="33"/>
            <w:vAlign w:val="bottom"/>
          </w:tcPr>
          <w:p w14:paraId="52EFEE81" w14:textId="77777777" w:rsidR="009D555F" w:rsidRPr="006C4311" w:rsidRDefault="009D555F" w:rsidP="009D555F">
            <w:pPr>
              <w:jc w:val="center"/>
              <w:rPr>
                <w:b/>
                <w:bCs/>
                <w:sz w:val="20"/>
                <w:szCs w:val="20"/>
              </w:rPr>
            </w:pPr>
            <w:r w:rsidRPr="006C4311">
              <w:rPr>
                <w:b/>
                <w:bCs/>
                <w:sz w:val="20"/>
                <w:szCs w:val="20"/>
              </w:rPr>
              <w:t xml:space="preserve"> LEARNING OJECTIVES (LOs)</w:t>
            </w:r>
          </w:p>
        </w:tc>
        <w:tc>
          <w:tcPr>
            <w:tcW w:w="546" w:type="dxa"/>
            <w:shd w:val="clear" w:color="auto" w:fill="F2DBDB" w:themeFill="accent2" w:themeFillTint="33"/>
            <w:vAlign w:val="bottom"/>
          </w:tcPr>
          <w:p w14:paraId="599DB52F" w14:textId="77777777" w:rsidR="009D555F" w:rsidRPr="006C4311" w:rsidRDefault="009D555F" w:rsidP="009D555F">
            <w:pPr>
              <w:jc w:val="center"/>
              <w:rPr>
                <w:b/>
                <w:bCs/>
                <w:sz w:val="20"/>
                <w:szCs w:val="20"/>
              </w:rPr>
            </w:pPr>
            <w:r w:rsidRPr="006C4311">
              <w:rPr>
                <w:b/>
                <w:bCs/>
                <w:sz w:val="20"/>
                <w:szCs w:val="20"/>
              </w:rPr>
              <w:t>Cognition</w:t>
            </w:r>
          </w:p>
        </w:tc>
        <w:tc>
          <w:tcPr>
            <w:tcW w:w="1980" w:type="dxa"/>
            <w:gridSpan w:val="4"/>
            <w:shd w:val="clear" w:color="auto" w:fill="F2DBDB" w:themeFill="accent2" w:themeFillTint="33"/>
            <w:vAlign w:val="bottom"/>
          </w:tcPr>
          <w:p w14:paraId="123CC29D" w14:textId="77777777" w:rsidR="009D555F" w:rsidRPr="006C4311" w:rsidRDefault="009D555F" w:rsidP="009D555F">
            <w:pPr>
              <w:jc w:val="center"/>
              <w:rPr>
                <w:b/>
                <w:bCs/>
                <w:sz w:val="20"/>
                <w:szCs w:val="20"/>
              </w:rPr>
            </w:pPr>
            <w:r w:rsidRPr="006C4311">
              <w:rPr>
                <w:b/>
                <w:bCs/>
                <w:sz w:val="20"/>
                <w:szCs w:val="20"/>
              </w:rPr>
              <w:t>Psychomotor</w:t>
            </w:r>
          </w:p>
        </w:tc>
        <w:tc>
          <w:tcPr>
            <w:tcW w:w="1620" w:type="dxa"/>
            <w:gridSpan w:val="2"/>
            <w:shd w:val="clear" w:color="auto" w:fill="F2DBDB" w:themeFill="accent2" w:themeFillTint="33"/>
            <w:vAlign w:val="bottom"/>
          </w:tcPr>
          <w:p w14:paraId="4002C226" w14:textId="77777777" w:rsidR="009D555F" w:rsidRPr="006C4311" w:rsidRDefault="009D555F" w:rsidP="009D555F">
            <w:pPr>
              <w:jc w:val="center"/>
              <w:rPr>
                <w:b/>
                <w:bCs/>
                <w:sz w:val="20"/>
                <w:szCs w:val="20"/>
              </w:rPr>
            </w:pPr>
            <w:r w:rsidRPr="006C4311">
              <w:rPr>
                <w:b/>
                <w:bCs/>
                <w:sz w:val="20"/>
                <w:szCs w:val="20"/>
              </w:rPr>
              <w:t>Attitude</w:t>
            </w:r>
          </w:p>
        </w:tc>
        <w:tc>
          <w:tcPr>
            <w:tcW w:w="1080" w:type="dxa"/>
            <w:vMerge w:val="restart"/>
            <w:shd w:val="clear" w:color="auto" w:fill="F2DBDB" w:themeFill="accent2" w:themeFillTint="33"/>
            <w:vAlign w:val="center"/>
          </w:tcPr>
          <w:p w14:paraId="44DEFFB9" w14:textId="77777777" w:rsidR="009D555F" w:rsidRPr="006C4311" w:rsidRDefault="009D555F" w:rsidP="009D555F">
            <w:pPr>
              <w:jc w:val="center"/>
              <w:rPr>
                <w:b/>
                <w:bCs/>
                <w:sz w:val="20"/>
                <w:szCs w:val="20"/>
              </w:rPr>
            </w:pPr>
            <w:r w:rsidRPr="006C4311">
              <w:rPr>
                <w:b/>
                <w:bCs/>
                <w:sz w:val="20"/>
                <w:szCs w:val="20"/>
              </w:rPr>
              <w:t>MOA</w:t>
            </w:r>
          </w:p>
        </w:tc>
      </w:tr>
      <w:tr w:rsidR="002B165C" w:rsidRPr="006C4311" w14:paraId="068AC7F5" w14:textId="77777777" w:rsidTr="00C61637">
        <w:trPr>
          <w:trHeight w:val="562"/>
        </w:trPr>
        <w:tc>
          <w:tcPr>
            <w:tcW w:w="809" w:type="dxa"/>
            <w:vMerge/>
            <w:shd w:val="clear" w:color="auto" w:fill="A6A6A6"/>
            <w:vAlign w:val="bottom"/>
          </w:tcPr>
          <w:p w14:paraId="777B1F0F" w14:textId="77777777" w:rsidR="009D555F" w:rsidRPr="006C4311" w:rsidRDefault="009D555F" w:rsidP="009D555F">
            <w:pPr>
              <w:jc w:val="center"/>
              <w:rPr>
                <w:b/>
                <w:bCs/>
                <w:sz w:val="20"/>
                <w:szCs w:val="20"/>
              </w:rPr>
            </w:pPr>
          </w:p>
        </w:tc>
        <w:tc>
          <w:tcPr>
            <w:tcW w:w="1529" w:type="dxa"/>
            <w:vMerge/>
            <w:shd w:val="clear" w:color="auto" w:fill="A6A6A6"/>
            <w:vAlign w:val="bottom"/>
          </w:tcPr>
          <w:p w14:paraId="49637FCE" w14:textId="77777777" w:rsidR="009D555F" w:rsidRPr="006C4311" w:rsidRDefault="009D555F" w:rsidP="009D555F">
            <w:pPr>
              <w:jc w:val="center"/>
              <w:rPr>
                <w:b/>
                <w:bCs/>
                <w:sz w:val="20"/>
                <w:szCs w:val="20"/>
              </w:rPr>
            </w:pPr>
          </w:p>
        </w:tc>
        <w:tc>
          <w:tcPr>
            <w:tcW w:w="1889" w:type="dxa"/>
            <w:shd w:val="clear" w:color="auto" w:fill="F2DBDB" w:themeFill="accent2" w:themeFillTint="33"/>
            <w:vAlign w:val="center"/>
          </w:tcPr>
          <w:p w14:paraId="092AD755" w14:textId="77777777" w:rsidR="009D555F" w:rsidRPr="006C4311" w:rsidRDefault="009D555F" w:rsidP="009D555F">
            <w:pPr>
              <w:jc w:val="center"/>
              <w:rPr>
                <w:b/>
                <w:bCs/>
                <w:sz w:val="20"/>
                <w:szCs w:val="20"/>
              </w:rPr>
            </w:pPr>
            <w:r w:rsidRPr="006C4311">
              <w:rPr>
                <w:b/>
                <w:bCs/>
                <w:sz w:val="20"/>
                <w:szCs w:val="20"/>
              </w:rPr>
              <w:t>Cognition</w:t>
            </w:r>
          </w:p>
        </w:tc>
        <w:tc>
          <w:tcPr>
            <w:tcW w:w="4138" w:type="dxa"/>
            <w:shd w:val="clear" w:color="auto" w:fill="F2DBDB" w:themeFill="accent2" w:themeFillTint="33"/>
            <w:vAlign w:val="center"/>
          </w:tcPr>
          <w:p w14:paraId="4B939505" w14:textId="77777777" w:rsidR="009D555F" w:rsidRPr="006C4311" w:rsidRDefault="009D555F" w:rsidP="009D555F">
            <w:pPr>
              <w:jc w:val="center"/>
              <w:rPr>
                <w:b/>
                <w:bCs/>
                <w:sz w:val="20"/>
                <w:szCs w:val="20"/>
              </w:rPr>
            </w:pPr>
            <w:r w:rsidRPr="006C4311">
              <w:rPr>
                <w:b/>
                <w:bCs/>
                <w:sz w:val="20"/>
                <w:szCs w:val="20"/>
              </w:rPr>
              <w:t>Skill</w:t>
            </w:r>
          </w:p>
        </w:tc>
        <w:tc>
          <w:tcPr>
            <w:tcW w:w="1259" w:type="dxa"/>
            <w:shd w:val="clear" w:color="auto" w:fill="F2DBDB" w:themeFill="accent2" w:themeFillTint="33"/>
            <w:vAlign w:val="center"/>
          </w:tcPr>
          <w:p w14:paraId="77C8C30B" w14:textId="77777777" w:rsidR="009D555F" w:rsidRPr="006C4311" w:rsidRDefault="009D555F" w:rsidP="009D555F">
            <w:pPr>
              <w:jc w:val="center"/>
              <w:rPr>
                <w:b/>
                <w:bCs/>
                <w:sz w:val="20"/>
                <w:szCs w:val="20"/>
              </w:rPr>
            </w:pPr>
            <w:r w:rsidRPr="006C4311">
              <w:rPr>
                <w:b/>
                <w:bCs/>
                <w:sz w:val="20"/>
                <w:szCs w:val="20"/>
              </w:rPr>
              <w:t>Attitude</w:t>
            </w:r>
          </w:p>
        </w:tc>
        <w:tc>
          <w:tcPr>
            <w:tcW w:w="546" w:type="dxa"/>
            <w:shd w:val="clear" w:color="auto" w:fill="F2DBDB" w:themeFill="accent2" w:themeFillTint="33"/>
            <w:vAlign w:val="center"/>
          </w:tcPr>
          <w:p w14:paraId="6BEF8237" w14:textId="77777777" w:rsidR="009D555F" w:rsidRPr="006C4311" w:rsidRDefault="009D555F" w:rsidP="009D555F">
            <w:pPr>
              <w:jc w:val="center"/>
              <w:rPr>
                <w:b/>
                <w:bCs/>
                <w:sz w:val="20"/>
                <w:szCs w:val="20"/>
              </w:rPr>
            </w:pPr>
            <w:r w:rsidRPr="006C4311">
              <w:rPr>
                <w:b/>
                <w:bCs/>
                <w:sz w:val="20"/>
                <w:szCs w:val="20"/>
              </w:rPr>
              <w:t>C1</w:t>
            </w:r>
          </w:p>
        </w:tc>
        <w:tc>
          <w:tcPr>
            <w:tcW w:w="450" w:type="dxa"/>
            <w:shd w:val="clear" w:color="auto" w:fill="F2DBDB" w:themeFill="accent2" w:themeFillTint="33"/>
            <w:vAlign w:val="center"/>
          </w:tcPr>
          <w:p w14:paraId="5E6376AF" w14:textId="77777777" w:rsidR="009D555F" w:rsidRPr="006C4311" w:rsidRDefault="009D555F" w:rsidP="009D555F">
            <w:pPr>
              <w:jc w:val="center"/>
              <w:rPr>
                <w:b/>
                <w:bCs/>
                <w:sz w:val="20"/>
                <w:szCs w:val="20"/>
              </w:rPr>
            </w:pPr>
            <w:r w:rsidRPr="006C4311">
              <w:rPr>
                <w:b/>
                <w:bCs/>
                <w:w w:val="95"/>
                <w:sz w:val="20"/>
                <w:szCs w:val="20"/>
              </w:rPr>
              <w:t>C2</w:t>
            </w:r>
          </w:p>
        </w:tc>
        <w:tc>
          <w:tcPr>
            <w:tcW w:w="360" w:type="dxa"/>
            <w:shd w:val="clear" w:color="auto" w:fill="F2DBDB" w:themeFill="accent2" w:themeFillTint="33"/>
            <w:vAlign w:val="center"/>
          </w:tcPr>
          <w:p w14:paraId="28CCF769" w14:textId="77777777" w:rsidR="009D555F" w:rsidRPr="006C4311" w:rsidRDefault="009D555F" w:rsidP="009D555F">
            <w:pPr>
              <w:jc w:val="center"/>
              <w:rPr>
                <w:b/>
                <w:bCs/>
                <w:sz w:val="20"/>
                <w:szCs w:val="20"/>
              </w:rPr>
            </w:pPr>
            <w:r w:rsidRPr="006C4311">
              <w:rPr>
                <w:b/>
                <w:bCs/>
                <w:sz w:val="20"/>
                <w:szCs w:val="20"/>
              </w:rPr>
              <w:t>C3</w:t>
            </w:r>
          </w:p>
        </w:tc>
        <w:tc>
          <w:tcPr>
            <w:tcW w:w="630" w:type="dxa"/>
            <w:shd w:val="clear" w:color="auto" w:fill="F2DBDB" w:themeFill="accent2" w:themeFillTint="33"/>
            <w:vAlign w:val="center"/>
          </w:tcPr>
          <w:p w14:paraId="5A3C36D5" w14:textId="77777777" w:rsidR="009D555F" w:rsidRPr="006C4311" w:rsidRDefault="009D555F" w:rsidP="009D555F">
            <w:pPr>
              <w:jc w:val="center"/>
              <w:rPr>
                <w:b/>
                <w:bCs/>
                <w:sz w:val="20"/>
                <w:szCs w:val="20"/>
              </w:rPr>
            </w:pPr>
            <w:r w:rsidRPr="006C4311">
              <w:rPr>
                <w:b/>
                <w:bCs/>
                <w:sz w:val="20"/>
                <w:szCs w:val="20"/>
              </w:rPr>
              <w:t>P1</w:t>
            </w:r>
          </w:p>
        </w:tc>
        <w:tc>
          <w:tcPr>
            <w:tcW w:w="540" w:type="dxa"/>
            <w:shd w:val="clear" w:color="auto" w:fill="F2DBDB" w:themeFill="accent2" w:themeFillTint="33"/>
            <w:vAlign w:val="center"/>
          </w:tcPr>
          <w:p w14:paraId="5310725A" w14:textId="77777777" w:rsidR="009D555F" w:rsidRPr="006C4311" w:rsidRDefault="009D555F" w:rsidP="009D555F">
            <w:pPr>
              <w:jc w:val="center"/>
              <w:rPr>
                <w:b/>
                <w:bCs/>
                <w:sz w:val="20"/>
                <w:szCs w:val="20"/>
              </w:rPr>
            </w:pPr>
            <w:r w:rsidRPr="006C4311">
              <w:rPr>
                <w:b/>
                <w:bCs/>
                <w:sz w:val="20"/>
                <w:szCs w:val="20"/>
              </w:rPr>
              <w:t>P2</w:t>
            </w:r>
          </w:p>
        </w:tc>
        <w:tc>
          <w:tcPr>
            <w:tcW w:w="900" w:type="dxa"/>
            <w:shd w:val="clear" w:color="auto" w:fill="F2DBDB" w:themeFill="accent2" w:themeFillTint="33"/>
            <w:vAlign w:val="center"/>
          </w:tcPr>
          <w:p w14:paraId="38FFD2E4" w14:textId="77777777" w:rsidR="009D555F" w:rsidRPr="006C4311" w:rsidRDefault="009D555F" w:rsidP="009D555F">
            <w:pPr>
              <w:jc w:val="center"/>
              <w:rPr>
                <w:b/>
                <w:bCs/>
                <w:sz w:val="20"/>
                <w:szCs w:val="20"/>
              </w:rPr>
            </w:pPr>
            <w:r w:rsidRPr="006C4311">
              <w:rPr>
                <w:b/>
                <w:bCs/>
                <w:sz w:val="20"/>
                <w:szCs w:val="20"/>
              </w:rPr>
              <w:t>A1</w:t>
            </w:r>
          </w:p>
        </w:tc>
        <w:tc>
          <w:tcPr>
            <w:tcW w:w="720" w:type="dxa"/>
            <w:shd w:val="clear" w:color="auto" w:fill="F2DBDB" w:themeFill="accent2" w:themeFillTint="33"/>
            <w:vAlign w:val="center"/>
          </w:tcPr>
          <w:p w14:paraId="494A59C2" w14:textId="77777777" w:rsidR="009D555F" w:rsidRPr="006C4311" w:rsidRDefault="009D555F" w:rsidP="009D555F">
            <w:pPr>
              <w:jc w:val="center"/>
              <w:rPr>
                <w:b/>
                <w:bCs/>
                <w:sz w:val="20"/>
                <w:szCs w:val="20"/>
              </w:rPr>
            </w:pPr>
            <w:r w:rsidRPr="006C4311">
              <w:rPr>
                <w:b/>
                <w:bCs/>
                <w:sz w:val="20"/>
                <w:szCs w:val="20"/>
              </w:rPr>
              <w:t>A2</w:t>
            </w:r>
          </w:p>
        </w:tc>
        <w:tc>
          <w:tcPr>
            <w:tcW w:w="1080" w:type="dxa"/>
            <w:vMerge/>
            <w:shd w:val="clear" w:color="auto" w:fill="F2DBDB" w:themeFill="accent2" w:themeFillTint="33"/>
          </w:tcPr>
          <w:p w14:paraId="446234A7" w14:textId="77777777" w:rsidR="009D555F" w:rsidRPr="006C4311" w:rsidRDefault="009D555F" w:rsidP="009D555F">
            <w:pPr>
              <w:jc w:val="center"/>
              <w:rPr>
                <w:b/>
                <w:bCs/>
                <w:sz w:val="20"/>
                <w:szCs w:val="20"/>
              </w:rPr>
            </w:pPr>
          </w:p>
        </w:tc>
      </w:tr>
      <w:tr w:rsidR="002B165C" w:rsidRPr="006C4311" w14:paraId="4100823F" w14:textId="77777777" w:rsidTr="002B165C">
        <w:trPr>
          <w:trHeight w:val="2298"/>
        </w:trPr>
        <w:tc>
          <w:tcPr>
            <w:tcW w:w="809" w:type="dxa"/>
            <w:vAlign w:val="center"/>
          </w:tcPr>
          <w:p w14:paraId="1525BAF4" w14:textId="77777777" w:rsidR="009D555F" w:rsidRPr="00E60C87" w:rsidRDefault="009D555F" w:rsidP="009D555F">
            <w:pPr>
              <w:jc w:val="center"/>
              <w:rPr>
                <w:sz w:val="20"/>
                <w:szCs w:val="20"/>
              </w:rPr>
            </w:pPr>
            <w:r w:rsidRPr="00E60C87">
              <w:rPr>
                <w:sz w:val="20"/>
                <w:szCs w:val="20"/>
              </w:rPr>
              <w:t>1</w:t>
            </w:r>
          </w:p>
        </w:tc>
        <w:tc>
          <w:tcPr>
            <w:tcW w:w="1529" w:type="dxa"/>
            <w:vAlign w:val="center"/>
          </w:tcPr>
          <w:p w14:paraId="6381D7EA" w14:textId="77777777" w:rsidR="009D555F" w:rsidRPr="00E60C87" w:rsidRDefault="009D555F" w:rsidP="009D555F">
            <w:pPr>
              <w:ind w:left="90"/>
              <w:rPr>
                <w:szCs w:val="24"/>
              </w:rPr>
            </w:pPr>
            <w:r w:rsidRPr="00E60C87">
              <w:rPr>
                <w:szCs w:val="24"/>
              </w:rPr>
              <w:t>General physical examination, Preparation of investigation slip, Documentation on discharge slip, Surgical notes</w:t>
            </w:r>
          </w:p>
        </w:tc>
        <w:tc>
          <w:tcPr>
            <w:tcW w:w="1889" w:type="dxa"/>
            <w:vAlign w:val="bottom"/>
          </w:tcPr>
          <w:p w14:paraId="07450B78" w14:textId="77777777" w:rsidR="009D555F" w:rsidRPr="00E60C87" w:rsidRDefault="009D555F" w:rsidP="009D555F">
            <w:pPr>
              <w:ind w:left="180" w:right="180"/>
              <w:jc w:val="both"/>
              <w:rPr>
                <w:sz w:val="20"/>
                <w:szCs w:val="20"/>
              </w:rPr>
            </w:pPr>
            <w:r w:rsidRPr="00E60C87">
              <w:rPr>
                <w:sz w:val="20"/>
                <w:szCs w:val="20"/>
              </w:rPr>
              <w:t>At the end of the workshop students should be able to</w:t>
            </w:r>
          </w:p>
          <w:p w14:paraId="7ED5BDCD" w14:textId="77777777" w:rsidR="009D555F" w:rsidRPr="00E60C87" w:rsidRDefault="009D555F" w:rsidP="009D555F">
            <w:pPr>
              <w:ind w:left="720" w:right="180"/>
              <w:jc w:val="both"/>
              <w:rPr>
                <w:sz w:val="20"/>
                <w:szCs w:val="20"/>
              </w:rPr>
            </w:pPr>
          </w:p>
          <w:p w14:paraId="68DF5F0D" w14:textId="77777777" w:rsidR="009D555F" w:rsidRPr="00E60C87" w:rsidRDefault="009D555F" w:rsidP="009D555F">
            <w:pPr>
              <w:ind w:left="720" w:right="180"/>
              <w:jc w:val="both"/>
              <w:rPr>
                <w:sz w:val="20"/>
                <w:szCs w:val="20"/>
              </w:rPr>
            </w:pPr>
          </w:p>
        </w:tc>
        <w:tc>
          <w:tcPr>
            <w:tcW w:w="4138" w:type="dxa"/>
          </w:tcPr>
          <w:p w14:paraId="5C4E600B" w14:textId="77777777" w:rsidR="009D555F" w:rsidRPr="00E60C87" w:rsidRDefault="009D555F" w:rsidP="009D555F">
            <w:pPr>
              <w:pStyle w:val="ListParagraph"/>
              <w:ind w:left="180" w:right="180"/>
              <w:jc w:val="both"/>
              <w:rPr>
                <w:sz w:val="20"/>
                <w:szCs w:val="20"/>
              </w:rPr>
            </w:pPr>
          </w:p>
          <w:p w14:paraId="45C77C88" w14:textId="77777777" w:rsidR="009D555F" w:rsidRPr="00E60C87" w:rsidRDefault="009D555F" w:rsidP="009D555F">
            <w:pPr>
              <w:pStyle w:val="ListParagraph"/>
              <w:ind w:left="180" w:hanging="6"/>
              <w:jc w:val="both"/>
              <w:rPr>
                <w:sz w:val="20"/>
                <w:szCs w:val="20"/>
              </w:rPr>
            </w:pPr>
            <w:r w:rsidRPr="00E60C87">
              <w:rPr>
                <w:sz w:val="20"/>
                <w:szCs w:val="20"/>
              </w:rPr>
              <w:t>At the end of the workshop students should be able to</w:t>
            </w:r>
          </w:p>
          <w:p w14:paraId="110154E3" w14:textId="77777777" w:rsidR="009D555F" w:rsidRPr="00E60C87" w:rsidRDefault="009D555F" w:rsidP="00A207BE">
            <w:pPr>
              <w:pStyle w:val="ListParagraph"/>
              <w:widowControl/>
              <w:numPr>
                <w:ilvl w:val="0"/>
                <w:numId w:val="15"/>
              </w:numPr>
              <w:autoSpaceDE/>
              <w:autoSpaceDN/>
              <w:ind w:left="540"/>
              <w:contextualSpacing/>
              <w:rPr>
                <w:sz w:val="20"/>
                <w:szCs w:val="20"/>
              </w:rPr>
            </w:pPr>
            <w:r w:rsidRPr="00E60C87">
              <w:rPr>
                <w:sz w:val="20"/>
                <w:szCs w:val="20"/>
              </w:rPr>
              <w:t>Perform GPE on patient under supervision</w:t>
            </w:r>
          </w:p>
          <w:p w14:paraId="7B223605" w14:textId="77777777" w:rsidR="009D555F" w:rsidRPr="00E60C87" w:rsidRDefault="009D555F" w:rsidP="00A207BE">
            <w:pPr>
              <w:pStyle w:val="ListParagraph"/>
              <w:widowControl/>
              <w:numPr>
                <w:ilvl w:val="0"/>
                <w:numId w:val="15"/>
              </w:numPr>
              <w:autoSpaceDE/>
              <w:autoSpaceDN/>
              <w:ind w:left="540"/>
              <w:contextualSpacing/>
              <w:rPr>
                <w:sz w:val="20"/>
                <w:szCs w:val="20"/>
              </w:rPr>
            </w:pPr>
            <w:r w:rsidRPr="00E60C87">
              <w:rPr>
                <w:sz w:val="20"/>
                <w:szCs w:val="20"/>
              </w:rPr>
              <w:t>Prepare investigation slip</w:t>
            </w:r>
          </w:p>
          <w:p w14:paraId="6A7F4870" w14:textId="77777777" w:rsidR="009D555F" w:rsidRPr="00E60C87" w:rsidRDefault="009D555F" w:rsidP="00A207BE">
            <w:pPr>
              <w:pStyle w:val="ListParagraph"/>
              <w:widowControl/>
              <w:numPr>
                <w:ilvl w:val="0"/>
                <w:numId w:val="15"/>
              </w:numPr>
              <w:autoSpaceDE/>
              <w:autoSpaceDN/>
              <w:ind w:left="540"/>
              <w:contextualSpacing/>
              <w:rPr>
                <w:sz w:val="20"/>
                <w:szCs w:val="20"/>
              </w:rPr>
            </w:pPr>
            <w:r w:rsidRPr="00E60C87">
              <w:rPr>
                <w:sz w:val="20"/>
                <w:szCs w:val="20"/>
              </w:rPr>
              <w:t>Write surgical notes</w:t>
            </w:r>
          </w:p>
          <w:p w14:paraId="300ADCCF" w14:textId="77777777" w:rsidR="009D555F" w:rsidRPr="00E60C87" w:rsidRDefault="009D555F" w:rsidP="00A207BE">
            <w:pPr>
              <w:pStyle w:val="ListParagraph"/>
              <w:widowControl/>
              <w:numPr>
                <w:ilvl w:val="0"/>
                <w:numId w:val="15"/>
              </w:numPr>
              <w:autoSpaceDE/>
              <w:autoSpaceDN/>
              <w:ind w:left="540"/>
              <w:contextualSpacing/>
              <w:rPr>
                <w:sz w:val="20"/>
                <w:szCs w:val="20"/>
              </w:rPr>
            </w:pPr>
            <w:r w:rsidRPr="00E60C87">
              <w:rPr>
                <w:sz w:val="20"/>
                <w:szCs w:val="20"/>
              </w:rPr>
              <w:t>Make discharge slip</w:t>
            </w:r>
          </w:p>
        </w:tc>
        <w:tc>
          <w:tcPr>
            <w:tcW w:w="1259" w:type="dxa"/>
            <w:vAlign w:val="bottom"/>
          </w:tcPr>
          <w:p w14:paraId="2BC5CF29" w14:textId="77777777" w:rsidR="009D555F" w:rsidRPr="00E60C87" w:rsidRDefault="009D555F" w:rsidP="009D555F">
            <w:pPr>
              <w:pStyle w:val="ListParagraph"/>
              <w:ind w:left="180" w:right="180" w:hanging="96"/>
              <w:jc w:val="both"/>
              <w:rPr>
                <w:sz w:val="20"/>
                <w:szCs w:val="20"/>
              </w:rPr>
            </w:pPr>
            <w:r w:rsidRPr="00E60C87">
              <w:rPr>
                <w:sz w:val="20"/>
                <w:szCs w:val="20"/>
              </w:rPr>
              <w:t>At the end of the workshop students should be able to</w:t>
            </w:r>
          </w:p>
          <w:p w14:paraId="5EA92931" w14:textId="77777777" w:rsidR="009D555F" w:rsidRPr="00E60C87" w:rsidRDefault="009D555F" w:rsidP="009D555F">
            <w:pPr>
              <w:pStyle w:val="ListParagraph"/>
              <w:ind w:left="84" w:right="180" w:firstLine="0"/>
              <w:jc w:val="both"/>
              <w:rPr>
                <w:sz w:val="20"/>
                <w:szCs w:val="20"/>
              </w:rPr>
            </w:pPr>
            <w:r w:rsidRPr="00E60C87">
              <w:rPr>
                <w:sz w:val="20"/>
                <w:szCs w:val="20"/>
              </w:rPr>
              <w:t>Effectively communicate with the patient during examination</w:t>
            </w:r>
          </w:p>
          <w:p w14:paraId="1A9E19B7" w14:textId="77777777" w:rsidR="009D555F" w:rsidRPr="00E60C87" w:rsidRDefault="009D555F" w:rsidP="009D555F">
            <w:pPr>
              <w:rPr>
                <w:sz w:val="20"/>
                <w:szCs w:val="20"/>
              </w:rPr>
            </w:pPr>
          </w:p>
        </w:tc>
        <w:tc>
          <w:tcPr>
            <w:tcW w:w="546" w:type="dxa"/>
            <w:vAlign w:val="center"/>
          </w:tcPr>
          <w:p w14:paraId="3E4D3DF3" w14:textId="77777777" w:rsidR="009D555F" w:rsidRPr="006C4311" w:rsidRDefault="009D555F" w:rsidP="009D555F">
            <w:pPr>
              <w:ind w:left="440"/>
              <w:jc w:val="center"/>
              <w:rPr>
                <w:b/>
                <w:bCs/>
                <w:sz w:val="20"/>
                <w:szCs w:val="20"/>
              </w:rPr>
            </w:pPr>
          </w:p>
        </w:tc>
        <w:tc>
          <w:tcPr>
            <w:tcW w:w="450" w:type="dxa"/>
            <w:vAlign w:val="center"/>
          </w:tcPr>
          <w:p w14:paraId="344E5D28" w14:textId="77777777" w:rsidR="009D555F" w:rsidRPr="006C4311" w:rsidRDefault="009D555F" w:rsidP="009D555F">
            <w:pPr>
              <w:jc w:val="center"/>
              <w:rPr>
                <w:b/>
                <w:bCs/>
                <w:w w:val="95"/>
                <w:sz w:val="20"/>
                <w:szCs w:val="20"/>
              </w:rPr>
            </w:pPr>
          </w:p>
        </w:tc>
        <w:tc>
          <w:tcPr>
            <w:tcW w:w="360" w:type="dxa"/>
            <w:vAlign w:val="center"/>
          </w:tcPr>
          <w:p w14:paraId="3D58A51E" w14:textId="77777777" w:rsidR="009D555F" w:rsidRPr="006C4311" w:rsidRDefault="009D555F" w:rsidP="009D555F">
            <w:pPr>
              <w:ind w:left="40"/>
              <w:jc w:val="center"/>
              <w:rPr>
                <w:b/>
                <w:bCs/>
                <w:sz w:val="20"/>
                <w:szCs w:val="20"/>
              </w:rPr>
            </w:pPr>
          </w:p>
        </w:tc>
        <w:tc>
          <w:tcPr>
            <w:tcW w:w="630" w:type="dxa"/>
            <w:vAlign w:val="center"/>
          </w:tcPr>
          <w:p w14:paraId="0CC344B9" w14:textId="77777777" w:rsidR="009D555F" w:rsidRPr="006C4311" w:rsidRDefault="009D555F" w:rsidP="009D555F">
            <w:pPr>
              <w:ind w:left="220"/>
              <w:jc w:val="center"/>
              <w:rPr>
                <w:b/>
                <w:bCs/>
                <w:sz w:val="20"/>
                <w:szCs w:val="20"/>
              </w:rPr>
            </w:pPr>
          </w:p>
        </w:tc>
        <w:tc>
          <w:tcPr>
            <w:tcW w:w="540" w:type="dxa"/>
            <w:vAlign w:val="center"/>
          </w:tcPr>
          <w:p w14:paraId="3A3011FF" w14:textId="77777777" w:rsidR="009D555F" w:rsidRPr="006C4311" w:rsidRDefault="009D555F" w:rsidP="009D555F">
            <w:pPr>
              <w:ind w:left="160"/>
              <w:jc w:val="center"/>
              <w:rPr>
                <w:b/>
                <w:bCs/>
                <w:sz w:val="20"/>
                <w:szCs w:val="20"/>
              </w:rPr>
            </w:pPr>
            <w:r w:rsidRPr="006C4311">
              <w:rPr>
                <w:rFonts w:eastAsia="Wingdings 2"/>
                <w:b/>
                <w:bCs/>
                <w:sz w:val="20"/>
                <w:szCs w:val="20"/>
              </w:rPr>
              <w:t>√</w:t>
            </w:r>
          </w:p>
        </w:tc>
        <w:tc>
          <w:tcPr>
            <w:tcW w:w="900" w:type="dxa"/>
            <w:vAlign w:val="center"/>
          </w:tcPr>
          <w:p w14:paraId="612F4498" w14:textId="77777777" w:rsidR="009D555F" w:rsidRPr="006C4311" w:rsidRDefault="009D555F" w:rsidP="009D555F">
            <w:pPr>
              <w:ind w:left="120"/>
              <w:jc w:val="center"/>
              <w:rPr>
                <w:b/>
                <w:bCs/>
                <w:sz w:val="20"/>
                <w:szCs w:val="20"/>
              </w:rPr>
            </w:pPr>
          </w:p>
        </w:tc>
        <w:tc>
          <w:tcPr>
            <w:tcW w:w="720" w:type="dxa"/>
            <w:vAlign w:val="center"/>
          </w:tcPr>
          <w:p w14:paraId="6D6756B4" w14:textId="77777777" w:rsidR="009D555F" w:rsidRPr="006C4311" w:rsidRDefault="009D555F" w:rsidP="009D555F">
            <w:pPr>
              <w:ind w:left="160"/>
              <w:jc w:val="center"/>
              <w:rPr>
                <w:b/>
                <w:bCs/>
                <w:sz w:val="20"/>
                <w:szCs w:val="20"/>
              </w:rPr>
            </w:pPr>
            <w:r w:rsidRPr="006C4311">
              <w:rPr>
                <w:rFonts w:eastAsia="Wingdings 2"/>
                <w:b/>
                <w:bCs/>
                <w:sz w:val="20"/>
                <w:szCs w:val="20"/>
              </w:rPr>
              <w:t>√</w:t>
            </w:r>
          </w:p>
        </w:tc>
        <w:tc>
          <w:tcPr>
            <w:tcW w:w="1080" w:type="dxa"/>
          </w:tcPr>
          <w:p w14:paraId="30762F47" w14:textId="77777777" w:rsidR="009D555F" w:rsidRPr="006C4311" w:rsidRDefault="00512B98" w:rsidP="009D555F">
            <w:pPr>
              <w:ind w:left="84"/>
              <w:rPr>
                <w:b/>
                <w:bCs/>
                <w:sz w:val="20"/>
                <w:szCs w:val="20"/>
              </w:rPr>
            </w:pPr>
            <w:r>
              <w:rPr>
                <w:b/>
                <w:bCs/>
                <w:sz w:val="21"/>
              </w:rPr>
              <w:t>OSCE</w:t>
            </w:r>
          </w:p>
        </w:tc>
      </w:tr>
      <w:tr w:rsidR="002B165C" w:rsidRPr="006C4311" w14:paraId="26E44CB7" w14:textId="77777777" w:rsidTr="002B165C">
        <w:trPr>
          <w:trHeight w:val="269"/>
        </w:trPr>
        <w:tc>
          <w:tcPr>
            <w:tcW w:w="809" w:type="dxa"/>
            <w:vMerge w:val="restart"/>
            <w:vAlign w:val="center"/>
          </w:tcPr>
          <w:p w14:paraId="4B91815B" w14:textId="77777777" w:rsidR="009D555F" w:rsidRPr="00E60C87" w:rsidRDefault="009D555F" w:rsidP="009D555F">
            <w:pPr>
              <w:jc w:val="center"/>
              <w:rPr>
                <w:sz w:val="20"/>
                <w:szCs w:val="20"/>
              </w:rPr>
            </w:pPr>
            <w:r w:rsidRPr="00E60C87">
              <w:rPr>
                <w:sz w:val="20"/>
                <w:szCs w:val="20"/>
              </w:rPr>
              <w:t>2</w:t>
            </w:r>
          </w:p>
          <w:p w14:paraId="281C4B10" w14:textId="77777777" w:rsidR="009D555F" w:rsidRPr="00E60C87" w:rsidRDefault="009D555F" w:rsidP="009D555F">
            <w:pPr>
              <w:jc w:val="center"/>
              <w:rPr>
                <w:sz w:val="20"/>
                <w:szCs w:val="20"/>
              </w:rPr>
            </w:pPr>
          </w:p>
        </w:tc>
        <w:tc>
          <w:tcPr>
            <w:tcW w:w="1529" w:type="dxa"/>
            <w:vMerge w:val="restart"/>
            <w:vAlign w:val="center"/>
          </w:tcPr>
          <w:p w14:paraId="607877D5" w14:textId="77777777" w:rsidR="009D555F" w:rsidRPr="00E60C87" w:rsidRDefault="009D555F" w:rsidP="009D555F">
            <w:pPr>
              <w:ind w:left="90" w:right="90"/>
              <w:rPr>
                <w:sz w:val="20"/>
                <w:szCs w:val="20"/>
              </w:rPr>
            </w:pPr>
            <w:r w:rsidRPr="00E60C87">
              <w:rPr>
                <w:szCs w:val="24"/>
              </w:rPr>
              <w:t>Systemic &amp; Abdominal, Pelvic examination, Pap smear, HVS</w:t>
            </w:r>
          </w:p>
          <w:p w14:paraId="089A0A1D" w14:textId="77777777" w:rsidR="009D555F" w:rsidRPr="00E60C87" w:rsidRDefault="009D555F" w:rsidP="009D555F">
            <w:pPr>
              <w:jc w:val="center"/>
              <w:rPr>
                <w:sz w:val="20"/>
                <w:szCs w:val="20"/>
              </w:rPr>
            </w:pPr>
            <w:r w:rsidRPr="00E60C87">
              <w:rPr>
                <w:szCs w:val="24"/>
              </w:rPr>
              <w:t>Pre and post operative care</w:t>
            </w:r>
          </w:p>
        </w:tc>
        <w:tc>
          <w:tcPr>
            <w:tcW w:w="1889" w:type="dxa"/>
          </w:tcPr>
          <w:p w14:paraId="1882A4F3" w14:textId="77777777" w:rsidR="009D555F" w:rsidRPr="00E60C87" w:rsidRDefault="009D555F" w:rsidP="009D555F">
            <w:pPr>
              <w:pStyle w:val="ListParagraph"/>
              <w:ind w:left="180" w:right="180" w:hanging="96"/>
              <w:rPr>
                <w:sz w:val="20"/>
                <w:szCs w:val="20"/>
              </w:rPr>
            </w:pPr>
            <w:r w:rsidRPr="00E60C87">
              <w:rPr>
                <w:sz w:val="20"/>
                <w:szCs w:val="20"/>
              </w:rPr>
              <w:t>At the end of the workshop students should be able to</w:t>
            </w:r>
          </w:p>
          <w:p w14:paraId="66FEAA68" w14:textId="77777777" w:rsidR="009D555F" w:rsidRPr="00E60C87" w:rsidRDefault="009D555F" w:rsidP="00A207BE">
            <w:pPr>
              <w:pStyle w:val="ListParagraph"/>
              <w:numPr>
                <w:ilvl w:val="0"/>
                <w:numId w:val="37"/>
              </w:numPr>
              <w:ind w:left="360" w:right="360" w:hanging="270"/>
              <w:rPr>
                <w:sz w:val="20"/>
                <w:szCs w:val="20"/>
              </w:rPr>
            </w:pPr>
            <w:r w:rsidRPr="00E60C87">
              <w:rPr>
                <w:sz w:val="20"/>
                <w:szCs w:val="20"/>
              </w:rPr>
              <w:t xml:space="preserve">Know the indications of Pap smear and HVS </w:t>
            </w:r>
          </w:p>
        </w:tc>
        <w:tc>
          <w:tcPr>
            <w:tcW w:w="4138" w:type="dxa"/>
          </w:tcPr>
          <w:p w14:paraId="52DC5775" w14:textId="77777777" w:rsidR="009D555F" w:rsidRPr="00E60C87" w:rsidRDefault="009D555F" w:rsidP="009D555F">
            <w:pPr>
              <w:pStyle w:val="ListParagraph"/>
              <w:ind w:left="180" w:right="180"/>
              <w:jc w:val="both"/>
              <w:rPr>
                <w:sz w:val="20"/>
                <w:szCs w:val="20"/>
              </w:rPr>
            </w:pPr>
          </w:p>
          <w:p w14:paraId="6A14111F" w14:textId="77777777" w:rsidR="009D555F" w:rsidRPr="00E60C87" w:rsidRDefault="009D555F" w:rsidP="009D555F">
            <w:pPr>
              <w:pStyle w:val="ListParagraph"/>
              <w:ind w:left="180" w:right="180" w:hanging="6"/>
              <w:rPr>
                <w:sz w:val="20"/>
                <w:szCs w:val="20"/>
              </w:rPr>
            </w:pPr>
            <w:r w:rsidRPr="00E60C87">
              <w:rPr>
                <w:sz w:val="20"/>
                <w:szCs w:val="20"/>
              </w:rPr>
              <w:t>At the end of the workshop students should be able to</w:t>
            </w:r>
          </w:p>
          <w:p w14:paraId="1EE1C880" w14:textId="77777777" w:rsidR="009D555F" w:rsidRPr="00E60C87" w:rsidRDefault="009D555F" w:rsidP="009D555F">
            <w:pPr>
              <w:pStyle w:val="ListParagraph"/>
              <w:ind w:left="178" w:right="270" w:hanging="6"/>
              <w:rPr>
                <w:sz w:val="20"/>
                <w:szCs w:val="20"/>
              </w:rPr>
            </w:pPr>
            <w:r w:rsidRPr="00E60C87">
              <w:rPr>
                <w:sz w:val="20"/>
                <w:szCs w:val="20"/>
              </w:rPr>
              <w:t>Perform abdominal and systemic examination on patient</w:t>
            </w:r>
          </w:p>
          <w:p w14:paraId="56D5A21A" w14:textId="77777777" w:rsidR="009D555F" w:rsidRPr="00E60C87" w:rsidRDefault="009D555F" w:rsidP="009D555F">
            <w:pPr>
              <w:pStyle w:val="ListParagraph"/>
              <w:ind w:left="180" w:right="270" w:hanging="2"/>
              <w:jc w:val="both"/>
              <w:rPr>
                <w:sz w:val="20"/>
                <w:szCs w:val="20"/>
              </w:rPr>
            </w:pPr>
            <w:r w:rsidRPr="00E60C87">
              <w:rPr>
                <w:sz w:val="20"/>
                <w:szCs w:val="20"/>
              </w:rPr>
              <w:t>Perform pelvic/ speculum examination on dummy</w:t>
            </w:r>
          </w:p>
          <w:p w14:paraId="5CB8A3D9" w14:textId="77777777" w:rsidR="009D555F" w:rsidRPr="00E60C87" w:rsidRDefault="009D555F" w:rsidP="009D555F">
            <w:pPr>
              <w:pStyle w:val="ListParagraph"/>
              <w:ind w:left="180" w:right="270" w:hanging="2"/>
              <w:rPr>
                <w:sz w:val="20"/>
                <w:szCs w:val="20"/>
              </w:rPr>
            </w:pPr>
            <w:r w:rsidRPr="00E60C87">
              <w:rPr>
                <w:sz w:val="20"/>
                <w:szCs w:val="20"/>
              </w:rPr>
              <w:t>Take pap smear and HVS on dummy</w:t>
            </w:r>
          </w:p>
        </w:tc>
        <w:tc>
          <w:tcPr>
            <w:tcW w:w="1259" w:type="dxa"/>
          </w:tcPr>
          <w:p w14:paraId="3272A4F5" w14:textId="77777777" w:rsidR="009D555F" w:rsidRPr="00E60C87" w:rsidRDefault="009D555F" w:rsidP="009D555F">
            <w:pPr>
              <w:pStyle w:val="ListParagraph"/>
              <w:ind w:left="180" w:right="180" w:hanging="96"/>
              <w:jc w:val="both"/>
              <w:rPr>
                <w:sz w:val="20"/>
                <w:szCs w:val="20"/>
              </w:rPr>
            </w:pPr>
            <w:r w:rsidRPr="00E60C87">
              <w:rPr>
                <w:sz w:val="20"/>
                <w:szCs w:val="20"/>
              </w:rPr>
              <w:t>At the end of the workshop students should be able to</w:t>
            </w:r>
          </w:p>
          <w:p w14:paraId="732F1EC5" w14:textId="77777777" w:rsidR="009D555F" w:rsidRPr="00E60C87" w:rsidRDefault="009D555F" w:rsidP="00A207BE">
            <w:pPr>
              <w:widowControl/>
              <w:numPr>
                <w:ilvl w:val="0"/>
                <w:numId w:val="11"/>
              </w:numPr>
              <w:autoSpaceDE/>
              <w:autoSpaceDN/>
              <w:ind w:left="360" w:hanging="96"/>
              <w:rPr>
                <w:sz w:val="20"/>
                <w:szCs w:val="20"/>
              </w:rPr>
            </w:pPr>
            <w:r w:rsidRPr="00E60C87">
              <w:rPr>
                <w:sz w:val="20"/>
                <w:szCs w:val="20"/>
              </w:rPr>
              <w:t>Counsel the patient about diagnosis and further plan</w:t>
            </w:r>
          </w:p>
        </w:tc>
        <w:tc>
          <w:tcPr>
            <w:tcW w:w="546" w:type="dxa"/>
            <w:vAlign w:val="center"/>
          </w:tcPr>
          <w:p w14:paraId="71BC6E9D" w14:textId="77777777" w:rsidR="009D555F" w:rsidRPr="006C4311" w:rsidRDefault="009D555F" w:rsidP="009D555F">
            <w:pPr>
              <w:ind w:left="440"/>
              <w:jc w:val="center"/>
              <w:rPr>
                <w:b/>
                <w:bCs/>
                <w:sz w:val="20"/>
                <w:szCs w:val="20"/>
              </w:rPr>
            </w:pPr>
          </w:p>
        </w:tc>
        <w:tc>
          <w:tcPr>
            <w:tcW w:w="450" w:type="dxa"/>
            <w:vAlign w:val="center"/>
          </w:tcPr>
          <w:p w14:paraId="64EC7166" w14:textId="77777777" w:rsidR="009D555F" w:rsidRPr="006C4311" w:rsidRDefault="009D555F" w:rsidP="009D555F">
            <w:pPr>
              <w:jc w:val="center"/>
              <w:rPr>
                <w:b/>
                <w:bCs/>
                <w:w w:val="95"/>
                <w:sz w:val="20"/>
                <w:szCs w:val="20"/>
              </w:rPr>
            </w:pPr>
          </w:p>
        </w:tc>
        <w:tc>
          <w:tcPr>
            <w:tcW w:w="360" w:type="dxa"/>
            <w:vAlign w:val="center"/>
          </w:tcPr>
          <w:p w14:paraId="5DC73357" w14:textId="77777777" w:rsidR="009D555F" w:rsidRPr="006C4311" w:rsidRDefault="009D555F" w:rsidP="009D555F">
            <w:pPr>
              <w:ind w:left="40"/>
              <w:jc w:val="center"/>
              <w:rPr>
                <w:b/>
                <w:bCs/>
                <w:sz w:val="20"/>
                <w:szCs w:val="20"/>
              </w:rPr>
            </w:pPr>
            <w:r w:rsidRPr="006C4311">
              <w:rPr>
                <w:rFonts w:eastAsia="Wingdings 2"/>
                <w:b/>
                <w:bCs/>
                <w:sz w:val="20"/>
                <w:szCs w:val="20"/>
              </w:rPr>
              <w:t>√</w:t>
            </w:r>
          </w:p>
        </w:tc>
        <w:tc>
          <w:tcPr>
            <w:tcW w:w="630" w:type="dxa"/>
            <w:vAlign w:val="center"/>
          </w:tcPr>
          <w:p w14:paraId="3E096FEA" w14:textId="77777777" w:rsidR="009D555F" w:rsidRPr="006C4311" w:rsidRDefault="009D555F" w:rsidP="009D555F">
            <w:pPr>
              <w:ind w:left="220"/>
              <w:jc w:val="center"/>
              <w:rPr>
                <w:b/>
                <w:bCs/>
                <w:sz w:val="20"/>
                <w:szCs w:val="20"/>
              </w:rPr>
            </w:pPr>
          </w:p>
        </w:tc>
        <w:tc>
          <w:tcPr>
            <w:tcW w:w="540" w:type="dxa"/>
            <w:vAlign w:val="center"/>
          </w:tcPr>
          <w:p w14:paraId="0B173FA6" w14:textId="77777777" w:rsidR="009D555F" w:rsidRPr="006C4311" w:rsidRDefault="009D555F" w:rsidP="009D555F">
            <w:pPr>
              <w:ind w:left="160"/>
              <w:jc w:val="center"/>
              <w:rPr>
                <w:b/>
                <w:bCs/>
                <w:sz w:val="20"/>
                <w:szCs w:val="20"/>
              </w:rPr>
            </w:pPr>
            <w:r w:rsidRPr="006C4311">
              <w:rPr>
                <w:rFonts w:eastAsia="Wingdings 2"/>
                <w:b/>
                <w:bCs/>
                <w:sz w:val="20"/>
                <w:szCs w:val="20"/>
              </w:rPr>
              <w:t>√</w:t>
            </w:r>
          </w:p>
        </w:tc>
        <w:tc>
          <w:tcPr>
            <w:tcW w:w="900" w:type="dxa"/>
            <w:vAlign w:val="center"/>
          </w:tcPr>
          <w:p w14:paraId="15F17C67" w14:textId="77777777" w:rsidR="009D555F" w:rsidRPr="006C4311" w:rsidRDefault="009D555F" w:rsidP="009D555F">
            <w:pPr>
              <w:ind w:left="120"/>
              <w:jc w:val="center"/>
              <w:rPr>
                <w:b/>
                <w:bCs/>
                <w:sz w:val="20"/>
                <w:szCs w:val="20"/>
              </w:rPr>
            </w:pPr>
          </w:p>
        </w:tc>
        <w:tc>
          <w:tcPr>
            <w:tcW w:w="720" w:type="dxa"/>
            <w:vAlign w:val="center"/>
          </w:tcPr>
          <w:p w14:paraId="6C3E3EA0" w14:textId="77777777" w:rsidR="009D555F" w:rsidRPr="006C4311" w:rsidRDefault="009D555F" w:rsidP="009D555F">
            <w:pPr>
              <w:ind w:left="160"/>
              <w:jc w:val="center"/>
              <w:rPr>
                <w:b/>
                <w:bCs/>
                <w:sz w:val="20"/>
                <w:szCs w:val="20"/>
              </w:rPr>
            </w:pPr>
            <w:r w:rsidRPr="006C4311">
              <w:rPr>
                <w:rFonts w:eastAsia="Wingdings 2"/>
                <w:b/>
                <w:bCs/>
                <w:sz w:val="20"/>
                <w:szCs w:val="20"/>
              </w:rPr>
              <w:t>√</w:t>
            </w:r>
          </w:p>
        </w:tc>
        <w:tc>
          <w:tcPr>
            <w:tcW w:w="1080" w:type="dxa"/>
          </w:tcPr>
          <w:p w14:paraId="2AF57DB5" w14:textId="77777777" w:rsidR="009D555F" w:rsidRPr="006C4311" w:rsidRDefault="00512B98" w:rsidP="00512B98">
            <w:pPr>
              <w:jc w:val="center"/>
              <w:rPr>
                <w:b/>
                <w:bCs/>
                <w:sz w:val="20"/>
                <w:szCs w:val="20"/>
              </w:rPr>
            </w:pPr>
            <w:r>
              <w:rPr>
                <w:b/>
                <w:bCs/>
                <w:sz w:val="21"/>
              </w:rPr>
              <w:t>OSCE</w:t>
            </w:r>
          </w:p>
        </w:tc>
      </w:tr>
      <w:tr w:rsidR="002B165C" w:rsidRPr="006C4311" w14:paraId="7634353D" w14:textId="77777777" w:rsidTr="002B165C">
        <w:trPr>
          <w:trHeight w:val="269"/>
        </w:trPr>
        <w:tc>
          <w:tcPr>
            <w:tcW w:w="809" w:type="dxa"/>
            <w:vMerge/>
            <w:vAlign w:val="center"/>
          </w:tcPr>
          <w:p w14:paraId="1F5FD8A8" w14:textId="77777777" w:rsidR="009D555F" w:rsidRPr="00E60C87" w:rsidRDefault="009D555F" w:rsidP="009D555F">
            <w:pPr>
              <w:jc w:val="center"/>
              <w:rPr>
                <w:sz w:val="20"/>
                <w:szCs w:val="20"/>
              </w:rPr>
            </w:pPr>
          </w:p>
        </w:tc>
        <w:tc>
          <w:tcPr>
            <w:tcW w:w="1529" w:type="dxa"/>
            <w:vMerge/>
            <w:vAlign w:val="center"/>
          </w:tcPr>
          <w:p w14:paraId="3B076625" w14:textId="77777777" w:rsidR="009D555F" w:rsidRPr="00E60C87" w:rsidRDefault="009D555F" w:rsidP="009D555F">
            <w:pPr>
              <w:jc w:val="center"/>
              <w:rPr>
                <w:sz w:val="20"/>
                <w:szCs w:val="20"/>
              </w:rPr>
            </w:pPr>
          </w:p>
        </w:tc>
        <w:tc>
          <w:tcPr>
            <w:tcW w:w="1889" w:type="dxa"/>
          </w:tcPr>
          <w:p w14:paraId="25E66D5D" w14:textId="77777777" w:rsidR="009D555F" w:rsidRPr="00E60C87" w:rsidRDefault="009D555F" w:rsidP="009D555F">
            <w:pPr>
              <w:pStyle w:val="ListParagraph"/>
              <w:ind w:left="540" w:right="180"/>
              <w:jc w:val="both"/>
              <w:rPr>
                <w:sz w:val="20"/>
                <w:szCs w:val="20"/>
              </w:rPr>
            </w:pPr>
            <w:r w:rsidRPr="00E60C87">
              <w:rPr>
                <w:sz w:val="20"/>
                <w:szCs w:val="20"/>
              </w:rPr>
              <w:t>At the end of the workshop students should be able to</w:t>
            </w:r>
          </w:p>
          <w:p w14:paraId="13FE4D0C" w14:textId="77777777" w:rsidR="009D555F" w:rsidRPr="00E60C87" w:rsidRDefault="009D555F" w:rsidP="00A207BE">
            <w:pPr>
              <w:pStyle w:val="ListParagraph"/>
              <w:numPr>
                <w:ilvl w:val="0"/>
                <w:numId w:val="11"/>
              </w:numPr>
              <w:ind w:left="360" w:right="360" w:hanging="270"/>
              <w:jc w:val="both"/>
              <w:rPr>
                <w:sz w:val="20"/>
                <w:szCs w:val="20"/>
              </w:rPr>
            </w:pPr>
            <w:r w:rsidRPr="00E60C87">
              <w:rPr>
                <w:sz w:val="20"/>
                <w:szCs w:val="20"/>
              </w:rPr>
              <w:t xml:space="preserve">Formulate the management plan of one </w:t>
            </w:r>
            <w:r w:rsidRPr="00E60C87">
              <w:rPr>
                <w:sz w:val="20"/>
                <w:szCs w:val="20"/>
              </w:rPr>
              <w:lastRenderedPageBreak/>
              <w:t xml:space="preserve">Pre OP and one post OP patient </w:t>
            </w:r>
          </w:p>
        </w:tc>
        <w:tc>
          <w:tcPr>
            <w:tcW w:w="4138" w:type="dxa"/>
          </w:tcPr>
          <w:p w14:paraId="1DDE8B0C" w14:textId="77777777" w:rsidR="009D555F" w:rsidRPr="00E60C87" w:rsidRDefault="009D555F" w:rsidP="009D555F">
            <w:pPr>
              <w:pStyle w:val="ListParagraph"/>
              <w:ind w:left="180" w:right="180"/>
              <w:rPr>
                <w:sz w:val="20"/>
                <w:szCs w:val="20"/>
              </w:rPr>
            </w:pPr>
          </w:p>
          <w:p w14:paraId="7D88FBFC" w14:textId="77777777" w:rsidR="009D555F" w:rsidRPr="00E60C87" w:rsidRDefault="009D555F" w:rsidP="009D555F">
            <w:pPr>
              <w:pStyle w:val="ListParagraph"/>
              <w:ind w:left="180" w:right="180" w:hanging="2"/>
              <w:rPr>
                <w:sz w:val="20"/>
                <w:szCs w:val="20"/>
              </w:rPr>
            </w:pPr>
            <w:r w:rsidRPr="00E60C87">
              <w:rPr>
                <w:sz w:val="20"/>
                <w:szCs w:val="20"/>
              </w:rPr>
              <w:t>At the end of the workshop students should be able to</w:t>
            </w:r>
          </w:p>
          <w:p w14:paraId="0B37EE55" w14:textId="77777777" w:rsidR="009D555F" w:rsidRPr="00E60C87" w:rsidRDefault="009D555F" w:rsidP="00A207BE">
            <w:pPr>
              <w:widowControl/>
              <w:numPr>
                <w:ilvl w:val="0"/>
                <w:numId w:val="32"/>
              </w:numPr>
              <w:autoSpaceDE/>
              <w:autoSpaceDN/>
              <w:ind w:left="180"/>
              <w:rPr>
                <w:sz w:val="20"/>
                <w:szCs w:val="20"/>
              </w:rPr>
            </w:pPr>
            <w:r w:rsidRPr="00E60C87">
              <w:rPr>
                <w:sz w:val="20"/>
                <w:szCs w:val="20"/>
              </w:rPr>
              <w:t>Take history of a pre OP patient perform examination and identify risk factors.</w:t>
            </w:r>
          </w:p>
          <w:p w14:paraId="7BBEE90C" w14:textId="77777777" w:rsidR="009D555F" w:rsidRPr="00E60C87" w:rsidRDefault="009D555F" w:rsidP="00A207BE">
            <w:pPr>
              <w:widowControl/>
              <w:numPr>
                <w:ilvl w:val="0"/>
                <w:numId w:val="32"/>
              </w:numPr>
              <w:autoSpaceDE/>
              <w:autoSpaceDN/>
              <w:ind w:left="180"/>
              <w:rPr>
                <w:sz w:val="20"/>
                <w:szCs w:val="20"/>
              </w:rPr>
            </w:pPr>
            <w:r w:rsidRPr="00E60C87">
              <w:rPr>
                <w:sz w:val="20"/>
                <w:szCs w:val="20"/>
              </w:rPr>
              <w:t>Fill the pre Op performa</w:t>
            </w:r>
          </w:p>
          <w:p w14:paraId="65FF7E13" w14:textId="77777777" w:rsidR="009D555F" w:rsidRPr="00E60C87" w:rsidRDefault="009D555F" w:rsidP="00A207BE">
            <w:pPr>
              <w:widowControl/>
              <w:numPr>
                <w:ilvl w:val="0"/>
                <w:numId w:val="32"/>
              </w:numPr>
              <w:autoSpaceDE/>
              <w:autoSpaceDN/>
              <w:ind w:left="180"/>
              <w:rPr>
                <w:sz w:val="20"/>
                <w:szCs w:val="20"/>
              </w:rPr>
            </w:pPr>
            <w:r w:rsidRPr="00E60C87">
              <w:rPr>
                <w:sz w:val="20"/>
                <w:szCs w:val="20"/>
              </w:rPr>
              <w:t>Perform examination of post Op patient and pick the important findings</w:t>
            </w:r>
          </w:p>
        </w:tc>
        <w:tc>
          <w:tcPr>
            <w:tcW w:w="1259" w:type="dxa"/>
          </w:tcPr>
          <w:p w14:paraId="15947D8A" w14:textId="77777777" w:rsidR="009D555F" w:rsidRPr="00E60C87" w:rsidRDefault="009D555F" w:rsidP="009D555F">
            <w:pPr>
              <w:pStyle w:val="ListParagraph"/>
              <w:ind w:left="90" w:right="180" w:hanging="1"/>
              <w:rPr>
                <w:sz w:val="20"/>
                <w:szCs w:val="20"/>
              </w:rPr>
            </w:pPr>
            <w:r w:rsidRPr="00E60C87">
              <w:rPr>
                <w:sz w:val="20"/>
                <w:szCs w:val="20"/>
              </w:rPr>
              <w:t>At the end of the workshop students should be able to</w:t>
            </w:r>
          </w:p>
          <w:p w14:paraId="7CA0DA6A" w14:textId="77777777" w:rsidR="009D555F" w:rsidRPr="00E60C87" w:rsidRDefault="009D555F" w:rsidP="00A207BE">
            <w:pPr>
              <w:widowControl/>
              <w:numPr>
                <w:ilvl w:val="0"/>
                <w:numId w:val="11"/>
              </w:numPr>
              <w:autoSpaceDE/>
              <w:autoSpaceDN/>
              <w:ind w:left="450" w:hanging="270"/>
              <w:rPr>
                <w:sz w:val="20"/>
                <w:szCs w:val="20"/>
              </w:rPr>
            </w:pPr>
            <w:r w:rsidRPr="00E60C87">
              <w:rPr>
                <w:sz w:val="20"/>
                <w:szCs w:val="20"/>
              </w:rPr>
              <w:t xml:space="preserve">Counsel the Pre </w:t>
            </w:r>
            <w:r w:rsidRPr="00E60C87">
              <w:rPr>
                <w:sz w:val="20"/>
                <w:szCs w:val="20"/>
              </w:rPr>
              <w:lastRenderedPageBreak/>
              <w:t>Op patient about diagnosis and further plan</w:t>
            </w:r>
          </w:p>
        </w:tc>
        <w:tc>
          <w:tcPr>
            <w:tcW w:w="546" w:type="dxa"/>
            <w:vAlign w:val="center"/>
          </w:tcPr>
          <w:p w14:paraId="41E8190E" w14:textId="77777777" w:rsidR="009D555F" w:rsidRPr="006C4311" w:rsidRDefault="009D555F" w:rsidP="009D555F">
            <w:pPr>
              <w:ind w:left="440"/>
              <w:jc w:val="center"/>
              <w:rPr>
                <w:b/>
                <w:bCs/>
                <w:sz w:val="20"/>
                <w:szCs w:val="20"/>
              </w:rPr>
            </w:pPr>
          </w:p>
        </w:tc>
        <w:tc>
          <w:tcPr>
            <w:tcW w:w="450" w:type="dxa"/>
            <w:vAlign w:val="center"/>
          </w:tcPr>
          <w:p w14:paraId="0016145E" w14:textId="77777777" w:rsidR="009D555F" w:rsidRPr="006C4311" w:rsidRDefault="009D555F" w:rsidP="009D555F">
            <w:pPr>
              <w:jc w:val="center"/>
              <w:rPr>
                <w:b/>
                <w:bCs/>
                <w:w w:val="95"/>
                <w:sz w:val="20"/>
                <w:szCs w:val="20"/>
              </w:rPr>
            </w:pPr>
          </w:p>
        </w:tc>
        <w:tc>
          <w:tcPr>
            <w:tcW w:w="360" w:type="dxa"/>
            <w:vAlign w:val="center"/>
          </w:tcPr>
          <w:p w14:paraId="6A180B4D" w14:textId="77777777" w:rsidR="009D555F" w:rsidRPr="006C4311" w:rsidRDefault="009D555F" w:rsidP="009D555F">
            <w:pPr>
              <w:ind w:left="40"/>
              <w:jc w:val="center"/>
              <w:rPr>
                <w:b/>
                <w:bCs/>
                <w:sz w:val="20"/>
                <w:szCs w:val="20"/>
              </w:rPr>
            </w:pPr>
            <w:r w:rsidRPr="006C4311">
              <w:rPr>
                <w:rFonts w:eastAsia="Wingdings 2"/>
                <w:b/>
                <w:bCs/>
                <w:sz w:val="20"/>
                <w:szCs w:val="20"/>
              </w:rPr>
              <w:t>√</w:t>
            </w:r>
          </w:p>
        </w:tc>
        <w:tc>
          <w:tcPr>
            <w:tcW w:w="630" w:type="dxa"/>
            <w:vAlign w:val="center"/>
          </w:tcPr>
          <w:p w14:paraId="377668CF" w14:textId="77777777" w:rsidR="009D555F" w:rsidRPr="006C4311" w:rsidRDefault="009D555F" w:rsidP="009D555F">
            <w:pPr>
              <w:ind w:left="220"/>
              <w:jc w:val="center"/>
              <w:rPr>
                <w:b/>
                <w:bCs/>
                <w:sz w:val="20"/>
                <w:szCs w:val="20"/>
              </w:rPr>
            </w:pPr>
          </w:p>
        </w:tc>
        <w:tc>
          <w:tcPr>
            <w:tcW w:w="540" w:type="dxa"/>
            <w:vAlign w:val="center"/>
          </w:tcPr>
          <w:p w14:paraId="549F9A86" w14:textId="77777777" w:rsidR="009D555F" w:rsidRPr="006C4311" w:rsidRDefault="009D555F" w:rsidP="009D555F">
            <w:pPr>
              <w:ind w:left="160"/>
              <w:jc w:val="center"/>
              <w:rPr>
                <w:b/>
                <w:bCs/>
                <w:sz w:val="20"/>
                <w:szCs w:val="20"/>
              </w:rPr>
            </w:pPr>
            <w:r w:rsidRPr="006C4311">
              <w:rPr>
                <w:rFonts w:eastAsia="Wingdings 2"/>
                <w:b/>
                <w:bCs/>
                <w:sz w:val="20"/>
                <w:szCs w:val="20"/>
              </w:rPr>
              <w:t>√</w:t>
            </w:r>
          </w:p>
        </w:tc>
        <w:tc>
          <w:tcPr>
            <w:tcW w:w="900" w:type="dxa"/>
            <w:vAlign w:val="center"/>
          </w:tcPr>
          <w:p w14:paraId="09F7F1E8" w14:textId="77777777" w:rsidR="009D555F" w:rsidRPr="006C4311" w:rsidRDefault="009D555F" w:rsidP="009D555F">
            <w:pPr>
              <w:ind w:left="120"/>
              <w:jc w:val="center"/>
              <w:rPr>
                <w:b/>
                <w:bCs/>
                <w:sz w:val="20"/>
                <w:szCs w:val="20"/>
              </w:rPr>
            </w:pPr>
          </w:p>
        </w:tc>
        <w:tc>
          <w:tcPr>
            <w:tcW w:w="720" w:type="dxa"/>
            <w:vAlign w:val="center"/>
          </w:tcPr>
          <w:p w14:paraId="080801FD" w14:textId="77777777" w:rsidR="009D555F" w:rsidRPr="006C4311" w:rsidRDefault="009D555F" w:rsidP="009D555F">
            <w:pPr>
              <w:ind w:left="160"/>
              <w:jc w:val="center"/>
              <w:rPr>
                <w:b/>
                <w:bCs/>
                <w:sz w:val="20"/>
                <w:szCs w:val="20"/>
              </w:rPr>
            </w:pPr>
            <w:r w:rsidRPr="006C4311">
              <w:rPr>
                <w:rFonts w:eastAsia="Wingdings 2"/>
                <w:b/>
                <w:bCs/>
                <w:sz w:val="20"/>
                <w:szCs w:val="20"/>
              </w:rPr>
              <w:t>√</w:t>
            </w:r>
          </w:p>
        </w:tc>
        <w:tc>
          <w:tcPr>
            <w:tcW w:w="1080" w:type="dxa"/>
          </w:tcPr>
          <w:p w14:paraId="3640FCEF" w14:textId="77777777" w:rsidR="009D555F" w:rsidRPr="006C4311" w:rsidRDefault="00512B98" w:rsidP="00512B98">
            <w:pPr>
              <w:jc w:val="center"/>
              <w:rPr>
                <w:b/>
                <w:bCs/>
                <w:sz w:val="20"/>
                <w:szCs w:val="20"/>
              </w:rPr>
            </w:pPr>
            <w:r>
              <w:rPr>
                <w:b/>
                <w:bCs/>
                <w:sz w:val="21"/>
              </w:rPr>
              <w:t>OSCE</w:t>
            </w:r>
          </w:p>
        </w:tc>
      </w:tr>
      <w:tr w:rsidR="002B165C" w:rsidRPr="006C4311" w14:paraId="1522E4AB" w14:textId="77777777" w:rsidTr="002B165C">
        <w:trPr>
          <w:trHeight w:val="269"/>
        </w:trPr>
        <w:tc>
          <w:tcPr>
            <w:tcW w:w="809" w:type="dxa"/>
            <w:vAlign w:val="center"/>
          </w:tcPr>
          <w:p w14:paraId="4BEB4BE3" w14:textId="77777777" w:rsidR="009D555F" w:rsidRPr="00E60C87" w:rsidRDefault="009D555F" w:rsidP="009D555F">
            <w:pPr>
              <w:jc w:val="center"/>
              <w:rPr>
                <w:sz w:val="20"/>
                <w:szCs w:val="20"/>
              </w:rPr>
            </w:pPr>
            <w:r w:rsidRPr="00E60C87">
              <w:rPr>
                <w:sz w:val="20"/>
                <w:szCs w:val="20"/>
              </w:rPr>
              <w:t>3</w:t>
            </w:r>
          </w:p>
        </w:tc>
        <w:tc>
          <w:tcPr>
            <w:tcW w:w="1529" w:type="dxa"/>
            <w:vAlign w:val="center"/>
          </w:tcPr>
          <w:p w14:paraId="1CCB1E81" w14:textId="77777777" w:rsidR="009D555F" w:rsidRPr="00E60C87" w:rsidRDefault="009D555F" w:rsidP="009D555F">
            <w:pPr>
              <w:jc w:val="center"/>
              <w:rPr>
                <w:sz w:val="20"/>
                <w:szCs w:val="20"/>
              </w:rPr>
            </w:pPr>
            <w:r w:rsidRPr="00E60C87">
              <w:rPr>
                <w:szCs w:val="24"/>
              </w:rPr>
              <w:t>Diagnostic D &amp; C/ ERPC,</w:t>
            </w:r>
            <w:r w:rsidRPr="00E60C87">
              <w:t xml:space="preserve"> Myomectomy instruments, Hystrectomy (through video or model for abdominal hysyrectomy)</w:t>
            </w:r>
          </w:p>
        </w:tc>
        <w:tc>
          <w:tcPr>
            <w:tcW w:w="1889" w:type="dxa"/>
            <w:vAlign w:val="bottom"/>
          </w:tcPr>
          <w:p w14:paraId="375E08F0" w14:textId="77777777" w:rsidR="009D555F" w:rsidRPr="00E60C87" w:rsidRDefault="009D555F" w:rsidP="009D555F">
            <w:pPr>
              <w:pStyle w:val="ListParagraph"/>
              <w:spacing w:after="200"/>
              <w:ind w:left="0" w:right="2" w:hanging="6"/>
              <w:jc w:val="both"/>
              <w:rPr>
                <w:sz w:val="20"/>
                <w:szCs w:val="20"/>
              </w:rPr>
            </w:pPr>
            <w:r w:rsidRPr="00E60C87">
              <w:rPr>
                <w:sz w:val="20"/>
                <w:szCs w:val="20"/>
              </w:rPr>
              <w:t>At the end of workshop Students should be able to</w:t>
            </w:r>
          </w:p>
          <w:p w14:paraId="2D89C35E" w14:textId="77777777" w:rsidR="009D555F" w:rsidRPr="00E60C87" w:rsidRDefault="009D555F" w:rsidP="00A207BE">
            <w:pPr>
              <w:pStyle w:val="ListParagraph"/>
              <w:widowControl/>
              <w:numPr>
                <w:ilvl w:val="0"/>
                <w:numId w:val="11"/>
              </w:numPr>
              <w:autoSpaceDE/>
              <w:autoSpaceDN/>
              <w:spacing w:after="200"/>
              <w:ind w:left="182" w:right="270" w:hanging="92"/>
              <w:contextualSpacing/>
              <w:jc w:val="both"/>
              <w:rPr>
                <w:sz w:val="20"/>
                <w:szCs w:val="20"/>
              </w:rPr>
            </w:pPr>
            <w:r w:rsidRPr="00E60C87">
              <w:rPr>
                <w:sz w:val="20"/>
                <w:szCs w:val="20"/>
              </w:rPr>
              <w:t>Know Indicatios, complications  of these procedures</w:t>
            </w:r>
          </w:p>
        </w:tc>
        <w:tc>
          <w:tcPr>
            <w:tcW w:w="4138" w:type="dxa"/>
          </w:tcPr>
          <w:p w14:paraId="1918C15F" w14:textId="77777777" w:rsidR="009D555F" w:rsidRPr="00E60C87" w:rsidRDefault="009D555F" w:rsidP="009D555F">
            <w:pPr>
              <w:pStyle w:val="ListParagraph"/>
              <w:ind w:left="180" w:right="270" w:hanging="180"/>
              <w:rPr>
                <w:sz w:val="20"/>
                <w:szCs w:val="20"/>
              </w:rPr>
            </w:pPr>
          </w:p>
          <w:p w14:paraId="65BF1348" w14:textId="77777777" w:rsidR="009D555F" w:rsidRPr="00E60C87" w:rsidRDefault="009D555F" w:rsidP="009D555F">
            <w:pPr>
              <w:pStyle w:val="ListParagraph"/>
              <w:ind w:left="180" w:right="270" w:hanging="180"/>
              <w:rPr>
                <w:sz w:val="20"/>
                <w:szCs w:val="20"/>
              </w:rPr>
            </w:pPr>
            <w:r w:rsidRPr="00E60C87">
              <w:rPr>
                <w:sz w:val="20"/>
                <w:szCs w:val="20"/>
              </w:rPr>
              <w:t xml:space="preserve">          At the end of workshop Students should be    able to  </w:t>
            </w:r>
          </w:p>
          <w:p w14:paraId="6E538CB7" w14:textId="77777777" w:rsidR="009D555F" w:rsidRPr="00E60C87" w:rsidRDefault="009D555F" w:rsidP="00A207BE">
            <w:pPr>
              <w:pStyle w:val="ListParagraph"/>
              <w:widowControl/>
              <w:numPr>
                <w:ilvl w:val="0"/>
                <w:numId w:val="17"/>
              </w:numPr>
              <w:autoSpaceDE/>
              <w:autoSpaceDN/>
              <w:ind w:left="540" w:right="270"/>
              <w:contextualSpacing/>
              <w:rPr>
                <w:sz w:val="20"/>
                <w:szCs w:val="20"/>
              </w:rPr>
            </w:pPr>
            <w:r w:rsidRPr="00E60C87">
              <w:rPr>
                <w:sz w:val="20"/>
                <w:szCs w:val="20"/>
              </w:rPr>
              <w:t>Identify these instruments</w:t>
            </w:r>
          </w:p>
          <w:p w14:paraId="164A4756" w14:textId="77777777" w:rsidR="009D555F" w:rsidRPr="00E60C87" w:rsidRDefault="009D555F" w:rsidP="00A207BE">
            <w:pPr>
              <w:pStyle w:val="ListParagraph"/>
              <w:widowControl/>
              <w:numPr>
                <w:ilvl w:val="0"/>
                <w:numId w:val="17"/>
              </w:numPr>
              <w:autoSpaceDE/>
              <w:autoSpaceDN/>
              <w:ind w:left="540" w:right="270"/>
              <w:contextualSpacing/>
              <w:rPr>
                <w:sz w:val="20"/>
                <w:szCs w:val="20"/>
              </w:rPr>
            </w:pPr>
            <w:r w:rsidRPr="00E60C87">
              <w:rPr>
                <w:sz w:val="20"/>
                <w:szCs w:val="20"/>
              </w:rPr>
              <w:t>Perform D&amp;C and ERPC on dummy</w:t>
            </w:r>
          </w:p>
          <w:p w14:paraId="3A9F75A6" w14:textId="77777777" w:rsidR="009D555F" w:rsidRPr="00E60C87" w:rsidRDefault="009D555F" w:rsidP="00A207BE">
            <w:pPr>
              <w:pStyle w:val="ListParagraph"/>
              <w:widowControl/>
              <w:numPr>
                <w:ilvl w:val="0"/>
                <w:numId w:val="17"/>
              </w:numPr>
              <w:autoSpaceDE/>
              <w:autoSpaceDN/>
              <w:ind w:left="540" w:right="270"/>
              <w:contextualSpacing/>
              <w:rPr>
                <w:sz w:val="20"/>
                <w:szCs w:val="20"/>
              </w:rPr>
            </w:pPr>
            <w:r w:rsidRPr="00E60C87">
              <w:rPr>
                <w:sz w:val="20"/>
                <w:szCs w:val="20"/>
              </w:rPr>
              <w:t>Understand different types of hysterectomies,their indications, procedure of abdominal hystrectomy on video or model and complications of all</w:t>
            </w:r>
          </w:p>
        </w:tc>
        <w:tc>
          <w:tcPr>
            <w:tcW w:w="1259" w:type="dxa"/>
            <w:vAlign w:val="bottom"/>
          </w:tcPr>
          <w:p w14:paraId="12713F1E" w14:textId="77777777" w:rsidR="009D555F" w:rsidRPr="00E60C87" w:rsidRDefault="009D555F" w:rsidP="009D555F">
            <w:pPr>
              <w:pStyle w:val="ListParagraph"/>
              <w:ind w:left="180" w:right="270" w:hanging="180"/>
              <w:rPr>
                <w:sz w:val="20"/>
                <w:szCs w:val="20"/>
              </w:rPr>
            </w:pPr>
            <w:r w:rsidRPr="00E60C87">
              <w:rPr>
                <w:sz w:val="20"/>
                <w:szCs w:val="20"/>
              </w:rPr>
              <w:t xml:space="preserve">At the end of workshop Students should be    able to  </w:t>
            </w:r>
          </w:p>
          <w:p w14:paraId="1D8F2543" w14:textId="77777777" w:rsidR="009D555F" w:rsidRPr="00E60C87" w:rsidRDefault="009D555F" w:rsidP="009D555F">
            <w:pPr>
              <w:pStyle w:val="ListParagraph"/>
              <w:ind w:left="180" w:right="270" w:hanging="180"/>
              <w:rPr>
                <w:sz w:val="20"/>
                <w:szCs w:val="20"/>
              </w:rPr>
            </w:pPr>
          </w:p>
          <w:p w14:paraId="17953A22" w14:textId="77777777" w:rsidR="009D555F" w:rsidRPr="00E60C87" w:rsidRDefault="009D555F" w:rsidP="009D555F">
            <w:pPr>
              <w:ind w:left="480"/>
              <w:rPr>
                <w:sz w:val="20"/>
                <w:szCs w:val="20"/>
              </w:rPr>
            </w:pPr>
          </w:p>
        </w:tc>
        <w:tc>
          <w:tcPr>
            <w:tcW w:w="546" w:type="dxa"/>
            <w:vAlign w:val="center"/>
          </w:tcPr>
          <w:p w14:paraId="52E3E612" w14:textId="77777777" w:rsidR="009D555F" w:rsidRPr="006C4311" w:rsidRDefault="009D555F" w:rsidP="009D555F">
            <w:pPr>
              <w:ind w:left="440"/>
              <w:jc w:val="center"/>
              <w:rPr>
                <w:b/>
                <w:bCs/>
                <w:sz w:val="20"/>
                <w:szCs w:val="20"/>
              </w:rPr>
            </w:pPr>
          </w:p>
        </w:tc>
        <w:tc>
          <w:tcPr>
            <w:tcW w:w="450" w:type="dxa"/>
            <w:vAlign w:val="center"/>
          </w:tcPr>
          <w:p w14:paraId="0BFE1177" w14:textId="77777777" w:rsidR="009D555F" w:rsidRPr="006C4311" w:rsidRDefault="009D555F" w:rsidP="009D555F">
            <w:pPr>
              <w:jc w:val="center"/>
              <w:rPr>
                <w:b/>
                <w:bCs/>
                <w:w w:val="95"/>
                <w:sz w:val="20"/>
                <w:szCs w:val="20"/>
              </w:rPr>
            </w:pPr>
            <w:r w:rsidRPr="006C4311">
              <w:rPr>
                <w:rFonts w:eastAsia="Wingdings 2"/>
                <w:b/>
                <w:bCs/>
                <w:sz w:val="20"/>
                <w:szCs w:val="20"/>
              </w:rPr>
              <w:t>√</w:t>
            </w:r>
          </w:p>
        </w:tc>
        <w:tc>
          <w:tcPr>
            <w:tcW w:w="360" w:type="dxa"/>
            <w:vAlign w:val="center"/>
          </w:tcPr>
          <w:p w14:paraId="2CF0BC4D" w14:textId="77777777" w:rsidR="009D555F" w:rsidRPr="006C4311" w:rsidRDefault="009D555F" w:rsidP="009D555F">
            <w:pPr>
              <w:ind w:left="40"/>
              <w:jc w:val="center"/>
              <w:rPr>
                <w:b/>
                <w:bCs/>
                <w:sz w:val="20"/>
                <w:szCs w:val="20"/>
              </w:rPr>
            </w:pPr>
          </w:p>
        </w:tc>
        <w:tc>
          <w:tcPr>
            <w:tcW w:w="630" w:type="dxa"/>
            <w:vAlign w:val="center"/>
          </w:tcPr>
          <w:p w14:paraId="2A74A70C" w14:textId="77777777" w:rsidR="009D555F" w:rsidRPr="006C4311" w:rsidRDefault="009D555F" w:rsidP="009D555F">
            <w:pPr>
              <w:ind w:left="220"/>
              <w:jc w:val="center"/>
              <w:rPr>
                <w:b/>
                <w:bCs/>
                <w:sz w:val="20"/>
                <w:szCs w:val="20"/>
              </w:rPr>
            </w:pPr>
            <w:r w:rsidRPr="006C4311">
              <w:rPr>
                <w:rFonts w:eastAsia="Wingdings 2"/>
                <w:b/>
                <w:bCs/>
                <w:sz w:val="20"/>
                <w:szCs w:val="20"/>
              </w:rPr>
              <w:t>√</w:t>
            </w:r>
          </w:p>
        </w:tc>
        <w:tc>
          <w:tcPr>
            <w:tcW w:w="540" w:type="dxa"/>
            <w:vAlign w:val="center"/>
          </w:tcPr>
          <w:p w14:paraId="58393F5D" w14:textId="77777777" w:rsidR="009D555F" w:rsidRPr="006C4311" w:rsidRDefault="009D555F" w:rsidP="009D555F">
            <w:pPr>
              <w:ind w:left="160"/>
              <w:jc w:val="center"/>
              <w:rPr>
                <w:b/>
                <w:bCs/>
                <w:sz w:val="20"/>
                <w:szCs w:val="20"/>
              </w:rPr>
            </w:pPr>
          </w:p>
        </w:tc>
        <w:tc>
          <w:tcPr>
            <w:tcW w:w="900" w:type="dxa"/>
            <w:vAlign w:val="center"/>
          </w:tcPr>
          <w:p w14:paraId="2740C1FB" w14:textId="77777777" w:rsidR="009D555F" w:rsidRPr="006C4311" w:rsidRDefault="009D555F" w:rsidP="009D555F">
            <w:pPr>
              <w:ind w:left="120"/>
              <w:jc w:val="center"/>
              <w:rPr>
                <w:b/>
                <w:bCs/>
                <w:sz w:val="20"/>
                <w:szCs w:val="20"/>
              </w:rPr>
            </w:pPr>
          </w:p>
        </w:tc>
        <w:tc>
          <w:tcPr>
            <w:tcW w:w="720" w:type="dxa"/>
            <w:vAlign w:val="center"/>
          </w:tcPr>
          <w:p w14:paraId="7A5E82F0" w14:textId="77777777" w:rsidR="009D555F" w:rsidRPr="006C4311" w:rsidRDefault="009D555F" w:rsidP="009D555F">
            <w:pPr>
              <w:jc w:val="center"/>
              <w:rPr>
                <w:b/>
                <w:bCs/>
                <w:sz w:val="20"/>
                <w:szCs w:val="20"/>
              </w:rPr>
            </w:pPr>
          </w:p>
        </w:tc>
        <w:tc>
          <w:tcPr>
            <w:tcW w:w="1080" w:type="dxa"/>
          </w:tcPr>
          <w:p w14:paraId="16D21957" w14:textId="77777777" w:rsidR="009D555F" w:rsidRPr="006C4311" w:rsidRDefault="00E84682" w:rsidP="009D555F">
            <w:pPr>
              <w:rPr>
                <w:b/>
                <w:bCs/>
                <w:sz w:val="20"/>
                <w:szCs w:val="20"/>
              </w:rPr>
            </w:pPr>
            <w:r>
              <w:rPr>
                <w:b/>
                <w:bCs/>
                <w:sz w:val="20"/>
                <w:szCs w:val="20"/>
              </w:rPr>
              <w:t xml:space="preserve"> OSCE</w:t>
            </w:r>
          </w:p>
        </w:tc>
      </w:tr>
      <w:tr w:rsidR="002B165C" w:rsidRPr="006C4311" w14:paraId="6C0F57DE" w14:textId="77777777" w:rsidTr="002B165C">
        <w:trPr>
          <w:trHeight w:val="269"/>
        </w:trPr>
        <w:tc>
          <w:tcPr>
            <w:tcW w:w="809" w:type="dxa"/>
            <w:vAlign w:val="center"/>
          </w:tcPr>
          <w:p w14:paraId="76AB213A" w14:textId="77777777" w:rsidR="009D555F" w:rsidRPr="00E60C87" w:rsidRDefault="009D555F" w:rsidP="009D555F">
            <w:pPr>
              <w:jc w:val="center"/>
              <w:rPr>
                <w:sz w:val="20"/>
                <w:szCs w:val="20"/>
              </w:rPr>
            </w:pPr>
            <w:r w:rsidRPr="00E60C87">
              <w:rPr>
                <w:sz w:val="20"/>
                <w:szCs w:val="20"/>
              </w:rPr>
              <w:t>4</w:t>
            </w:r>
          </w:p>
        </w:tc>
        <w:tc>
          <w:tcPr>
            <w:tcW w:w="1529" w:type="dxa"/>
            <w:vAlign w:val="center"/>
          </w:tcPr>
          <w:p w14:paraId="1E269540" w14:textId="77777777" w:rsidR="009D555F" w:rsidRPr="00E60C87" w:rsidRDefault="009D555F" w:rsidP="009D555F">
            <w:pPr>
              <w:jc w:val="center"/>
              <w:rPr>
                <w:sz w:val="20"/>
                <w:szCs w:val="20"/>
              </w:rPr>
            </w:pPr>
            <w:r w:rsidRPr="00E60C87">
              <w:rPr>
                <w:szCs w:val="24"/>
              </w:rPr>
              <w:t>Contraception, PPH  APH, Shoulder dystocia</w:t>
            </w:r>
          </w:p>
        </w:tc>
        <w:tc>
          <w:tcPr>
            <w:tcW w:w="1889" w:type="dxa"/>
            <w:vAlign w:val="bottom"/>
          </w:tcPr>
          <w:p w14:paraId="4938705F" w14:textId="77777777" w:rsidR="009D555F" w:rsidRPr="00E60C87" w:rsidRDefault="009D555F" w:rsidP="009D555F">
            <w:pPr>
              <w:pStyle w:val="ListParagraph"/>
              <w:spacing w:after="200"/>
              <w:ind w:left="0" w:right="2" w:hanging="6"/>
              <w:jc w:val="both"/>
              <w:rPr>
                <w:sz w:val="20"/>
                <w:szCs w:val="20"/>
              </w:rPr>
            </w:pPr>
            <w:r w:rsidRPr="00E60C87">
              <w:rPr>
                <w:sz w:val="20"/>
                <w:szCs w:val="20"/>
              </w:rPr>
              <w:t>At the end of workshop Students should be able to</w:t>
            </w:r>
          </w:p>
          <w:p w14:paraId="153BC83A" w14:textId="77777777" w:rsidR="009D555F" w:rsidRPr="00E60C87" w:rsidRDefault="009D555F" w:rsidP="009D555F">
            <w:pPr>
              <w:pStyle w:val="ListParagraph"/>
              <w:spacing w:after="200"/>
              <w:ind w:left="0" w:right="2" w:hanging="6"/>
              <w:jc w:val="both"/>
              <w:rPr>
                <w:sz w:val="20"/>
                <w:szCs w:val="20"/>
              </w:rPr>
            </w:pPr>
            <w:r w:rsidRPr="00E60C87">
              <w:rPr>
                <w:sz w:val="20"/>
                <w:szCs w:val="20"/>
              </w:rPr>
              <w:t>Know Indications method of use, complications of contraception</w:t>
            </w:r>
          </w:p>
          <w:p w14:paraId="317D1923" w14:textId="77777777" w:rsidR="009D555F" w:rsidRPr="00E60C87" w:rsidRDefault="009D555F" w:rsidP="009D555F">
            <w:pPr>
              <w:ind w:left="860"/>
              <w:rPr>
                <w:sz w:val="20"/>
                <w:szCs w:val="20"/>
              </w:rPr>
            </w:pPr>
          </w:p>
        </w:tc>
        <w:tc>
          <w:tcPr>
            <w:tcW w:w="4138" w:type="dxa"/>
          </w:tcPr>
          <w:p w14:paraId="273A12CE" w14:textId="77777777" w:rsidR="009D555F" w:rsidRPr="00E60C87" w:rsidRDefault="009D555F" w:rsidP="009D555F">
            <w:pPr>
              <w:pStyle w:val="ListParagraph"/>
              <w:ind w:left="90" w:right="270" w:hanging="2"/>
              <w:rPr>
                <w:sz w:val="20"/>
                <w:szCs w:val="20"/>
              </w:rPr>
            </w:pPr>
            <w:r w:rsidRPr="00E60C87">
              <w:rPr>
                <w:sz w:val="20"/>
                <w:szCs w:val="20"/>
              </w:rPr>
              <w:t xml:space="preserve">At the end of workshop Students should be able to  </w:t>
            </w:r>
          </w:p>
          <w:p w14:paraId="79F0406D" w14:textId="77777777" w:rsidR="009D555F" w:rsidRPr="00E60C87" w:rsidRDefault="009D555F" w:rsidP="00A207BE">
            <w:pPr>
              <w:widowControl/>
              <w:numPr>
                <w:ilvl w:val="0"/>
                <w:numId w:val="33"/>
              </w:numPr>
              <w:autoSpaceDE/>
              <w:autoSpaceDN/>
              <w:ind w:left="540" w:hanging="362"/>
              <w:rPr>
                <w:sz w:val="20"/>
                <w:szCs w:val="20"/>
              </w:rPr>
            </w:pPr>
            <w:r w:rsidRPr="00E60C87">
              <w:rPr>
                <w:sz w:val="20"/>
                <w:szCs w:val="20"/>
              </w:rPr>
              <w:t>Identify different contraceptive methods</w:t>
            </w:r>
          </w:p>
          <w:p w14:paraId="10E47C67" w14:textId="77777777" w:rsidR="009D555F" w:rsidRPr="00E60C87" w:rsidRDefault="009D555F" w:rsidP="00A207BE">
            <w:pPr>
              <w:widowControl/>
              <w:numPr>
                <w:ilvl w:val="0"/>
                <w:numId w:val="33"/>
              </w:numPr>
              <w:autoSpaceDE/>
              <w:autoSpaceDN/>
              <w:ind w:left="540"/>
              <w:jc w:val="both"/>
              <w:rPr>
                <w:sz w:val="20"/>
                <w:szCs w:val="20"/>
              </w:rPr>
            </w:pPr>
            <w:r w:rsidRPr="00E60C87">
              <w:rPr>
                <w:sz w:val="20"/>
                <w:szCs w:val="20"/>
              </w:rPr>
              <w:t>Insert IUCD and implants</w:t>
            </w:r>
          </w:p>
          <w:p w14:paraId="288536FD" w14:textId="77777777" w:rsidR="009D555F" w:rsidRPr="00E60C87" w:rsidRDefault="009D555F" w:rsidP="00A207BE">
            <w:pPr>
              <w:widowControl/>
              <w:numPr>
                <w:ilvl w:val="0"/>
                <w:numId w:val="33"/>
              </w:numPr>
              <w:autoSpaceDE/>
              <w:autoSpaceDN/>
              <w:ind w:left="540"/>
              <w:jc w:val="both"/>
              <w:rPr>
                <w:sz w:val="20"/>
                <w:szCs w:val="20"/>
              </w:rPr>
            </w:pPr>
            <w:r w:rsidRPr="00E60C87">
              <w:rPr>
                <w:sz w:val="20"/>
                <w:szCs w:val="20"/>
              </w:rPr>
              <w:t xml:space="preserve">Perform PPH, APH, Shoulder dystocia drill on dummy </w:t>
            </w:r>
          </w:p>
        </w:tc>
        <w:tc>
          <w:tcPr>
            <w:tcW w:w="1259" w:type="dxa"/>
            <w:vAlign w:val="bottom"/>
          </w:tcPr>
          <w:p w14:paraId="199B4AE6" w14:textId="77777777" w:rsidR="009D555F" w:rsidRPr="00E60C87" w:rsidRDefault="009D555F" w:rsidP="009D555F">
            <w:pPr>
              <w:pStyle w:val="ListParagraph"/>
              <w:spacing w:after="200"/>
              <w:ind w:left="90" w:right="270"/>
              <w:jc w:val="both"/>
              <w:rPr>
                <w:sz w:val="20"/>
                <w:szCs w:val="20"/>
              </w:rPr>
            </w:pPr>
            <w:r w:rsidRPr="00E60C87">
              <w:rPr>
                <w:sz w:val="20"/>
                <w:szCs w:val="20"/>
              </w:rPr>
              <w:t xml:space="preserve">At the end of workshop Students should be able to  </w:t>
            </w:r>
          </w:p>
          <w:p w14:paraId="75951BDD" w14:textId="77777777" w:rsidR="009D555F" w:rsidRPr="00E60C87" w:rsidRDefault="009D555F" w:rsidP="00A207BE">
            <w:pPr>
              <w:pStyle w:val="ListParagraph"/>
              <w:widowControl/>
              <w:numPr>
                <w:ilvl w:val="0"/>
                <w:numId w:val="12"/>
              </w:numPr>
              <w:autoSpaceDE/>
              <w:autoSpaceDN/>
              <w:spacing w:after="200"/>
              <w:ind w:left="0" w:right="-9" w:firstLine="0"/>
              <w:contextualSpacing/>
              <w:rPr>
                <w:sz w:val="20"/>
                <w:szCs w:val="20"/>
              </w:rPr>
            </w:pPr>
            <w:r w:rsidRPr="00E60C87">
              <w:rPr>
                <w:sz w:val="20"/>
                <w:szCs w:val="20"/>
              </w:rPr>
              <w:t>Counsel the patient for contraception</w:t>
            </w:r>
          </w:p>
        </w:tc>
        <w:tc>
          <w:tcPr>
            <w:tcW w:w="546" w:type="dxa"/>
            <w:vAlign w:val="center"/>
          </w:tcPr>
          <w:p w14:paraId="745AE3F8" w14:textId="77777777" w:rsidR="009D555F" w:rsidRPr="006C4311" w:rsidRDefault="009D555F" w:rsidP="009D555F">
            <w:pPr>
              <w:ind w:left="440"/>
              <w:jc w:val="center"/>
              <w:rPr>
                <w:b/>
                <w:bCs/>
                <w:sz w:val="20"/>
                <w:szCs w:val="20"/>
              </w:rPr>
            </w:pPr>
          </w:p>
        </w:tc>
        <w:tc>
          <w:tcPr>
            <w:tcW w:w="450" w:type="dxa"/>
            <w:vAlign w:val="center"/>
          </w:tcPr>
          <w:p w14:paraId="5DE89681" w14:textId="77777777" w:rsidR="009D555F" w:rsidRPr="006C4311" w:rsidRDefault="009D555F" w:rsidP="009D555F">
            <w:pPr>
              <w:jc w:val="center"/>
              <w:rPr>
                <w:b/>
                <w:bCs/>
                <w:w w:val="95"/>
                <w:sz w:val="20"/>
                <w:szCs w:val="20"/>
              </w:rPr>
            </w:pPr>
          </w:p>
        </w:tc>
        <w:tc>
          <w:tcPr>
            <w:tcW w:w="360" w:type="dxa"/>
            <w:vAlign w:val="center"/>
          </w:tcPr>
          <w:p w14:paraId="3EE2C4FB" w14:textId="77777777" w:rsidR="009D555F" w:rsidRPr="006C4311" w:rsidRDefault="009D555F" w:rsidP="009D555F">
            <w:pPr>
              <w:ind w:left="40"/>
              <w:jc w:val="center"/>
              <w:rPr>
                <w:b/>
                <w:bCs/>
                <w:sz w:val="20"/>
                <w:szCs w:val="20"/>
              </w:rPr>
            </w:pPr>
            <w:r w:rsidRPr="006C4311">
              <w:rPr>
                <w:rFonts w:eastAsia="Wingdings 2"/>
                <w:b/>
                <w:bCs/>
                <w:sz w:val="20"/>
                <w:szCs w:val="20"/>
              </w:rPr>
              <w:t>√</w:t>
            </w:r>
          </w:p>
        </w:tc>
        <w:tc>
          <w:tcPr>
            <w:tcW w:w="630" w:type="dxa"/>
            <w:vAlign w:val="center"/>
          </w:tcPr>
          <w:p w14:paraId="1CAB9D2A" w14:textId="77777777" w:rsidR="009D555F" w:rsidRPr="006C4311" w:rsidRDefault="009D555F" w:rsidP="009D555F">
            <w:pPr>
              <w:ind w:left="220"/>
              <w:jc w:val="center"/>
              <w:rPr>
                <w:b/>
                <w:bCs/>
                <w:sz w:val="20"/>
                <w:szCs w:val="20"/>
              </w:rPr>
            </w:pPr>
          </w:p>
        </w:tc>
        <w:tc>
          <w:tcPr>
            <w:tcW w:w="540" w:type="dxa"/>
            <w:vAlign w:val="center"/>
          </w:tcPr>
          <w:p w14:paraId="7EB90EC6" w14:textId="77777777" w:rsidR="009D555F" w:rsidRPr="006C4311" w:rsidRDefault="009D555F" w:rsidP="009D555F">
            <w:pPr>
              <w:ind w:left="160"/>
              <w:jc w:val="center"/>
              <w:rPr>
                <w:b/>
                <w:bCs/>
                <w:sz w:val="20"/>
                <w:szCs w:val="20"/>
              </w:rPr>
            </w:pPr>
            <w:r w:rsidRPr="006C4311">
              <w:rPr>
                <w:rFonts w:eastAsia="Wingdings 2"/>
                <w:b/>
                <w:bCs/>
                <w:sz w:val="20"/>
                <w:szCs w:val="20"/>
              </w:rPr>
              <w:t>√</w:t>
            </w:r>
          </w:p>
        </w:tc>
        <w:tc>
          <w:tcPr>
            <w:tcW w:w="900" w:type="dxa"/>
            <w:vAlign w:val="center"/>
          </w:tcPr>
          <w:p w14:paraId="1C78BCD1" w14:textId="77777777" w:rsidR="009D555F" w:rsidRPr="006C4311" w:rsidRDefault="009D555F" w:rsidP="009D555F">
            <w:pPr>
              <w:ind w:left="120"/>
              <w:jc w:val="center"/>
              <w:rPr>
                <w:b/>
                <w:bCs/>
                <w:sz w:val="20"/>
                <w:szCs w:val="20"/>
              </w:rPr>
            </w:pPr>
          </w:p>
        </w:tc>
        <w:tc>
          <w:tcPr>
            <w:tcW w:w="720" w:type="dxa"/>
            <w:vAlign w:val="center"/>
          </w:tcPr>
          <w:p w14:paraId="5EF04D34" w14:textId="77777777" w:rsidR="009D555F" w:rsidRPr="006C4311" w:rsidRDefault="009D555F" w:rsidP="009D555F">
            <w:pPr>
              <w:ind w:left="160"/>
              <w:jc w:val="center"/>
              <w:rPr>
                <w:b/>
                <w:bCs/>
                <w:sz w:val="20"/>
                <w:szCs w:val="20"/>
              </w:rPr>
            </w:pPr>
            <w:r w:rsidRPr="006C4311">
              <w:rPr>
                <w:rFonts w:eastAsia="Wingdings 2"/>
                <w:b/>
                <w:bCs/>
                <w:sz w:val="20"/>
                <w:szCs w:val="20"/>
              </w:rPr>
              <w:t>√</w:t>
            </w:r>
          </w:p>
        </w:tc>
        <w:tc>
          <w:tcPr>
            <w:tcW w:w="1080" w:type="dxa"/>
          </w:tcPr>
          <w:p w14:paraId="43CEB555" w14:textId="77777777" w:rsidR="009D555F" w:rsidRPr="006C4311" w:rsidRDefault="00512B98" w:rsidP="00512B98">
            <w:pPr>
              <w:jc w:val="center"/>
              <w:rPr>
                <w:b/>
                <w:bCs/>
                <w:sz w:val="20"/>
                <w:szCs w:val="20"/>
              </w:rPr>
            </w:pPr>
            <w:r>
              <w:rPr>
                <w:b/>
                <w:bCs/>
                <w:sz w:val="21"/>
              </w:rPr>
              <w:t>OSCE</w:t>
            </w:r>
          </w:p>
        </w:tc>
      </w:tr>
      <w:tr w:rsidR="002B165C" w:rsidRPr="006C4311" w14:paraId="49442016" w14:textId="77777777" w:rsidTr="002B165C">
        <w:trPr>
          <w:trHeight w:val="269"/>
        </w:trPr>
        <w:tc>
          <w:tcPr>
            <w:tcW w:w="809" w:type="dxa"/>
            <w:vAlign w:val="center"/>
          </w:tcPr>
          <w:p w14:paraId="23AABF42" w14:textId="77777777" w:rsidR="009D555F" w:rsidRPr="00E60C87" w:rsidRDefault="009D555F" w:rsidP="009D555F">
            <w:pPr>
              <w:jc w:val="center"/>
              <w:rPr>
                <w:sz w:val="20"/>
                <w:szCs w:val="20"/>
              </w:rPr>
            </w:pPr>
            <w:r w:rsidRPr="00E60C87">
              <w:rPr>
                <w:sz w:val="20"/>
                <w:szCs w:val="20"/>
              </w:rPr>
              <w:t>5</w:t>
            </w:r>
          </w:p>
        </w:tc>
        <w:tc>
          <w:tcPr>
            <w:tcW w:w="1529" w:type="dxa"/>
            <w:vAlign w:val="center"/>
          </w:tcPr>
          <w:p w14:paraId="6878181F" w14:textId="77777777" w:rsidR="009D555F" w:rsidRPr="00E60C87" w:rsidRDefault="009D555F" w:rsidP="009D555F">
            <w:pPr>
              <w:rPr>
                <w:szCs w:val="24"/>
              </w:rPr>
            </w:pPr>
            <w:r w:rsidRPr="00E60C87">
              <w:rPr>
                <w:szCs w:val="24"/>
              </w:rPr>
              <w:t>Normal/ Abnormal labour/ (partograph, labour care guide) Malpresentation, Mechanism of labour, Breech, Cord Prolapse</w:t>
            </w:r>
          </w:p>
          <w:p w14:paraId="62425299" w14:textId="77777777" w:rsidR="009D555F" w:rsidRPr="00E60C87" w:rsidRDefault="009D555F" w:rsidP="009D555F">
            <w:pPr>
              <w:jc w:val="center"/>
              <w:rPr>
                <w:sz w:val="20"/>
                <w:szCs w:val="20"/>
              </w:rPr>
            </w:pPr>
          </w:p>
        </w:tc>
        <w:tc>
          <w:tcPr>
            <w:tcW w:w="1889" w:type="dxa"/>
            <w:vAlign w:val="bottom"/>
          </w:tcPr>
          <w:p w14:paraId="2567A2A8" w14:textId="77777777" w:rsidR="009D555F" w:rsidRPr="00E60C87" w:rsidRDefault="009D555F" w:rsidP="009D555F">
            <w:pPr>
              <w:pStyle w:val="ListParagraph"/>
              <w:spacing w:after="200"/>
              <w:ind w:left="0" w:right="2" w:hanging="6"/>
              <w:jc w:val="both"/>
              <w:rPr>
                <w:sz w:val="20"/>
                <w:szCs w:val="20"/>
              </w:rPr>
            </w:pPr>
            <w:r w:rsidRPr="00E60C87">
              <w:rPr>
                <w:sz w:val="20"/>
                <w:szCs w:val="20"/>
              </w:rPr>
              <w:t>At the end of workshop Students should be able to</w:t>
            </w:r>
          </w:p>
          <w:p w14:paraId="13D7D02A" w14:textId="77777777" w:rsidR="009D555F" w:rsidRPr="00E60C87" w:rsidRDefault="009D555F" w:rsidP="009D555F">
            <w:pPr>
              <w:pStyle w:val="ListParagraph"/>
              <w:spacing w:after="200"/>
              <w:ind w:left="0" w:right="2" w:hanging="6"/>
              <w:jc w:val="both"/>
              <w:rPr>
                <w:sz w:val="20"/>
                <w:szCs w:val="20"/>
              </w:rPr>
            </w:pPr>
            <w:r w:rsidRPr="00E60C87">
              <w:rPr>
                <w:sz w:val="20"/>
                <w:szCs w:val="20"/>
              </w:rPr>
              <w:t>Know the management plan of patient with Cord prolapse</w:t>
            </w:r>
          </w:p>
          <w:p w14:paraId="59599986" w14:textId="77777777" w:rsidR="009D555F" w:rsidRPr="00E60C87" w:rsidRDefault="009D555F" w:rsidP="009D555F">
            <w:pPr>
              <w:ind w:left="860"/>
              <w:rPr>
                <w:sz w:val="20"/>
                <w:szCs w:val="20"/>
              </w:rPr>
            </w:pPr>
          </w:p>
        </w:tc>
        <w:tc>
          <w:tcPr>
            <w:tcW w:w="4138" w:type="dxa"/>
          </w:tcPr>
          <w:p w14:paraId="5D638158" w14:textId="77777777" w:rsidR="009D555F" w:rsidRPr="00E60C87" w:rsidRDefault="009D555F" w:rsidP="009D555F">
            <w:pPr>
              <w:pStyle w:val="ListParagraph"/>
              <w:spacing w:after="200"/>
              <w:ind w:left="0" w:right="2" w:hanging="6"/>
              <w:jc w:val="both"/>
              <w:rPr>
                <w:sz w:val="20"/>
                <w:szCs w:val="20"/>
              </w:rPr>
            </w:pPr>
            <w:r w:rsidRPr="00E60C87">
              <w:rPr>
                <w:sz w:val="20"/>
                <w:szCs w:val="20"/>
              </w:rPr>
              <w:t>At the end of workshop Students should be able to</w:t>
            </w:r>
          </w:p>
          <w:p w14:paraId="4D65FABD" w14:textId="77777777" w:rsidR="009D555F" w:rsidRPr="00E60C87" w:rsidRDefault="009D555F" w:rsidP="009D555F">
            <w:pPr>
              <w:pStyle w:val="ListParagraph"/>
              <w:ind w:left="90" w:right="270" w:hanging="2"/>
              <w:rPr>
                <w:sz w:val="20"/>
                <w:szCs w:val="20"/>
              </w:rPr>
            </w:pPr>
            <w:r w:rsidRPr="00E60C87">
              <w:rPr>
                <w:sz w:val="20"/>
                <w:szCs w:val="20"/>
              </w:rPr>
              <w:t>Draw findings on partograph/labour care guide</w:t>
            </w:r>
          </w:p>
          <w:p w14:paraId="5C510278" w14:textId="77777777" w:rsidR="009D555F" w:rsidRPr="00E60C87" w:rsidRDefault="009D555F" w:rsidP="009D555F">
            <w:pPr>
              <w:pStyle w:val="ListParagraph"/>
              <w:ind w:left="90" w:right="270" w:hanging="2"/>
              <w:rPr>
                <w:sz w:val="20"/>
                <w:szCs w:val="20"/>
              </w:rPr>
            </w:pPr>
            <w:r w:rsidRPr="00E60C87">
              <w:rPr>
                <w:sz w:val="20"/>
                <w:szCs w:val="20"/>
              </w:rPr>
              <w:t>Differentiate between normal and abnormal progress of labour</w:t>
            </w:r>
          </w:p>
          <w:p w14:paraId="2AD89F52" w14:textId="77777777" w:rsidR="009D555F" w:rsidRPr="00E60C87" w:rsidRDefault="009D555F" w:rsidP="009D555F">
            <w:pPr>
              <w:pStyle w:val="ListParagraph"/>
              <w:ind w:left="90" w:right="270" w:hanging="2"/>
              <w:rPr>
                <w:sz w:val="20"/>
                <w:szCs w:val="20"/>
              </w:rPr>
            </w:pPr>
            <w:r w:rsidRPr="00E60C87">
              <w:rPr>
                <w:sz w:val="20"/>
                <w:szCs w:val="20"/>
              </w:rPr>
              <w:t>Perform Mechanism of labour on dummy</w:t>
            </w:r>
          </w:p>
          <w:p w14:paraId="5364CB94" w14:textId="77777777" w:rsidR="009D555F" w:rsidRPr="00E60C87" w:rsidRDefault="009D555F" w:rsidP="009D555F">
            <w:pPr>
              <w:pStyle w:val="ListParagraph"/>
              <w:ind w:left="90" w:right="270" w:hanging="2"/>
              <w:rPr>
                <w:sz w:val="20"/>
                <w:szCs w:val="20"/>
              </w:rPr>
            </w:pPr>
            <w:r w:rsidRPr="00E60C87">
              <w:rPr>
                <w:sz w:val="20"/>
                <w:szCs w:val="20"/>
              </w:rPr>
              <w:t>Perform breech delivery on dummy</w:t>
            </w:r>
          </w:p>
        </w:tc>
        <w:tc>
          <w:tcPr>
            <w:tcW w:w="1259" w:type="dxa"/>
            <w:vAlign w:val="bottom"/>
          </w:tcPr>
          <w:p w14:paraId="5CE2CED8" w14:textId="77777777" w:rsidR="009D555F" w:rsidRPr="00E60C87" w:rsidRDefault="009D555F" w:rsidP="009D555F">
            <w:pPr>
              <w:pStyle w:val="ListParagraph"/>
              <w:spacing w:after="200"/>
              <w:ind w:left="0" w:right="2" w:hanging="6"/>
              <w:jc w:val="both"/>
              <w:rPr>
                <w:sz w:val="20"/>
                <w:szCs w:val="20"/>
              </w:rPr>
            </w:pPr>
            <w:r w:rsidRPr="00E60C87">
              <w:rPr>
                <w:sz w:val="20"/>
                <w:szCs w:val="20"/>
              </w:rPr>
              <w:t>At the end of workshop St udents should be able to</w:t>
            </w:r>
          </w:p>
          <w:p w14:paraId="04262BC2" w14:textId="77777777" w:rsidR="009D555F" w:rsidRPr="00E60C87" w:rsidRDefault="009D555F" w:rsidP="009D555F">
            <w:pPr>
              <w:pStyle w:val="ListParagraph"/>
              <w:spacing w:after="200"/>
              <w:ind w:left="90" w:right="270"/>
              <w:jc w:val="both"/>
              <w:rPr>
                <w:sz w:val="20"/>
                <w:szCs w:val="20"/>
              </w:rPr>
            </w:pPr>
          </w:p>
        </w:tc>
        <w:tc>
          <w:tcPr>
            <w:tcW w:w="546" w:type="dxa"/>
            <w:vAlign w:val="center"/>
          </w:tcPr>
          <w:p w14:paraId="47696B8C" w14:textId="77777777" w:rsidR="009D555F" w:rsidRPr="006C4311" w:rsidRDefault="009D555F" w:rsidP="009D555F">
            <w:pPr>
              <w:ind w:left="440"/>
              <w:jc w:val="center"/>
              <w:rPr>
                <w:b/>
                <w:bCs/>
                <w:sz w:val="20"/>
                <w:szCs w:val="20"/>
              </w:rPr>
            </w:pPr>
          </w:p>
        </w:tc>
        <w:tc>
          <w:tcPr>
            <w:tcW w:w="450" w:type="dxa"/>
            <w:vAlign w:val="center"/>
          </w:tcPr>
          <w:p w14:paraId="324FAAEF" w14:textId="77777777" w:rsidR="009D555F" w:rsidRPr="006C4311" w:rsidRDefault="009D555F" w:rsidP="009D555F">
            <w:pPr>
              <w:jc w:val="center"/>
              <w:rPr>
                <w:b/>
                <w:bCs/>
                <w:w w:val="95"/>
                <w:sz w:val="20"/>
                <w:szCs w:val="20"/>
              </w:rPr>
            </w:pPr>
          </w:p>
        </w:tc>
        <w:tc>
          <w:tcPr>
            <w:tcW w:w="360" w:type="dxa"/>
            <w:vAlign w:val="center"/>
          </w:tcPr>
          <w:p w14:paraId="355D5AD5" w14:textId="77777777" w:rsidR="009D555F" w:rsidRPr="006C4311" w:rsidRDefault="009D555F" w:rsidP="009D555F">
            <w:pPr>
              <w:ind w:left="40"/>
              <w:jc w:val="center"/>
              <w:rPr>
                <w:b/>
                <w:bCs/>
                <w:sz w:val="20"/>
                <w:szCs w:val="20"/>
              </w:rPr>
            </w:pPr>
            <w:r w:rsidRPr="006C4311">
              <w:rPr>
                <w:rFonts w:eastAsia="Wingdings 2"/>
                <w:b/>
                <w:bCs/>
                <w:sz w:val="20"/>
                <w:szCs w:val="20"/>
              </w:rPr>
              <w:t>√</w:t>
            </w:r>
          </w:p>
        </w:tc>
        <w:tc>
          <w:tcPr>
            <w:tcW w:w="630" w:type="dxa"/>
            <w:vAlign w:val="center"/>
          </w:tcPr>
          <w:p w14:paraId="59726635" w14:textId="77777777" w:rsidR="009D555F" w:rsidRPr="006C4311" w:rsidRDefault="009D555F" w:rsidP="009D555F">
            <w:pPr>
              <w:ind w:left="220"/>
              <w:jc w:val="center"/>
              <w:rPr>
                <w:b/>
                <w:bCs/>
                <w:sz w:val="20"/>
                <w:szCs w:val="20"/>
              </w:rPr>
            </w:pPr>
          </w:p>
        </w:tc>
        <w:tc>
          <w:tcPr>
            <w:tcW w:w="540" w:type="dxa"/>
            <w:vAlign w:val="center"/>
          </w:tcPr>
          <w:p w14:paraId="14C7EE60" w14:textId="77777777" w:rsidR="009D555F" w:rsidRPr="006C4311" w:rsidRDefault="009D555F" w:rsidP="009D555F">
            <w:pPr>
              <w:ind w:left="160"/>
              <w:jc w:val="center"/>
              <w:rPr>
                <w:rFonts w:eastAsia="Wingdings 2"/>
                <w:b/>
                <w:bCs/>
                <w:sz w:val="20"/>
                <w:szCs w:val="20"/>
              </w:rPr>
            </w:pPr>
            <w:r w:rsidRPr="006C4311">
              <w:rPr>
                <w:rFonts w:eastAsia="Wingdings 2"/>
                <w:b/>
                <w:bCs/>
                <w:sz w:val="20"/>
                <w:szCs w:val="20"/>
              </w:rPr>
              <w:t>√</w:t>
            </w:r>
          </w:p>
        </w:tc>
        <w:tc>
          <w:tcPr>
            <w:tcW w:w="900" w:type="dxa"/>
            <w:vAlign w:val="center"/>
          </w:tcPr>
          <w:p w14:paraId="55109AA9" w14:textId="77777777" w:rsidR="009D555F" w:rsidRPr="006C4311" w:rsidRDefault="009D555F" w:rsidP="009D555F">
            <w:pPr>
              <w:ind w:left="120"/>
              <w:jc w:val="center"/>
              <w:rPr>
                <w:b/>
                <w:bCs/>
                <w:sz w:val="20"/>
                <w:szCs w:val="20"/>
              </w:rPr>
            </w:pPr>
          </w:p>
        </w:tc>
        <w:tc>
          <w:tcPr>
            <w:tcW w:w="720" w:type="dxa"/>
            <w:vAlign w:val="center"/>
          </w:tcPr>
          <w:p w14:paraId="790A31AA" w14:textId="77777777" w:rsidR="009D555F" w:rsidRPr="006C4311" w:rsidRDefault="009D555F" w:rsidP="009D555F">
            <w:pPr>
              <w:ind w:left="160"/>
              <w:jc w:val="center"/>
              <w:rPr>
                <w:rFonts w:eastAsia="Wingdings 2"/>
                <w:b/>
                <w:bCs/>
                <w:sz w:val="20"/>
                <w:szCs w:val="20"/>
              </w:rPr>
            </w:pPr>
          </w:p>
        </w:tc>
        <w:tc>
          <w:tcPr>
            <w:tcW w:w="1080" w:type="dxa"/>
          </w:tcPr>
          <w:p w14:paraId="172032A8" w14:textId="77777777" w:rsidR="009D555F" w:rsidRPr="006C4311" w:rsidRDefault="00512B98" w:rsidP="00512B98">
            <w:pPr>
              <w:jc w:val="center"/>
              <w:rPr>
                <w:b/>
                <w:bCs/>
                <w:sz w:val="20"/>
                <w:szCs w:val="20"/>
              </w:rPr>
            </w:pPr>
            <w:r>
              <w:rPr>
                <w:b/>
                <w:bCs/>
                <w:sz w:val="21"/>
              </w:rPr>
              <w:t>OSCE</w:t>
            </w:r>
          </w:p>
        </w:tc>
      </w:tr>
      <w:tr w:rsidR="002B165C" w:rsidRPr="006C4311" w14:paraId="54848530" w14:textId="77777777" w:rsidTr="002B165C">
        <w:trPr>
          <w:trHeight w:val="269"/>
        </w:trPr>
        <w:tc>
          <w:tcPr>
            <w:tcW w:w="809" w:type="dxa"/>
            <w:vMerge w:val="restart"/>
            <w:vAlign w:val="center"/>
          </w:tcPr>
          <w:p w14:paraId="558FC9A7" w14:textId="77777777" w:rsidR="009D555F" w:rsidRPr="00E60C87" w:rsidRDefault="009D555F" w:rsidP="009D555F">
            <w:pPr>
              <w:jc w:val="center"/>
              <w:rPr>
                <w:sz w:val="20"/>
                <w:szCs w:val="20"/>
              </w:rPr>
            </w:pPr>
            <w:r w:rsidRPr="00E60C87">
              <w:rPr>
                <w:sz w:val="20"/>
                <w:szCs w:val="20"/>
              </w:rPr>
              <w:t>6</w:t>
            </w:r>
          </w:p>
        </w:tc>
        <w:tc>
          <w:tcPr>
            <w:tcW w:w="1529" w:type="dxa"/>
            <w:vMerge w:val="restart"/>
            <w:vAlign w:val="center"/>
          </w:tcPr>
          <w:p w14:paraId="0837E775" w14:textId="77777777" w:rsidR="009D555F" w:rsidRPr="00E60C87" w:rsidRDefault="009D555F" w:rsidP="009D555F">
            <w:pPr>
              <w:rPr>
                <w:szCs w:val="24"/>
              </w:rPr>
            </w:pPr>
            <w:r w:rsidRPr="00E60C87">
              <w:rPr>
                <w:szCs w:val="24"/>
              </w:rPr>
              <w:t xml:space="preserve">Counselling in gynaecology, </w:t>
            </w:r>
            <w:r w:rsidRPr="00E60C87">
              <w:rPr>
                <w:szCs w:val="24"/>
              </w:rPr>
              <w:lastRenderedPageBreak/>
              <w:t>Forceps, Vacuum, C section</w:t>
            </w:r>
          </w:p>
          <w:p w14:paraId="63B73A89" w14:textId="77777777" w:rsidR="009D555F" w:rsidRPr="00E60C87" w:rsidRDefault="009D555F" w:rsidP="009D555F">
            <w:pPr>
              <w:rPr>
                <w:szCs w:val="24"/>
              </w:rPr>
            </w:pPr>
          </w:p>
          <w:p w14:paraId="074D7B1B" w14:textId="77777777" w:rsidR="009D555F" w:rsidRPr="00E60C87" w:rsidRDefault="009D555F" w:rsidP="009D555F">
            <w:pPr>
              <w:rPr>
                <w:szCs w:val="24"/>
              </w:rPr>
            </w:pPr>
            <w:r w:rsidRPr="00E60C87">
              <w:rPr>
                <w:szCs w:val="24"/>
              </w:rPr>
              <w:t>Eclampsia / Maternal collapse /  Ultrasound Obs and Gynae</w:t>
            </w:r>
          </w:p>
        </w:tc>
        <w:tc>
          <w:tcPr>
            <w:tcW w:w="1889" w:type="dxa"/>
            <w:vAlign w:val="bottom"/>
          </w:tcPr>
          <w:p w14:paraId="42786C69" w14:textId="77777777" w:rsidR="009D555F" w:rsidRPr="00E60C87" w:rsidRDefault="009D555F" w:rsidP="009D555F">
            <w:pPr>
              <w:pStyle w:val="ListParagraph"/>
              <w:spacing w:after="200"/>
              <w:ind w:left="0" w:right="2" w:hanging="6"/>
              <w:jc w:val="both"/>
              <w:rPr>
                <w:sz w:val="20"/>
                <w:szCs w:val="20"/>
              </w:rPr>
            </w:pPr>
            <w:r w:rsidRPr="00E60C87">
              <w:rPr>
                <w:sz w:val="20"/>
                <w:szCs w:val="20"/>
              </w:rPr>
              <w:lastRenderedPageBreak/>
              <w:t xml:space="preserve">At the end of workshop Students should be able </w:t>
            </w:r>
            <w:r w:rsidRPr="00E60C87">
              <w:rPr>
                <w:sz w:val="20"/>
                <w:szCs w:val="20"/>
              </w:rPr>
              <w:lastRenderedPageBreak/>
              <w:t>to</w:t>
            </w:r>
          </w:p>
          <w:p w14:paraId="20E3DB6D" w14:textId="77777777" w:rsidR="009D555F" w:rsidRPr="00E60C87" w:rsidRDefault="009D555F" w:rsidP="009D555F">
            <w:pPr>
              <w:ind w:left="860"/>
              <w:rPr>
                <w:sz w:val="20"/>
                <w:szCs w:val="20"/>
              </w:rPr>
            </w:pPr>
          </w:p>
        </w:tc>
        <w:tc>
          <w:tcPr>
            <w:tcW w:w="4138" w:type="dxa"/>
          </w:tcPr>
          <w:p w14:paraId="6065B1EC" w14:textId="77777777" w:rsidR="009D555F" w:rsidRPr="00E60C87" w:rsidRDefault="009D555F" w:rsidP="009D555F">
            <w:pPr>
              <w:pStyle w:val="ListParagraph"/>
              <w:spacing w:after="200"/>
              <w:ind w:left="0" w:right="2" w:hanging="6"/>
              <w:jc w:val="both"/>
              <w:rPr>
                <w:sz w:val="20"/>
                <w:szCs w:val="20"/>
              </w:rPr>
            </w:pPr>
            <w:r w:rsidRPr="00E60C87">
              <w:rPr>
                <w:sz w:val="20"/>
                <w:szCs w:val="20"/>
              </w:rPr>
              <w:lastRenderedPageBreak/>
              <w:t>At the end of workshop Students should be able to</w:t>
            </w:r>
          </w:p>
          <w:p w14:paraId="386795F5" w14:textId="77777777" w:rsidR="009D555F" w:rsidRPr="00E60C87" w:rsidRDefault="009D555F" w:rsidP="009D555F">
            <w:pPr>
              <w:pStyle w:val="ListParagraph"/>
              <w:ind w:left="178" w:right="2" w:hanging="6"/>
              <w:jc w:val="both"/>
              <w:rPr>
                <w:sz w:val="20"/>
                <w:szCs w:val="20"/>
              </w:rPr>
            </w:pPr>
            <w:r w:rsidRPr="00E60C87">
              <w:rPr>
                <w:sz w:val="20"/>
                <w:szCs w:val="20"/>
              </w:rPr>
              <w:t>Identify the instruments</w:t>
            </w:r>
          </w:p>
          <w:p w14:paraId="78F0AF11" w14:textId="77777777" w:rsidR="009D555F" w:rsidRPr="00E60C87" w:rsidRDefault="009D555F" w:rsidP="009D555F">
            <w:pPr>
              <w:pStyle w:val="ListParagraph"/>
              <w:ind w:left="178" w:right="2" w:hanging="6"/>
              <w:jc w:val="both"/>
              <w:rPr>
                <w:sz w:val="20"/>
                <w:szCs w:val="20"/>
              </w:rPr>
            </w:pPr>
            <w:r w:rsidRPr="00E60C87">
              <w:rPr>
                <w:sz w:val="20"/>
                <w:szCs w:val="20"/>
              </w:rPr>
              <w:lastRenderedPageBreak/>
              <w:t>Apply forceps and vacuum on dummy</w:t>
            </w:r>
          </w:p>
          <w:p w14:paraId="447921ED" w14:textId="77777777" w:rsidR="009D555F" w:rsidRPr="00E60C87" w:rsidRDefault="009D555F" w:rsidP="009D555F">
            <w:pPr>
              <w:pStyle w:val="ListParagraph"/>
              <w:ind w:left="178" w:right="2" w:hanging="6"/>
              <w:jc w:val="both"/>
              <w:rPr>
                <w:sz w:val="20"/>
                <w:szCs w:val="20"/>
              </w:rPr>
            </w:pPr>
            <w:r w:rsidRPr="00E60C87">
              <w:rPr>
                <w:sz w:val="20"/>
                <w:szCs w:val="20"/>
              </w:rPr>
              <w:t>Indications, procedure (video or model), complications of C section</w:t>
            </w:r>
          </w:p>
          <w:p w14:paraId="76175996" w14:textId="77777777" w:rsidR="009D555F" w:rsidRPr="00E60C87" w:rsidRDefault="009D555F" w:rsidP="009D555F">
            <w:pPr>
              <w:pStyle w:val="ListParagraph"/>
              <w:ind w:left="90" w:right="270"/>
              <w:rPr>
                <w:sz w:val="20"/>
                <w:szCs w:val="20"/>
              </w:rPr>
            </w:pPr>
          </w:p>
        </w:tc>
        <w:tc>
          <w:tcPr>
            <w:tcW w:w="1259" w:type="dxa"/>
            <w:vAlign w:val="bottom"/>
          </w:tcPr>
          <w:p w14:paraId="78D4BD2F" w14:textId="77777777" w:rsidR="009D555F" w:rsidRPr="00E60C87" w:rsidRDefault="009D555F" w:rsidP="009D555F">
            <w:pPr>
              <w:pStyle w:val="ListParagraph"/>
              <w:spacing w:after="200"/>
              <w:ind w:left="0" w:right="2" w:hanging="6"/>
              <w:jc w:val="both"/>
              <w:rPr>
                <w:sz w:val="20"/>
                <w:szCs w:val="20"/>
              </w:rPr>
            </w:pPr>
            <w:r w:rsidRPr="00E60C87">
              <w:rPr>
                <w:sz w:val="20"/>
                <w:szCs w:val="20"/>
              </w:rPr>
              <w:lastRenderedPageBreak/>
              <w:t xml:space="preserve">At the end of workshop Students </w:t>
            </w:r>
            <w:r w:rsidRPr="00E60C87">
              <w:rPr>
                <w:sz w:val="20"/>
                <w:szCs w:val="20"/>
              </w:rPr>
              <w:lastRenderedPageBreak/>
              <w:t>should be able to</w:t>
            </w:r>
          </w:p>
          <w:p w14:paraId="146AB148" w14:textId="77777777" w:rsidR="009D555F" w:rsidRPr="00E60C87" w:rsidRDefault="009D555F" w:rsidP="009D555F">
            <w:pPr>
              <w:pStyle w:val="ListParagraph"/>
              <w:spacing w:after="200"/>
              <w:ind w:left="0" w:right="2" w:hanging="6"/>
              <w:jc w:val="both"/>
              <w:rPr>
                <w:sz w:val="20"/>
                <w:szCs w:val="20"/>
              </w:rPr>
            </w:pPr>
            <w:r w:rsidRPr="00E60C87">
              <w:rPr>
                <w:sz w:val="20"/>
                <w:szCs w:val="20"/>
              </w:rPr>
              <w:t>Counsel the patient about any Gynae/Obs</w:t>
            </w:r>
          </w:p>
          <w:p w14:paraId="5C1FDEB6" w14:textId="77777777" w:rsidR="009D555F" w:rsidRPr="00E60C87" w:rsidRDefault="009D555F" w:rsidP="009D555F">
            <w:pPr>
              <w:pStyle w:val="ListParagraph"/>
              <w:spacing w:after="200"/>
              <w:ind w:left="0" w:right="2" w:hanging="6"/>
              <w:jc w:val="both"/>
              <w:rPr>
                <w:sz w:val="20"/>
                <w:szCs w:val="20"/>
              </w:rPr>
            </w:pPr>
            <w:r w:rsidRPr="00E60C87">
              <w:rPr>
                <w:sz w:val="20"/>
                <w:szCs w:val="20"/>
              </w:rPr>
              <w:t>Problem</w:t>
            </w:r>
          </w:p>
        </w:tc>
        <w:tc>
          <w:tcPr>
            <w:tcW w:w="546" w:type="dxa"/>
            <w:vAlign w:val="center"/>
          </w:tcPr>
          <w:p w14:paraId="4DAFD7DD" w14:textId="77777777" w:rsidR="009D555F" w:rsidRPr="006C4311" w:rsidRDefault="009D555F" w:rsidP="009D555F">
            <w:pPr>
              <w:ind w:left="440"/>
              <w:jc w:val="center"/>
              <w:rPr>
                <w:b/>
                <w:bCs/>
                <w:sz w:val="20"/>
                <w:szCs w:val="20"/>
              </w:rPr>
            </w:pPr>
          </w:p>
        </w:tc>
        <w:tc>
          <w:tcPr>
            <w:tcW w:w="450" w:type="dxa"/>
            <w:vAlign w:val="center"/>
          </w:tcPr>
          <w:p w14:paraId="6DF91AC4" w14:textId="77777777" w:rsidR="009D555F" w:rsidRPr="006C4311" w:rsidRDefault="009D555F" w:rsidP="009D555F">
            <w:pPr>
              <w:jc w:val="center"/>
              <w:rPr>
                <w:b/>
                <w:bCs/>
                <w:w w:val="95"/>
                <w:sz w:val="20"/>
                <w:szCs w:val="20"/>
              </w:rPr>
            </w:pPr>
          </w:p>
        </w:tc>
        <w:tc>
          <w:tcPr>
            <w:tcW w:w="360" w:type="dxa"/>
            <w:vAlign w:val="center"/>
          </w:tcPr>
          <w:p w14:paraId="0884B71C" w14:textId="77777777" w:rsidR="009D555F" w:rsidRPr="006C4311" w:rsidRDefault="009D555F" w:rsidP="009D555F">
            <w:pPr>
              <w:ind w:left="40"/>
              <w:jc w:val="center"/>
              <w:rPr>
                <w:b/>
                <w:bCs/>
                <w:sz w:val="20"/>
                <w:szCs w:val="20"/>
              </w:rPr>
            </w:pPr>
          </w:p>
        </w:tc>
        <w:tc>
          <w:tcPr>
            <w:tcW w:w="630" w:type="dxa"/>
            <w:vAlign w:val="center"/>
          </w:tcPr>
          <w:p w14:paraId="667161D8" w14:textId="77777777" w:rsidR="009D555F" w:rsidRPr="006C4311" w:rsidRDefault="009D555F" w:rsidP="009D555F">
            <w:pPr>
              <w:ind w:left="220"/>
              <w:jc w:val="center"/>
              <w:rPr>
                <w:b/>
                <w:bCs/>
                <w:sz w:val="20"/>
                <w:szCs w:val="20"/>
              </w:rPr>
            </w:pPr>
          </w:p>
        </w:tc>
        <w:tc>
          <w:tcPr>
            <w:tcW w:w="540" w:type="dxa"/>
            <w:vAlign w:val="center"/>
          </w:tcPr>
          <w:p w14:paraId="26C38FE9" w14:textId="77777777" w:rsidR="009D555F" w:rsidRPr="006C4311" w:rsidRDefault="009D555F" w:rsidP="009D555F">
            <w:pPr>
              <w:ind w:left="160"/>
              <w:jc w:val="center"/>
              <w:rPr>
                <w:rFonts w:eastAsia="Wingdings 2"/>
                <w:b/>
                <w:bCs/>
                <w:sz w:val="20"/>
                <w:szCs w:val="20"/>
              </w:rPr>
            </w:pPr>
            <w:r w:rsidRPr="006C4311">
              <w:rPr>
                <w:rFonts w:eastAsia="Wingdings 2"/>
                <w:b/>
                <w:bCs/>
                <w:sz w:val="20"/>
                <w:szCs w:val="20"/>
              </w:rPr>
              <w:t>√</w:t>
            </w:r>
          </w:p>
        </w:tc>
        <w:tc>
          <w:tcPr>
            <w:tcW w:w="900" w:type="dxa"/>
            <w:vAlign w:val="center"/>
          </w:tcPr>
          <w:p w14:paraId="37749B76" w14:textId="77777777" w:rsidR="009D555F" w:rsidRPr="006C4311" w:rsidRDefault="009D555F" w:rsidP="009D555F">
            <w:pPr>
              <w:ind w:left="120"/>
              <w:jc w:val="center"/>
              <w:rPr>
                <w:b/>
                <w:bCs/>
                <w:sz w:val="20"/>
                <w:szCs w:val="20"/>
              </w:rPr>
            </w:pPr>
          </w:p>
        </w:tc>
        <w:tc>
          <w:tcPr>
            <w:tcW w:w="720" w:type="dxa"/>
            <w:vAlign w:val="center"/>
          </w:tcPr>
          <w:p w14:paraId="0F7CD217" w14:textId="77777777" w:rsidR="009D555F" w:rsidRPr="006C4311" w:rsidRDefault="009D555F" w:rsidP="009D555F">
            <w:pPr>
              <w:ind w:left="160"/>
              <w:jc w:val="center"/>
              <w:rPr>
                <w:rFonts w:eastAsia="Wingdings 2"/>
                <w:b/>
                <w:bCs/>
                <w:sz w:val="20"/>
                <w:szCs w:val="20"/>
              </w:rPr>
            </w:pPr>
            <w:r w:rsidRPr="006C4311">
              <w:rPr>
                <w:rFonts w:eastAsia="Wingdings 2"/>
                <w:b/>
                <w:bCs/>
                <w:sz w:val="20"/>
                <w:szCs w:val="20"/>
              </w:rPr>
              <w:t>√</w:t>
            </w:r>
          </w:p>
        </w:tc>
        <w:tc>
          <w:tcPr>
            <w:tcW w:w="1080" w:type="dxa"/>
          </w:tcPr>
          <w:p w14:paraId="42947620" w14:textId="77777777" w:rsidR="009D555F" w:rsidRPr="006C4311" w:rsidRDefault="00E84682" w:rsidP="009D555F">
            <w:pPr>
              <w:rPr>
                <w:b/>
                <w:bCs/>
                <w:sz w:val="20"/>
                <w:szCs w:val="20"/>
              </w:rPr>
            </w:pPr>
            <w:r>
              <w:rPr>
                <w:b/>
                <w:bCs/>
                <w:sz w:val="20"/>
                <w:szCs w:val="20"/>
              </w:rPr>
              <w:t xml:space="preserve"> OSCE</w:t>
            </w:r>
          </w:p>
        </w:tc>
      </w:tr>
      <w:tr w:rsidR="002B165C" w:rsidRPr="006C4311" w14:paraId="1C9B810E" w14:textId="77777777" w:rsidTr="002B165C">
        <w:trPr>
          <w:trHeight w:val="269"/>
        </w:trPr>
        <w:tc>
          <w:tcPr>
            <w:tcW w:w="809" w:type="dxa"/>
            <w:vMerge/>
            <w:vAlign w:val="center"/>
          </w:tcPr>
          <w:p w14:paraId="7AF65AED" w14:textId="77777777" w:rsidR="009D555F" w:rsidRPr="00E60C87" w:rsidRDefault="009D555F" w:rsidP="009D555F">
            <w:pPr>
              <w:jc w:val="center"/>
              <w:rPr>
                <w:sz w:val="20"/>
                <w:szCs w:val="20"/>
              </w:rPr>
            </w:pPr>
          </w:p>
        </w:tc>
        <w:tc>
          <w:tcPr>
            <w:tcW w:w="1529" w:type="dxa"/>
            <w:vMerge/>
            <w:vAlign w:val="center"/>
          </w:tcPr>
          <w:p w14:paraId="580B23CB" w14:textId="77777777" w:rsidR="009D555F" w:rsidRPr="00E60C87" w:rsidRDefault="009D555F" w:rsidP="009D555F">
            <w:pPr>
              <w:rPr>
                <w:szCs w:val="24"/>
              </w:rPr>
            </w:pPr>
          </w:p>
        </w:tc>
        <w:tc>
          <w:tcPr>
            <w:tcW w:w="1889" w:type="dxa"/>
            <w:vAlign w:val="bottom"/>
          </w:tcPr>
          <w:p w14:paraId="3E68F997" w14:textId="77777777" w:rsidR="009D555F" w:rsidRPr="00E60C87" w:rsidRDefault="009D555F" w:rsidP="009D555F">
            <w:pPr>
              <w:pStyle w:val="ListParagraph"/>
              <w:ind w:left="0" w:right="2" w:hanging="6"/>
              <w:jc w:val="both"/>
              <w:rPr>
                <w:sz w:val="20"/>
                <w:szCs w:val="20"/>
              </w:rPr>
            </w:pPr>
            <w:r w:rsidRPr="00E60C87">
              <w:rPr>
                <w:sz w:val="20"/>
                <w:szCs w:val="20"/>
              </w:rPr>
              <w:t>At the end of workshop Students should be able to</w:t>
            </w:r>
          </w:p>
          <w:p w14:paraId="5C3BDD56" w14:textId="77777777" w:rsidR="009D555F" w:rsidRPr="00E60C87" w:rsidRDefault="009D555F" w:rsidP="009D555F">
            <w:pPr>
              <w:ind w:left="860"/>
              <w:rPr>
                <w:sz w:val="20"/>
                <w:szCs w:val="20"/>
              </w:rPr>
            </w:pPr>
          </w:p>
        </w:tc>
        <w:tc>
          <w:tcPr>
            <w:tcW w:w="4138" w:type="dxa"/>
          </w:tcPr>
          <w:p w14:paraId="7FA71104" w14:textId="77777777" w:rsidR="009D555F" w:rsidRPr="00E60C87" w:rsidRDefault="009D555F" w:rsidP="009D555F">
            <w:pPr>
              <w:pStyle w:val="ListParagraph"/>
              <w:ind w:left="0" w:right="2" w:hanging="6"/>
              <w:jc w:val="both"/>
              <w:rPr>
                <w:sz w:val="20"/>
                <w:szCs w:val="20"/>
              </w:rPr>
            </w:pPr>
            <w:r w:rsidRPr="00E60C87">
              <w:rPr>
                <w:sz w:val="20"/>
                <w:szCs w:val="20"/>
              </w:rPr>
              <w:t>At the end of workshop Students should be able to</w:t>
            </w:r>
          </w:p>
          <w:p w14:paraId="4744D26B" w14:textId="77777777" w:rsidR="009D555F" w:rsidRPr="00E60C87" w:rsidRDefault="009D555F" w:rsidP="009D555F">
            <w:pPr>
              <w:pStyle w:val="ListParagraph"/>
              <w:ind w:left="0" w:right="2" w:hanging="6"/>
              <w:jc w:val="both"/>
              <w:rPr>
                <w:sz w:val="20"/>
                <w:szCs w:val="20"/>
              </w:rPr>
            </w:pPr>
            <w:r w:rsidRPr="00E60C87">
              <w:rPr>
                <w:sz w:val="20"/>
                <w:szCs w:val="20"/>
              </w:rPr>
              <w:t>Perform eclampsia, maternal collapse drill on dummy</w:t>
            </w:r>
          </w:p>
          <w:p w14:paraId="36493866" w14:textId="77777777" w:rsidR="009D555F" w:rsidRPr="00E60C87" w:rsidRDefault="009D555F" w:rsidP="009D555F">
            <w:pPr>
              <w:pStyle w:val="ListParagraph"/>
              <w:ind w:left="0" w:right="2" w:hanging="6"/>
              <w:jc w:val="both"/>
              <w:rPr>
                <w:sz w:val="20"/>
                <w:szCs w:val="20"/>
              </w:rPr>
            </w:pPr>
            <w:r w:rsidRPr="00E60C87">
              <w:rPr>
                <w:sz w:val="20"/>
                <w:szCs w:val="20"/>
              </w:rPr>
              <w:t>Observe USG of Gynae/OBS patients</w:t>
            </w:r>
          </w:p>
          <w:p w14:paraId="32057F9E" w14:textId="77777777" w:rsidR="009D555F" w:rsidRPr="00E60C87" w:rsidRDefault="009D555F" w:rsidP="009D555F">
            <w:pPr>
              <w:pStyle w:val="ListParagraph"/>
              <w:ind w:left="90" w:right="270"/>
              <w:rPr>
                <w:sz w:val="20"/>
                <w:szCs w:val="20"/>
              </w:rPr>
            </w:pPr>
          </w:p>
        </w:tc>
        <w:tc>
          <w:tcPr>
            <w:tcW w:w="1259" w:type="dxa"/>
            <w:vAlign w:val="bottom"/>
          </w:tcPr>
          <w:p w14:paraId="17FD8CB8" w14:textId="77777777" w:rsidR="009D555F" w:rsidRPr="00E60C87" w:rsidRDefault="009D555F" w:rsidP="009D555F">
            <w:pPr>
              <w:pStyle w:val="ListParagraph"/>
              <w:ind w:left="0" w:right="2" w:hanging="6"/>
              <w:jc w:val="both"/>
              <w:rPr>
                <w:sz w:val="20"/>
                <w:szCs w:val="20"/>
              </w:rPr>
            </w:pPr>
            <w:r w:rsidRPr="00E60C87">
              <w:rPr>
                <w:sz w:val="20"/>
                <w:szCs w:val="20"/>
              </w:rPr>
              <w:t>At the end of workshop Students should be able to</w:t>
            </w:r>
          </w:p>
          <w:p w14:paraId="750C2AC9" w14:textId="77777777" w:rsidR="009D555F" w:rsidRPr="00E60C87" w:rsidRDefault="009D555F" w:rsidP="009D555F">
            <w:pPr>
              <w:pStyle w:val="ListParagraph"/>
              <w:ind w:left="90" w:right="270"/>
              <w:jc w:val="both"/>
              <w:rPr>
                <w:sz w:val="20"/>
                <w:szCs w:val="20"/>
              </w:rPr>
            </w:pPr>
          </w:p>
        </w:tc>
        <w:tc>
          <w:tcPr>
            <w:tcW w:w="546" w:type="dxa"/>
            <w:vAlign w:val="center"/>
          </w:tcPr>
          <w:p w14:paraId="6ED246D8" w14:textId="77777777" w:rsidR="009D555F" w:rsidRPr="006C4311" w:rsidRDefault="009D555F" w:rsidP="009D555F">
            <w:pPr>
              <w:ind w:left="440"/>
              <w:jc w:val="center"/>
              <w:rPr>
                <w:b/>
                <w:bCs/>
                <w:sz w:val="20"/>
                <w:szCs w:val="20"/>
              </w:rPr>
            </w:pPr>
          </w:p>
        </w:tc>
        <w:tc>
          <w:tcPr>
            <w:tcW w:w="450" w:type="dxa"/>
            <w:vAlign w:val="center"/>
          </w:tcPr>
          <w:p w14:paraId="13F4C6FB" w14:textId="77777777" w:rsidR="009D555F" w:rsidRPr="006C4311" w:rsidRDefault="009D555F" w:rsidP="009D555F">
            <w:pPr>
              <w:jc w:val="center"/>
              <w:rPr>
                <w:b/>
                <w:bCs/>
                <w:w w:val="95"/>
                <w:sz w:val="20"/>
                <w:szCs w:val="20"/>
              </w:rPr>
            </w:pPr>
          </w:p>
        </w:tc>
        <w:tc>
          <w:tcPr>
            <w:tcW w:w="360" w:type="dxa"/>
            <w:vAlign w:val="center"/>
          </w:tcPr>
          <w:p w14:paraId="30823E10" w14:textId="77777777" w:rsidR="009D555F" w:rsidRPr="006C4311" w:rsidRDefault="009D555F" w:rsidP="009D555F">
            <w:pPr>
              <w:ind w:left="40"/>
              <w:jc w:val="center"/>
              <w:rPr>
                <w:b/>
                <w:bCs/>
                <w:sz w:val="20"/>
                <w:szCs w:val="20"/>
              </w:rPr>
            </w:pPr>
          </w:p>
        </w:tc>
        <w:tc>
          <w:tcPr>
            <w:tcW w:w="630" w:type="dxa"/>
            <w:vAlign w:val="center"/>
          </w:tcPr>
          <w:p w14:paraId="0F93AC1B" w14:textId="77777777" w:rsidR="009D555F" w:rsidRPr="006C4311" w:rsidRDefault="009D555F" w:rsidP="009D555F">
            <w:pPr>
              <w:ind w:left="220"/>
              <w:jc w:val="center"/>
              <w:rPr>
                <w:b/>
                <w:bCs/>
                <w:sz w:val="20"/>
                <w:szCs w:val="20"/>
              </w:rPr>
            </w:pPr>
          </w:p>
        </w:tc>
        <w:tc>
          <w:tcPr>
            <w:tcW w:w="540" w:type="dxa"/>
            <w:vAlign w:val="center"/>
          </w:tcPr>
          <w:p w14:paraId="2F3E3571" w14:textId="77777777" w:rsidR="009D555F" w:rsidRPr="006C4311" w:rsidRDefault="009D555F" w:rsidP="009D555F">
            <w:pPr>
              <w:ind w:left="160"/>
              <w:jc w:val="center"/>
              <w:rPr>
                <w:rFonts w:eastAsia="Wingdings 2"/>
                <w:b/>
                <w:bCs/>
                <w:sz w:val="20"/>
                <w:szCs w:val="20"/>
              </w:rPr>
            </w:pPr>
            <w:r w:rsidRPr="006C4311">
              <w:rPr>
                <w:rFonts w:eastAsia="Wingdings 2"/>
                <w:b/>
                <w:bCs/>
                <w:sz w:val="20"/>
                <w:szCs w:val="20"/>
              </w:rPr>
              <w:t>√</w:t>
            </w:r>
          </w:p>
        </w:tc>
        <w:tc>
          <w:tcPr>
            <w:tcW w:w="900" w:type="dxa"/>
            <w:vAlign w:val="center"/>
          </w:tcPr>
          <w:p w14:paraId="0094FB48" w14:textId="77777777" w:rsidR="009D555F" w:rsidRPr="006C4311" w:rsidRDefault="009D555F" w:rsidP="009D555F">
            <w:pPr>
              <w:ind w:left="120"/>
              <w:jc w:val="center"/>
              <w:rPr>
                <w:b/>
                <w:bCs/>
                <w:sz w:val="20"/>
                <w:szCs w:val="20"/>
              </w:rPr>
            </w:pPr>
          </w:p>
        </w:tc>
        <w:tc>
          <w:tcPr>
            <w:tcW w:w="720" w:type="dxa"/>
            <w:vAlign w:val="center"/>
          </w:tcPr>
          <w:p w14:paraId="6E78BAB7" w14:textId="77777777" w:rsidR="009D555F" w:rsidRPr="006C4311" w:rsidRDefault="009D555F" w:rsidP="009D555F">
            <w:pPr>
              <w:ind w:left="160"/>
              <w:jc w:val="center"/>
              <w:rPr>
                <w:rFonts w:eastAsia="Wingdings 2"/>
                <w:b/>
                <w:bCs/>
                <w:sz w:val="20"/>
                <w:szCs w:val="20"/>
              </w:rPr>
            </w:pPr>
          </w:p>
        </w:tc>
        <w:tc>
          <w:tcPr>
            <w:tcW w:w="1080" w:type="dxa"/>
          </w:tcPr>
          <w:p w14:paraId="289FFC37" w14:textId="77777777" w:rsidR="009D555F" w:rsidRPr="006C4311" w:rsidRDefault="00512B98" w:rsidP="00512B98">
            <w:pPr>
              <w:jc w:val="center"/>
              <w:rPr>
                <w:b/>
                <w:bCs/>
                <w:sz w:val="20"/>
                <w:szCs w:val="20"/>
              </w:rPr>
            </w:pPr>
            <w:r>
              <w:rPr>
                <w:b/>
                <w:bCs/>
                <w:sz w:val="21"/>
              </w:rPr>
              <w:t>OSCE</w:t>
            </w:r>
          </w:p>
        </w:tc>
      </w:tr>
    </w:tbl>
    <w:p w14:paraId="14B2BCF9" w14:textId="77777777" w:rsidR="009D555F" w:rsidRDefault="009D555F" w:rsidP="009D555F">
      <w:pPr>
        <w:shd w:val="clear" w:color="auto" w:fill="FFFFFF" w:themeFill="background1"/>
        <w:jc w:val="center"/>
        <w:rPr>
          <w:b/>
          <w:bCs/>
          <w:sz w:val="52"/>
          <w:szCs w:val="52"/>
          <w:shd w:val="clear" w:color="auto" w:fill="E5B8B7" w:themeFill="accent2" w:themeFillTint="66"/>
        </w:rPr>
      </w:pPr>
    </w:p>
    <w:p w14:paraId="2808497E" w14:textId="77777777" w:rsidR="002B165C" w:rsidRDefault="002B165C" w:rsidP="009D555F">
      <w:pPr>
        <w:spacing w:line="367" w:lineRule="exact"/>
        <w:rPr>
          <w:color w:val="FFFFFF" w:themeColor="background1"/>
          <w:sz w:val="32"/>
          <w:szCs w:val="32"/>
        </w:rPr>
      </w:pPr>
      <w:bookmarkStart w:id="7" w:name="_Toc180059493"/>
      <w:bookmarkStart w:id="8" w:name="_Toc180749827"/>
    </w:p>
    <w:p w14:paraId="60F8209E" w14:textId="77777777" w:rsidR="003F7318" w:rsidRDefault="003F7318" w:rsidP="009D555F">
      <w:pPr>
        <w:spacing w:line="367" w:lineRule="exact"/>
        <w:rPr>
          <w:color w:val="FFFFFF" w:themeColor="background1"/>
          <w:sz w:val="32"/>
          <w:szCs w:val="32"/>
        </w:rPr>
      </w:pPr>
    </w:p>
    <w:p w14:paraId="2A082FEE" w14:textId="77777777" w:rsidR="003F7318" w:rsidRDefault="003F7318" w:rsidP="009D555F">
      <w:pPr>
        <w:spacing w:line="367" w:lineRule="exact"/>
        <w:rPr>
          <w:color w:val="FFFFFF" w:themeColor="background1"/>
          <w:sz w:val="32"/>
          <w:szCs w:val="32"/>
        </w:rPr>
      </w:pPr>
    </w:p>
    <w:p w14:paraId="172391D5" w14:textId="77777777" w:rsidR="003F7318" w:rsidRDefault="003F7318" w:rsidP="009D555F">
      <w:pPr>
        <w:spacing w:line="367" w:lineRule="exact"/>
        <w:rPr>
          <w:color w:val="FFFFFF" w:themeColor="background1"/>
          <w:sz w:val="32"/>
          <w:szCs w:val="32"/>
        </w:rPr>
      </w:pPr>
    </w:p>
    <w:p w14:paraId="4A9E6016" w14:textId="77777777" w:rsidR="003F7318" w:rsidRDefault="003F7318" w:rsidP="009D555F">
      <w:pPr>
        <w:spacing w:line="367" w:lineRule="exact"/>
        <w:rPr>
          <w:color w:val="FFFFFF" w:themeColor="background1"/>
          <w:sz w:val="32"/>
          <w:szCs w:val="32"/>
        </w:rPr>
      </w:pPr>
    </w:p>
    <w:p w14:paraId="38D8FF50" w14:textId="77777777" w:rsidR="003F7318" w:rsidRDefault="003F7318" w:rsidP="009D555F">
      <w:pPr>
        <w:spacing w:line="367" w:lineRule="exact"/>
        <w:rPr>
          <w:color w:val="FFFFFF" w:themeColor="background1"/>
          <w:sz w:val="32"/>
          <w:szCs w:val="32"/>
        </w:rPr>
      </w:pPr>
    </w:p>
    <w:p w14:paraId="77C7794D" w14:textId="77777777" w:rsidR="003F7318" w:rsidRDefault="003F7318" w:rsidP="009D555F">
      <w:pPr>
        <w:spacing w:line="367" w:lineRule="exact"/>
        <w:rPr>
          <w:color w:val="FFFFFF" w:themeColor="background1"/>
          <w:sz w:val="32"/>
          <w:szCs w:val="32"/>
        </w:rPr>
      </w:pPr>
    </w:p>
    <w:p w14:paraId="3A8565A0" w14:textId="77777777" w:rsidR="003F7318" w:rsidRDefault="003F7318" w:rsidP="009D555F">
      <w:pPr>
        <w:spacing w:line="367" w:lineRule="exact"/>
        <w:rPr>
          <w:color w:val="FFFFFF" w:themeColor="background1"/>
          <w:sz w:val="32"/>
          <w:szCs w:val="32"/>
        </w:rPr>
      </w:pPr>
    </w:p>
    <w:p w14:paraId="2A987F45" w14:textId="77777777" w:rsidR="003F7318" w:rsidRDefault="003F7318" w:rsidP="009D555F">
      <w:pPr>
        <w:spacing w:line="367" w:lineRule="exact"/>
        <w:rPr>
          <w:color w:val="FFFFFF" w:themeColor="background1"/>
          <w:sz w:val="32"/>
          <w:szCs w:val="32"/>
        </w:rPr>
      </w:pPr>
    </w:p>
    <w:p w14:paraId="3757533B" w14:textId="77777777" w:rsidR="003F7318" w:rsidRDefault="003F7318" w:rsidP="009D555F">
      <w:pPr>
        <w:spacing w:line="367" w:lineRule="exact"/>
        <w:rPr>
          <w:color w:val="FFFFFF" w:themeColor="background1"/>
          <w:sz w:val="32"/>
          <w:szCs w:val="32"/>
        </w:rPr>
      </w:pPr>
    </w:p>
    <w:p w14:paraId="2C20DE1E" w14:textId="77777777" w:rsidR="003F7318" w:rsidRDefault="003F7318" w:rsidP="009D555F">
      <w:pPr>
        <w:spacing w:line="367" w:lineRule="exact"/>
        <w:rPr>
          <w:color w:val="FFFFFF" w:themeColor="background1"/>
          <w:sz w:val="32"/>
          <w:szCs w:val="32"/>
        </w:rPr>
      </w:pPr>
    </w:p>
    <w:p w14:paraId="03F5FD05" w14:textId="77777777" w:rsidR="003F7318" w:rsidRDefault="003F7318" w:rsidP="009D555F">
      <w:pPr>
        <w:spacing w:line="367" w:lineRule="exact"/>
        <w:rPr>
          <w:color w:val="FFFFFF" w:themeColor="background1"/>
          <w:sz w:val="32"/>
          <w:szCs w:val="32"/>
        </w:rPr>
      </w:pPr>
    </w:p>
    <w:p w14:paraId="0EF84D4F" w14:textId="77777777" w:rsidR="003F7318" w:rsidRDefault="003F7318" w:rsidP="009D555F">
      <w:pPr>
        <w:spacing w:line="367" w:lineRule="exact"/>
        <w:rPr>
          <w:color w:val="FFFFFF" w:themeColor="background1"/>
          <w:sz w:val="32"/>
          <w:szCs w:val="32"/>
        </w:rPr>
      </w:pPr>
    </w:p>
    <w:p w14:paraId="66BA94C8" w14:textId="77777777" w:rsidR="003F7318" w:rsidRDefault="003F7318" w:rsidP="009D555F">
      <w:pPr>
        <w:spacing w:line="367" w:lineRule="exact"/>
        <w:rPr>
          <w:color w:val="FFFFFF" w:themeColor="background1"/>
          <w:sz w:val="32"/>
          <w:szCs w:val="32"/>
        </w:rPr>
      </w:pPr>
    </w:p>
    <w:p w14:paraId="1EEAA8A1" w14:textId="77777777" w:rsidR="009D555F" w:rsidRPr="002B165C" w:rsidRDefault="009D555F" w:rsidP="009D555F">
      <w:pPr>
        <w:pStyle w:val="Heading3"/>
        <w:shd w:val="clear" w:color="auto" w:fill="FFFFFF" w:themeFill="background1"/>
        <w:ind w:left="900" w:right="-317" w:hanging="1170"/>
        <w:rPr>
          <w:rFonts w:ascii="Times New Roman" w:hAnsi="Times New Roman" w:cs="Times New Roman"/>
          <w:b/>
          <w:bCs/>
          <w:color w:val="auto"/>
          <w:sz w:val="32"/>
          <w:szCs w:val="32"/>
        </w:rPr>
      </w:pPr>
      <w:r w:rsidRPr="002B165C">
        <w:rPr>
          <w:rFonts w:ascii="Times New Roman" w:hAnsi="Times New Roman" w:cs="Times New Roman"/>
          <w:b/>
          <w:bCs/>
          <w:color w:val="auto"/>
          <w:sz w:val="32"/>
          <w:szCs w:val="32"/>
        </w:rPr>
        <w:lastRenderedPageBreak/>
        <w:t xml:space="preserve">Table of specification (TOS) </w:t>
      </w:r>
      <w:r w:rsidR="00E84682">
        <w:rPr>
          <w:rFonts w:ascii="Times New Roman" w:hAnsi="Times New Roman" w:cs="Times New Roman"/>
          <w:b/>
          <w:bCs/>
          <w:color w:val="auto"/>
          <w:sz w:val="32"/>
          <w:szCs w:val="32"/>
        </w:rPr>
        <w:t>–</w:t>
      </w:r>
      <w:r w:rsidRPr="002B165C">
        <w:rPr>
          <w:rFonts w:ascii="Times New Roman" w:hAnsi="Times New Roman" w:cs="Times New Roman"/>
          <w:b/>
          <w:bCs/>
          <w:color w:val="auto"/>
          <w:sz w:val="32"/>
          <w:szCs w:val="32"/>
        </w:rPr>
        <w:t xml:space="preserve"> Clinical</w:t>
      </w:r>
      <w:r w:rsidR="00E84682">
        <w:rPr>
          <w:rFonts w:ascii="Times New Roman" w:hAnsi="Times New Roman" w:cs="Times New Roman"/>
          <w:b/>
          <w:bCs/>
          <w:color w:val="auto"/>
          <w:sz w:val="32"/>
          <w:szCs w:val="32"/>
        </w:rPr>
        <w:t xml:space="preserve"> </w:t>
      </w:r>
      <w:r w:rsidRPr="002B165C">
        <w:rPr>
          <w:rFonts w:ascii="Times New Roman" w:hAnsi="Times New Roman" w:cs="Times New Roman"/>
          <w:b/>
          <w:bCs/>
          <w:color w:val="auto"/>
          <w:sz w:val="32"/>
          <w:szCs w:val="32"/>
        </w:rPr>
        <w:t xml:space="preserve">component </w:t>
      </w:r>
    </w:p>
    <w:bookmarkEnd w:id="7"/>
    <w:bookmarkEnd w:id="8"/>
    <w:p w14:paraId="2B53F883" w14:textId="77777777" w:rsidR="009D555F" w:rsidRPr="00E47DA3" w:rsidRDefault="009D555F" w:rsidP="00A207BE">
      <w:pPr>
        <w:pStyle w:val="Heading4"/>
        <w:keepLines w:val="0"/>
        <w:widowControl/>
        <w:numPr>
          <w:ilvl w:val="0"/>
          <w:numId w:val="29"/>
        </w:numPr>
        <w:autoSpaceDE/>
        <w:autoSpaceDN/>
        <w:spacing w:before="240" w:after="60"/>
        <w:jc w:val="both"/>
        <w:rPr>
          <w:rFonts w:ascii="Times New Roman" w:hAnsi="Times New Roman" w:cs="Times New Roman"/>
          <w:b/>
          <w:bCs/>
          <w:color w:val="auto"/>
        </w:rPr>
      </w:pPr>
      <w:r w:rsidRPr="00E47DA3">
        <w:rPr>
          <w:rFonts w:ascii="Times New Roman" w:hAnsi="Times New Roman" w:cs="Times New Roman"/>
          <w:color w:val="auto"/>
        </w:rPr>
        <w:t>Objective structured clinical examination (OSCE)</w:t>
      </w:r>
    </w:p>
    <w:tbl>
      <w:tblPr>
        <w:tblpPr w:leftFromText="180" w:rightFromText="180" w:vertAnchor="text" w:horzAnchor="margin" w:tblpX="-350" w:tblpY="141"/>
        <w:tblW w:w="15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5"/>
        <w:gridCol w:w="5760"/>
        <w:gridCol w:w="1440"/>
        <w:gridCol w:w="5760"/>
        <w:gridCol w:w="1298"/>
      </w:tblGrid>
      <w:tr w:rsidR="009D555F" w:rsidRPr="00104F83" w14:paraId="52F12E37" w14:textId="77777777" w:rsidTr="00E47DA3">
        <w:trPr>
          <w:trHeight w:val="527"/>
        </w:trPr>
        <w:tc>
          <w:tcPr>
            <w:tcW w:w="815" w:type="dxa"/>
          </w:tcPr>
          <w:p w14:paraId="4F719321" w14:textId="77777777" w:rsidR="009D555F" w:rsidRPr="008365BE" w:rsidRDefault="009D555F" w:rsidP="002B165C">
            <w:pPr>
              <w:pStyle w:val="BodyText"/>
              <w:jc w:val="center"/>
              <w:rPr>
                <w:b/>
                <w:bCs/>
                <w:sz w:val="28"/>
                <w:szCs w:val="28"/>
              </w:rPr>
            </w:pPr>
            <w:r w:rsidRPr="008365BE">
              <w:rPr>
                <w:b/>
                <w:bCs/>
                <w:sz w:val="28"/>
                <w:szCs w:val="28"/>
              </w:rPr>
              <w:t>S.No</w:t>
            </w:r>
          </w:p>
        </w:tc>
        <w:tc>
          <w:tcPr>
            <w:tcW w:w="5760" w:type="dxa"/>
            <w:tcBorders>
              <w:top w:val="single" w:sz="4" w:space="0" w:color="auto"/>
              <w:right w:val="single" w:sz="4" w:space="0" w:color="auto"/>
            </w:tcBorders>
          </w:tcPr>
          <w:p w14:paraId="53263526" w14:textId="77777777" w:rsidR="009D555F" w:rsidRPr="008365BE" w:rsidRDefault="009D555F" w:rsidP="002B165C">
            <w:pPr>
              <w:pStyle w:val="BodyText"/>
              <w:jc w:val="center"/>
              <w:rPr>
                <w:b/>
                <w:bCs/>
                <w:sz w:val="28"/>
                <w:szCs w:val="28"/>
              </w:rPr>
            </w:pPr>
            <w:r w:rsidRPr="008365BE">
              <w:rPr>
                <w:b/>
                <w:bCs/>
                <w:sz w:val="28"/>
                <w:szCs w:val="28"/>
              </w:rPr>
              <w:t>Gynaecology</w:t>
            </w:r>
            <w:r w:rsidR="00DE4A46">
              <w:rPr>
                <w:b/>
                <w:bCs/>
                <w:sz w:val="28"/>
                <w:szCs w:val="28"/>
              </w:rPr>
              <w:t xml:space="preserve"> </w:t>
            </w:r>
            <w:r w:rsidRPr="008365BE">
              <w:rPr>
                <w:b/>
                <w:bCs/>
                <w:sz w:val="28"/>
                <w:szCs w:val="28"/>
              </w:rPr>
              <w:t>Topic</w:t>
            </w:r>
            <w:r w:rsidR="00DE4A46">
              <w:rPr>
                <w:b/>
                <w:bCs/>
                <w:sz w:val="28"/>
                <w:szCs w:val="28"/>
              </w:rPr>
              <w:t xml:space="preserve"> </w:t>
            </w:r>
            <w:r w:rsidRPr="008365BE">
              <w:rPr>
                <w:b/>
                <w:bCs/>
                <w:sz w:val="28"/>
                <w:szCs w:val="28"/>
              </w:rPr>
              <w:t>Distribution</w:t>
            </w:r>
          </w:p>
        </w:tc>
        <w:tc>
          <w:tcPr>
            <w:tcW w:w="1440" w:type="dxa"/>
            <w:tcBorders>
              <w:top w:val="single" w:sz="4" w:space="0" w:color="auto"/>
              <w:left w:val="single" w:sz="4" w:space="0" w:color="auto"/>
            </w:tcBorders>
          </w:tcPr>
          <w:p w14:paraId="7BD1DCAD" w14:textId="77777777" w:rsidR="009D555F" w:rsidRPr="008365BE" w:rsidRDefault="009D555F" w:rsidP="002B165C">
            <w:pPr>
              <w:pStyle w:val="BodyText"/>
              <w:jc w:val="center"/>
              <w:rPr>
                <w:b/>
                <w:bCs/>
                <w:sz w:val="28"/>
                <w:szCs w:val="28"/>
              </w:rPr>
            </w:pPr>
            <w:r w:rsidRPr="008365BE">
              <w:rPr>
                <w:b/>
                <w:bCs/>
                <w:sz w:val="28"/>
                <w:szCs w:val="28"/>
              </w:rPr>
              <w:t>Marks</w:t>
            </w:r>
          </w:p>
        </w:tc>
        <w:tc>
          <w:tcPr>
            <w:tcW w:w="5760" w:type="dxa"/>
          </w:tcPr>
          <w:p w14:paraId="3D0BCBF0" w14:textId="77777777" w:rsidR="009D555F" w:rsidRPr="008365BE" w:rsidRDefault="009D555F" w:rsidP="002B165C">
            <w:pPr>
              <w:pStyle w:val="BodyText"/>
              <w:jc w:val="center"/>
              <w:rPr>
                <w:b/>
                <w:bCs/>
                <w:sz w:val="28"/>
                <w:szCs w:val="28"/>
              </w:rPr>
            </w:pPr>
            <w:r w:rsidRPr="008365BE">
              <w:rPr>
                <w:b/>
                <w:bCs/>
                <w:sz w:val="28"/>
                <w:szCs w:val="28"/>
              </w:rPr>
              <w:t>Obstetrics</w:t>
            </w:r>
            <w:r w:rsidR="00DE4A46">
              <w:rPr>
                <w:b/>
                <w:bCs/>
                <w:sz w:val="28"/>
                <w:szCs w:val="28"/>
              </w:rPr>
              <w:t xml:space="preserve"> </w:t>
            </w:r>
            <w:r w:rsidRPr="008365BE">
              <w:rPr>
                <w:b/>
                <w:bCs/>
                <w:sz w:val="28"/>
                <w:szCs w:val="28"/>
              </w:rPr>
              <w:t>Topic</w:t>
            </w:r>
            <w:r w:rsidR="00DE4A46">
              <w:rPr>
                <w:b/>
                <w:bCs/>
                <w:sz w:val="28"/>
                <w:szCs w:val="28"/>
              </w:rPr>
              <w:t xml:space="preserve"> </w:t>
            </w:r>
            <w:r w:rsidRPr="008365BE">
              <w:rPr>
                <w:b/>
                <w:bCs/>
                <w:sz w:val="28"/>
                <w:szCs w:val="28"/>
              </w:rPr>
              <w:t>Distribution</w:t>
            </w:r>
          </w:p>
        </w:tc>
        <w:tc>
          <w:tcPr>
            <w:tcW w:w="1298" w:type="dxa"/>
          </w:tcPr>
          <w:p w14:paraId="089B9008" w14:textId="77777777" w:rsidR="009D555F" w:rsidRPr="008365BE" w:rsidRDefault="009D555F" w:rsidP="002B165C">
            <w:pPr>
              <w:pStyle w:val="BodyText"/>
              <w:jc w:val="center"/>
              <w:rPr>
                <w:b/>
                <w:bCs/>
                <w:sz w:val="28"/>
                <w:szCs w:val="28"/>
              </w:rPr>
            </w:pPr>
            <w:r w:rsidRPr="008365BE">
              <w:rPr>
                <w:b/>
                <w:bCs/>
                <w:sz w:val="28"/>
                <w:szCs w:val="28"/>
              </w:rPr>
              <w:t>Marks</w:t>
            </w:r>
          </w:p>
        </w:tc>
      </w:tr>
      <w:tr w:rsidR="009D555F" w:rsidRPr="00104F83" w14:paraId="135002B6" w14:textId="77777777" w:rsidTr="00E47DA3">
        <w:trPr>
          <w:trHeight w:val="1580"/>
        </w:trPr>
        <w:tc>
          <w:tcPr>
            <w:tcW w:w="815" w:type="dxa"/>
          </w:tcPr>
          <w:p w14:paraId="0986CD60" w14:textId="77777777" w:rsidR="009D555F" w:rsidRPr="00913B8C" w:rsidRDefault="009D555F" w:rsidP="002B165C">
            <w:pPr>
              <w:pStyle w:val="TableParagraph"/>
              <w:spacing w:before="232"/>
              <w:ind w:left="9"/>
              <w:jc w:val="center"/>
              <w:rPr>
                <w:b/>
                <w:bCs/>
                <w:szCs w:val="24"/>
              </w:rPr>
            </w:pPr>
            <w:r w:rsidRPr="00913B8C">
              <w:rPr>
                <w:b/>
                <w:bCs/>
                <w:w w:val="99"/>
                <w:szCs w:val="24"/>
              </w:rPr>
              <w:t>1</w:t>
            </w:r>
          </w:p>
          <w:p w14:paraId="138183BD" w14:textId="77777777" w:rsidR="009D555F" w:rsidRPr="00913B8C" w:rsidRDefault="009D555F" w:rsidP="002B165C">
            <w:pPr>
              <w:pStyle w:val="TableParagraph"/>
              <w:spacing w:before="223"/>
              <w:ind w:left="9"/>
              <w:jc w:val="center"/>
              <w:rPr>
                <w:b/>
                <w:bCs/>
                <w:szCs w:val="24"/>
              </w:rPr>
            </w:pPr>
          </w:p>
        </w:tc>
        <w:tc>
          <w:tcPr>
            <w:tcW w:w="5760" w:type="dxa"/>
            <w:tcBorders>
              <w:right w:val="single" w:sz="4" w:space="0" w:color="auto"/>
            </w:tcBorders>
          </w:tcPr>
          <w:p w14:paraId="6AA7B569" w14:textId="77777777" w:rsidR="009D555F" w:rsidRPr="00104F83" w:rsidRDefault="009D555F" w:rsidP="002B165C">
            <w:pPr>
              <w:pStyle w:val="TableParagraph"/>
              <w:spacing w:line="315" w:lineRule="exact"/>
              <w:ind w:left="4"/>
              <w:rPr>
                <w:bCs/>
                <w:szCs w:val="24"/>
              </w:rPr>
            </w:pPr>
            <w:r w:rsidRPr="00104F83">
              <w:rPr>
                <w:bCs/>
                <w:szCs w:val="24"/>
              </w:rPr>
              <w:t>History taking /General physical examination</w:t>
            </w:r>
          </w:p>
          <w:p w14:paraId="3EE76F7C" w14:textId="77777777" w:rsidR="009D555F" w:rsidRPr="00104F83" w:rsidRDefault="009D555F" w:rsidP="002B165C">
            <w:pPr>
              <w:pStyle w:val="TableParagraph"/>
              <w:spacing w:line="315" w:lineRule="exact"/>
              <w:ind w:left="4"/>
              <w:rPr>
                <w:bCs/>
                <w:szCs w:val="24"/>
              </w:rPr>
            </w:pPr>
            <w:r w:rsidRPr="00104F83">
              <w:rPr>
                <w:bCs/>
                <w:szCs w:val="24"/>
              </w:rPr>
              <w:t>(patient, simulated patient)</w:t>
            </w:r>
          </w:p>
        </w:tc>
        <w:tc>
          <w:tcPr>
            <w:tcW w:w="1440" w:type="dxa"/>
            <w:tcBorders>
              <w:left w:val="single" w:sz="4" w:space="0" w:color="auto"/>
            </w:tcBorders>
          </w:tcPr>
          <w:p w14:paraId="4FACC8EE" w14:textId="77777777" w:rsidR="009D555F" w:rsidRPr="00104F83" w:rsidRDefault="009D555F" w:rsidP="002B165C">
            <w:pPr>
              <w:ind w:right="154"/>
              <w:jc w:val="center"/>
              <w:rPr>
                <w:szCs w:val="24"/>
              </w:rPr>
            </w:pPr>
          </w:p>
          <w:p w14:paraId="32A526FB" w14:textId="77777777" w:rsidR="009D555F" w:rsidRPr="00104F83" w:rsidRDefault="009D555F" w:rsidP="002B165C">
            <w:pPr>
              <w:ind w:right="154"/>
              <w:jc w:val="center"/>
              <w:rPr>
                <w:szCs w:val="24"/>
              </w:rPr>
            </w:pPr>
            <w:r w:rsidRPr="00104F83">
              <w:rPr>
                <w:szCs w:val="24"/>
              </w:rPr>
              <w:t>10</w:t>
            </w:r>
          </w:p>
        </w:tc>
        <w:tc>
          <w:tcPr>
            <w:tcW w:w="5760" w:type="dxa"/>
          </w:tcPr>
          <w:p w14:paraId="04D540D5" w14:textId="77777777" w:rsidR="009D555F" w:rsidRPr="00104F83" w:rsidRDefault="009D555F" w:rsidP="002B165C">
            <w:pPr>
              <w:pStyle w:val="TableParagraph"/>
              <w:spacing w:line="317" w:lineRule="exact"/>
              <w:ind w:left="19"/>
              <w:rPr>
                <w:bCs/>
                <w:szCs w:val="24"/>
              </w:rPr>
            </w:pPr>
            <w:r w:rsidRPr="00104F83">
              <w:rPr>
                <w:bCs/>
                <w:szCs w:val="24"/>
              </w:rPr>
              <w:t>Abdominal examination on patient</w:t>
            </w:r>
          </w:p>
        </w:tc>
        <w:tc>
          <w:tcPr>
            <w:tcW w:w="1298" w:type="dxa"/>
          </w:tcPr>
          <w:p w14:paraId="0424D019" w14:textId="77777777" w:rsidR="009D555F" w:rsidRPr="00104F83" w:rsidRDefault="009D555F" w:rsidP="002B165C">
            <w:pPr>
              <w:pStyle w:val="TableParagraph"/>
              <w:spacing w:before="232"/>
              <w:ind w:left="333" w:right="322"/>
              <w:jc w:val="center"/>
              <w:rPr>
                <w:szCs w:val="24"/>
              </w:rPr>
            </w:pPr>
            <w:r w:rsidRPr="00104F83">
              <w:rPr>
                <w:szCs w:val="24"/>
              </w:rPr>
              <w:t>10</w:t>
            </w:r>
          </w:p>
        </w:tc>
      </w:tr>
      <w:tr w:rsidR="009D555F" w:rsidRPr="00104F83" w14:paraId="6B8AB559" w14:textId="77777777" w:rsidTr="00E47DA3">
        <w:trPr>
          <w:trHeight w:val="976"/>
        </w:trPr>
        <w:tc>
          <w:tcPr>
            <w:tcW w:w="815" w:type="dxa"/>
          </w:tcPr>
          <w:p w14:paraId="7F84B95C" w14:textId="77777777" w:rsidR="009D555F" w:rsidRPr="00913B8C" w:rsidRDefault="009D555F" w:rsidP="002B165C">
            <w:pPr>
              <w:pStyle w:val="TableParagraph"/>
              <w:spacing w:before="242"/>
              <w:ind w:left="9"/>
              <w:jc w:val="center"/>
              <w:rPr>
                <w:b/>
                <w:bCs/>
                <w:szCs w:val="24"/>
              </w:rPr>
            </w:pPr>
            <w:r w:rsidRPr="00913B8C">
              <w:rPr>
                <w:b/>
                <w:bCs/>
                <w:w w:val="99"/>
                <w:szCs w:val="24"/>
              </w:rPr>
              <w:t>2</w:t>
            </w:r>
          </w:p>
        </w:tc>
        <w:tc>
          <w:tcPr>
            <w:tcW w:w="5760" w:type="dxa"/>
            <w:tcBorders>
              <w:bottom w:val="single" w:sz="4" w:space="0" w:color="auto"/>
              <w:right w:val="single" w:sz="4" w:space="0" w:color="auto"/>
            </w:tcBorders>
          </w:tcPr>
          <w:p w14:paraId="21C7F5EF" w14:textId="77777777" w:rsidR="009D555F" w:rsidRPr="00104F83" w:rsidRDefault="009D555F" w:rsidP="002B165C">
            <w:pPr>
              <w:pStyle w:val="TableParagraph"/>
              <w:spacing w:line="315" w:lineRule="exact"/>
              <w:ind w:left="4"/>
              <w:rPr>
                <w:szCs w:val="24"/>
              </w:rPr>
            </w:pPr>
            <w:r w:rsidRPr="00104F83">
              <w:rPr>
                <w:szCs w:val="24"/>
              </w:rPr>
              <w:t xml:space="preserve"> Speculum examination/High vaginal swab/Pap Smear (on dummy)</w:t>
            </w:r>
          </w:p>
        </w:tc>
        <w:tc>
          <w:tcPr>
            <w:tcW w:w="1440" w:type="dxa"/>
            <w:tcBorders>
              <w:left w:val="single" w:sz="4" w:space="0" w:color="auto"/>
              <w:bottom w:val="single" w:sz="4" w:space="0" w:color="auto"/>
            </w:tcBorders>
          </w:tcPr>
          <w:p w14:paraId="0F32A0E0" w14:textId="77777777" w:rsidR="009D555F" w:rsidRPr="00104F83" w:rsidRDefault="009D555F" w:rsidP="002B165C">
            <w:pPr>
              <w:pStyle w:val="TableParagraph"/>
              <w:spacing w:line="315" w:lineRule="exact"/>
              <w:ind w:right="154"/>
              <w:jc w:val="center"/>
              <w:rPr>
                <w:szCs w:val="24"/>
              </w:rPr>
            </w:pPr>
            <w:r w:rsidRPr="00104F83">
              <w:rPr>
                <w:szCs w:val="24"/>
              </w:rPr>
              <w:t>10</w:t>
            </w:r>
          </w:p>
        </w:tc>
        <w:tc>
          <w:tcPr>
            <w:tcW w:w="5760" w:type="dxa"/>
            <w:tcBorders>
              <w:bottom w:val="single" w:sz="4" w:space="0" w:color="auto"/>
            </w:tcBorders>
          </w:tcPr>
          <w:p w14:paraId="24527D0E" w14:textId="77777777" w:rsidR="009D555F" w:rsidRPr="00104F83" w:rsidRDefault="009D555F" w:rsidP="002B165C">
            <w:pPr>
              <w:pStyle w:val="TableParagraph"/>
              <w:spacing w:line="315" w:lineRule="exact"/>
              <w:ind w:left="4"/>
              <w:rPr>
                <w:szCs w:val="24"/>
              </w:rPr>
            </w:pPr>
            <w:r w:rsidRPr="00104F83">
              <w:rPr>
                <w:szCs w:val="24"/>
              </w:rPr>
              <w:t xml:space="preserve"> Documentation (Writing or critical appraisal of discharge slip, delivery/surgical notes, investigation slip, Antenatal card </w:t>
            </w:r>
          </w:p>
          <w:p w14:paraId="0B944719" w14:textId="77777777" w:rsidR="009D555F" w:rsidRPr="00104F83" w:rsidRDefault="009D555F" w:rsidP="002B165C">
            <w:pPr>
              <w:pStyle w:val="TableParagraph"/>
              <w:spacing w:before="5"/>
              <w:ind w:left="4"/>
              <w:rPr>
                <w:szCs w:val="24"/>
              </w:rPr>
            </w:pPr>
          </w:p>
        </w:tc>
        <w:tc>
          <w:tcPr>
            <w:tcW w:w="1298" w:type="dxa"/>
          </w:tcPr>
          <w:p w14:paraId="527848B9" w14:textId="77777777" w:rsidR="009D555F" w:rsidRPr="00104F83" w:rsidRDefault="009D555F" w:rsidP="002B165C">
            <w:pPr>
              <w:pStyle w:val="TableParagraph"/>
              <w:spacing w:before="242"/>
              <w:ind w:left="333" w:right="322"/>
              <w:jc w:val="center"/>
              <w:rPr>
                <w:szCs w:val="24"/>
              </w:rPr>
            </w:pPr>
            <w:r w:rsidRPr="00104F83">
              <w:rPr>
                <w:szCs w:val="24"/>
              </w:rPr>
              <w:t>10</w:t>
            </w:r>
          </w:p>
        </w:tc>
      </w:tr>
      <w:tr w:rsidR="009D555F" w:rsidRPr="00104F83" w14:paraId="7F4D6F3F" w14:textId="77777777" w:rsidTr="00E47DA3">
        <w:trPr>
          <w:trHeight w:val="554"/>
        </w:trPr>
        <w:tc>
          <w:tcPr>
            <w:tcW w:w="815" w:type="dxa"/>
          </w:tcPr>
          <w:p w14:paraId="435C16DC" w14:textId="77777777" w:rsidR="009D555F" w:rsidRPr="00913B8C" w:rsidRDefault="009D555F" w:rsidP="002B165C">
            <w:pPr>
              <w:pStyle w:val="TableParagraph"/>
              <w:spacing w:before="31"/>
              <w:ind w:left="9"/>
              <w:jc w:val="center"/>
              <w:rPr>
                <w:b/>
                <w:bCs/>
                <w:szCs w:val="24"/>
              </w:rPr>
            </w:pPr>
            <w:r w:rsidRPr="00913B8C">
              <w:rPr>
                <w:b/>
                <w:bCs/>
                <w:w w:val="99"/>
                <w:szCs w:val="24"/>
              </w:rPr>
              <w:t>3</w:t>
            </w:r>
          </w:p>
        </w:tc>
        <w:tc>
          <w:tcPr>
            <w:tcW w:w="5760" w:type="dxa"/>
            <w:tcBorders>
              <w:right w:val="single" w:sz="4" w:space="0" w:color="auto"/>
            </w:tcBorders>
          </w:tcPr>
          <w:p w14:paraId="3EE5D5C1" w14:textId="77777777" w:rsidR="009D555F" w:rsidRPr="00104F83" w:rsidRDefault="009D555F" w:rsidP="002B165C">
            <w:pPr>
              <w:pStyle w:val="TableParagraph"/>
              <w:spacing w:line="315" w:lineRule="exact"/>
              <w:ind w:left="4"/>
              <w:rPr>
                <w:szCs w:val="24"/>
              </w:rPr>
            </w:pPr>
            <w:r w:rsidRPr="00104F83">
              <w:rPr>
                <w:szCs w:val="24"/>
              </w:rPr>
              <w:t>Procedures/instruments Hysteroscopy/Laparoscopy/Diagnostic D&amp;C /ERPC</w:t>
            </w:r>
          </w:p>
          <w:p w14:paraId="1246332B" w14:textId="77777777" w:rsidR="009D555F" w:rsidRPr="00104F83" w:rsidRDefault="009D555F" w:rsidP="002B165C">
            <w:pPr>
              <w:pStyle w:val="TableParagraph"/>
              <w:spacing w:line="315" w:lineRule="exact"/>
              <w:ind w:left="4"/>
              <w:rPr>
                <w:szCs w:val="24"/>
              </w:rPr>
            </w:pPr>
            <w:r w:rsidRPr="00104F83">
              <w:rPr>
                <w:szCs w:val="24"/>
              </w:rPr>
              <w:t xml:space="preserve"> Myomectomy </w:t>
            </w:r>
          </w:p>
        </w:tc>
        <w:tc>
          <w:tcPr>
            <w:tcW w:w="1440" w:type="dxa"/>
            <w:tcBorders>
              <w:left w:val="single" w:sz="4" w:space="0" w:color="auto"/>
            </w:tcBorders>
          </w:tcPr>
          <w:p w14:paraId="2A25BB3C" w14:textId="77777777" w:rsidR="009D555F" w:rsidRPr="00104F83" w:rsidRDefault="009D555F" w:rsidP="002B165C">
            <w:pPr>
              <w:pStyle w:val="TableParagraph"/>
              <w:spacing w:line="315" w:lineRule="exact"/>
              <w:ind w:right="154"/>
              <w:jc w:val="center"/>
              <w:rPr>
                <w:szCs w:val="24"/>
              </w:rPr>
            </w:pPr>
            <w:r w:rsidRPr="00104F83">
              <w:rPr>
                <w:szCs w:val="24"/>
              </w:rPr>
              <w:t>10</w:t>
            </w:r>
          </w:p>
        </w:tc>
        <w:tc>
          <w:tcPr>
            <w:tcW w:w="5760" w:type="dxa"/>
            <w:tcBorders>
              <w:bottom w:val="single" w:sz="4" w:space="0" w:color="auto"/>
            </w:tcBorders>
          </w:tcPr>
          <w:p w14:paraId="048CB2A2" w14:textId="77777777" w:rsidR="009D555F" w:rsidRPr="00104F83" w:rsidRDefault="009D555F" w:rsidP="002B165C">
            <w:pPr>
              <w:pStyle w:val="TableParagraph"/>
              <w:spacing w:line="315" w:lineRule="exact"/>
              <w:ind w:left="19"/>
              <w:rPr>
                <w:szCs w:val="24"/>
              </w:rPr>
            </w:pPr>
            <w:r w:rsidRPr="00104F83">
              <w:rPr>
                <w:szCs w:val="24"/>
              </w:rPr>
              <w:t xml:space="preserve"> Drills on dummy</w:t>
            </w:r>
          </w:p>
          <w:p w14:paraId="24ADAF6B" w14:textId="77777777" w:rsidR="009D555F" w:rsidRPr="00104F83" w:rsidRDefault="009D555F" w:rsidP="002B165C">
            <w:pPr>
              <w:pStyle w:val="TableParagraph"/>
              <w:ind w:left="20" w:right="736" w:hanging="16"/>
              <w:rPr>
                <w:szCs w:val="24"/>
              </w:rPr>
            </w:pPr>
          </w:p>
          <w:p w14:paraId="362F690C" w14:textId="77777777" w:rsidR="009D555F" w:rsidRPr="00104F83" w:rsidRDefault="009D555F" w:rsidP="002B165C">
            <w:pPr>
              <w:pStyle w:val="TableParagraph"/>
              <w:ind w:left="20" w:right="736" w:hanging="16"/>
              <w:rPr>
                <w:szCs w:val="24"/>
              </w:rPr>
            </w:pPr>
            <w:r w:rsidRPr="00104F83">
              <w:rPr>
                <w:szCs w:val="24"/>
              </w:rPr>
              <w:t>Mechanism of labour /Breech delivery/Shoulder dystocia</w:t>
            </w:r>
          </w:p>
        </w:tc>
        <w:tc>
          <w:tcPr>
            <w:tcW w:w="1298" w:type="dxa"/>
          </w:tcPr>
          <w:p w14:paraId="53DDCEA5" w14:textId="77777777" w:rsidR="009D555F" w:rsidRPr="00104F83" w:rsidRDefault="009D555F" w:rsidP="002B165C">
            <w:pPr>
              <w:pStyle w:val="TableParagraph"/>
              <w:spacing w:before="31"/>
              <w:ind w:left="333" w:right="322"/>
              <w:jc w:val="center"/>
              <w:rPr>
                <w:szCs w:val="24"/>
              </w:rPr>
            </w:pPr>
            <w:r w:rsidRPr="00104F83">
              <w:rPr>
                <w:szCs w:val="24"/>
              </w:rPr>
              <w:t>10</w:t>
            </w:r>
          </w:p>
        </w:tc>
      </w:tr>
      <w:tr w:rsidR="009D555F" w:rsidRPr="00104F83" w14:paraId="11CD7D8D" w14:textId="77777777" w:rsidTr="00E47DA3">
        <w:trPr>
          <w:trHeight w:val="961"/>
        </w:trPr>
        <w:tc>
          <w:tcPr>
            <w:tcW w:w="815" w:type="dxa"/>
          </w:tcPr>
          <w:p w14:paraId="58B1C5E3" w14:textId="77777777" w:rsidR="009D555F" w:rsidRPr="00913B8C" w:rsidRDefault="009D555F" w:rsidP="002B165C">
            <w:pPr>
              <w:pStyle w:val="TableParagraph"/>
              <w:spacing w:before="233"/>
              <w:ind w:left="9"/>
              <w:jc w:val="center"/>
              <w:rPr>
                <w:b/>
                <w:bCs/>
                <w:szCs w:val="24"/>
              </w:rPr>
            </w:pPr>
            <w:r w:rsidRPr="00913B8C">
              <w:rPr>
                <w:b/>
                <w:bCs/>
                <w:w w:val="99"/>
                <w:szCs w:val="24"/>
              </w:rPr>
              <w:t>4</w:t>
            </w:r>
          </w:p>
        </w:tc>
        <w:tc>
          <w:tcPr>
            <w:tcW w:w="5760" w:type="dxa"/>
            <w:tcBorders>
              <w:right w:val="single" w:sz="4" w:space="0" w:color="auto"/>
            </w:tcBorders>
          </w:tcPr>
          <w:p w14:paraId="37017500" w14:textId="77777777" w:rsidR="009D555F" w:rsidRPr="00104F83" w:rsidRDefault="009D555F" w:rsidP="002B165C">
            <w:pPr>
              <w:pStyle w:val="TableParagraph"/>
              <w:spacing w:line="315" w:lineRule="exact"/>
              <w:ind w:left="4"/>
              <w:rPr>
                <w:szCs w:val="24"/>
              </w:rPr>
            </w:pPr>
            <w:r w:rsidRPr="00104F83">
              <w:rPr>
                <w:szCs w:val="24"/>
              </w:rPr>
              <w:t xml:space="preserve">  Pre op care including interpretation of investigations (Ultrasound</w:t>
            </w:r>
            <w:r w:rsidR="00E84682">
              <w:rPr>
                <w:szCs w:val="24"/>
              </w:rPr>
              <w:t xml:space="preserve"> </w:t>
            </w:r>
            <w:r w:rsidRPr="00104F83">
              <w:rPr>
                <w:szCs w:val="24"/>
              </w:rPr>
              <w:t>and</w:t>
            </w:r>
            <w:r w:rsidR="00E84682">
              <w:rPr>
                <w:szCs w:val="24"/>
              </w:rPr>
              <w:t xml:space="preserve"> </w:t>
            </w:r>
            <w:r w:rsidRPr="00104F83">
              <w:rPr>
                <w:szCs w:val="24"/>
              </w:rPr>
              <w:t>radiological</w:t>
            </w:r>
            <w:r w:rsidR="00E84682">
              <w:rPr>
                <w:szCs w:val="24"/>
              </w:rPr>
              <w:t xml:space="preserve"> </w:t>
            </w:r>
            <w:r w:rsidRPr="00104F83">
              <w:rPr>
                <w:szCs w:val="24"/>
              </w:rPr>
              <w:t>investigations)</w:t>
            </w:r>
          </w:p>
          <w:p w14:paraId="4DF24B2E" w14:textId="77777777" w:rsidR="009D555F" w:rsidRPr="00104F83" w:rsidRDefault="009D555F" w:rsidP="002B165C">
            <w:pPr>
              <w:pStyle w:val="TableParagraph"/>
              <w:spacing w:line="315" w:lineRule="exact"/>
              <w:ind w:left="4"/>
              <w:rPr>
                <w:szCs w:val="24"/>
              </w:rPr>
            </w:pPr>
            <w:r w:rsidRPr="00104F83">
              <w:rPr>
                <w:szCs w:val="24"/>
              </w:rPr>
              <w:t>Post op care</w:t>
            </w:r>
          </w:p>
          <w:p w14:paraId="633AF6CE" w14:textId="77777777" w:rsidR="009D555F" w:rsidRPr="00104F83" w:rsidRDefault="009D555F" w:rsidP="002B165C">
            <w:pPr>
              <w:pStyle w:val="TableParagraph"/>
              <w:spacing w:line="315" w:lineRule="exact"/>
              <w:ind w:left="4"/>
              <w:rPr>
                <w:szCs w:val="24"/>
              </w:rPr>
            </w:pPr>
          </w:p>
          <w:p w14:paraId="681B2788" w14:textId="77777777" w:rsidR="009D555F" w:rsidRPr="00104F83" w:rsidRDefault="009D555F" w:rsidP="002B165C">
            <w:pPr>
              <w:pStyle w:val="TableParagraph"/>
              <w:spacing w:before="163"/>
              <w:ind w:left="4"/>
              <w:rPr>
                <w:szCs w:val="24"/>
              </w:rPr>
            </w:pPr>
          </w:p>
        </w:tc>
        <w:tc>
          <w:tcPr>
            <w:tcW w:w="1440" w:type="dxa"/>
            <w:tcBorders>
              <w:left w:val="single" w:sz="4" w:space="0" w:color="auto"/>
            </w:tcBorders>
          </w:tcPr>
          <w:p w14:paraId="74C87F6B" w14:textId="77777777" w:rsidR="009D555F" w:rsidRPr="00104F83" w:rsidRDefault="009D555F" w:rsidP="002B165C">
            <w:pPr>
              <w:ind w:right="154"/>
              <w:jc w:val="center"/>
              <w:rPr>
                <w:szCs w:val="24"/>
              </w:rPr>
            </w:pPr>
            <w:r w:rsidRPr="00104F83">
              <w:rPr>
                <w:szCs w:val="24"/>
              </w:rPr>
              <w:t>10</w:t>
            </w:r>
          </w:p>
          <w:p w14:paraId="4ACD251B" w14:textId="77777777" w:rsidR="009D555F" w:rsidRPr="00104F83" w:rsidRDefault="009D555F" w:rsidP="002B165C">
            <w:pPr>
              <w:pStyle w:val="TableParagraph"/>
              <w:spacing w:before="163"/>
              <w:ind w:right="154"/>
              <w:jc w:val="center"/>
              <w:rPr>
                <w:szCs w:val="24"/>
              </w:rPr>
            </w:pPr>
          </w:p>
        </w:tc>
        <w:tc>
          <w:tcPr>
            <w:tcW w:w="5760" w:type="dxa"/>
            <w:tcBorders>
              <w:top w:val="single" w:sz="4" w:space="0" w:color="auto"/>
            </w:tcBorders>
          </w:tcPr>
          <w:p w14:paraId="3B1552C1" w14:textId="77777777" w:rsidR="009D555F" w:rsidRPr="00104F83" w:rsidRDefault="009D555F" w:rsidP="002B165C">
            <w:pPr>
              <w:pStyle w:val="TableParagraph"/>
              <w:spacing w:line="315" w:lineRule="exact"/>
              <w:ind w:left="19"/>
              <w:rPr>
                <w:szCs w:val="24"/>
              </w:rPr>
            </w:pPr>
            <w:r w:rsidRPr="00104F83">
              <w:rPr>
                <w:szCs w:val="24"/>
              </w:rPr>
              <w:t>Drills on dummy</w:t>
            </w:r>
          </w:p>
          <w:p w14:paraId="3C1476B4" w14:textId="77777777" w:rsidR="009D555F" w:rsidRPr="00104F83" w:rsidRDefault="009D555F" w:rsidP="002B165C">
            <w:pPr>
              <w:pStyle w:val="TableParagraph"/>
              <w:ind w:left="20" w:right="736" w:hanging="16"/>
              <w:rPr>
                <w:szCs w:val="24"/>
              </w:rPr>
            </w:pPr>
          </w:p>
          <w:p w14:paraId="781AA0E4" w14:textId="77777777" w:rsidR="009D555F" w:rsidRPr="00104F83" w:rsidRDefault="009D555F" w:rsidP="002B165C">
            <w:pPr>
              <w:pStyle w:val="TableParagraph"/>
              <w:spacing w:line="315" w:lineRule="exact"/>
              <w:ind w:left="19"/>
              <w:rPr>
                <w:szCs w:val="24"/>
              </w:rPr>
            </w:pPr>
            <w:r w:rsidRPr="00104F83">
              <w:rPr>
                <w:szCs w:val="24"/>
              </w:rPr>
              <w:t>PPH/Eclampsia/Maternal collapse</w:t>
            </w:r>
          </w:p>
          <w:p w14:paraId="309B524D" w14:textId="77777777" w:rsidR="009D555F" w:rsidRPr="00104F83" w:rsidRDefault="009D555F" w:rsidP="002B165C">
            <w:pPr>
              <w:pStyle w:val="TableParagraph"/>
              <w:ind w:left="20" w:right="736" w:hanging="16"/>
              <w:rPr>
                <w:szCs w:val="24"/>
              </w:rPr>
            </w:pPr>
          </w:p>
        </w:tc>
        <w:tc>
          <w:tcPr>
            <w:tcW w:w="1298" w:type="dxa"/>
          </w:tcPr>
          <w:p w14:paraId="51B11708" w14:textId="77777777" w:rsidR="009D555F" w:rsidRPr="00104F83" w:rsidRDefault="009D555F" w:rsidP="002B165C">
            <w:pPr>
              <w:pStyle w:val="TableParagraph"/>
              <w:spacing w:before="233"/>
              <w:ind w:left="333" w:right="322"/>
              <w:jc w:val="center"/>
              <w:rPr>
                <w:szCs w:val="24"/>
              </w:rPr>
            </w:pPr>
            <w:r w:rsidRPr="00104F83">
              <w:rPr>
                <w:szCs w:val="24"/>
              </w:rPr>
              <w:t>10</w:t>
            </w:r>
          </w:p>
        </w:tc>
      </w:tr>
      <w:tr w:rsidR="009D555F" w:rsidRPr="00104F83" w14:paraId="19FE8015" w14:textId="77777777" w:rsidTr="00E47DA3">
        <w:trPr>
          <w:trHeight w:val="1085"/>
        </w:trPr>
        <w:tc>
          <w:tcPr>
            <w:tcW w:w="815" w:type="dxa"/>
          </w:tcPr>
          <w:p w14:paraId="1356566E" w14:textId="77777777" w:rsidR="009D555F" w:rsidRPr="00913B8C" w:rsidRDefault="009D555F" w:rsidP="002B165C">
            <w:pPr>
              <w:pStyle w:val="TableParagraph"/>
              <w:spacing w:before="8"/>
              <w:rPr>
                <w:b/>
                <w:bCs/>
                <w:szCs w:val="24"/>
              </w:rPr>
            </w:pPr>
          </w:p>
          <w:p w14:paraId="723E6305" w14:textId="77777777" w:rsidR="009D555F" w:rsidRPr="00913B8C" w:rsidRDefault="009D555F" w:rsidP="002B165C">
            <w:pPr>
              <w:pStyle w:val="TableParagraph"/>
              <w:ind w:left="9"/>
              <w:jc w:val="center"/>
              <w:rPr>
                <w:b/>
                <w:bCs/>
                <w:szCs w:val="24"/>
              </w:rPr>
            </w:pPr>
            <w:r w:rsidRPr="00913B8C">
              <w:rPr>
                <w:b/>
                <w:bCs/>
                <w:w w:val="99"/>
                <w:szCs w:val="24"/>
              </w:rPr>
              <w:t>5</w:t>
            </w:r>
          </w:p>
        </w:tc>
        <w:tc>
          <w:tcPr>
            <w:tcW w:w="5760" w:type="dxa"/>
            <w:tcBorders>
              <w:right w:val="single" w:sz="4" w:space="0" w:color="auto"/>
            </w:tcBorders>
          </w:tcPr>
          <w:p w14:paraId="5E69A556" w14:textId="77777777" w:rsidR="009D555F" w:rsidRPr="00104F83" w:rsidRDefault="009D555F" w:rsidP="002B165C">
            <w:pPr>
              <w:pStyle w:val="TableParagraph"/>
              <w:spacing w:before="163"/>
              <w:ind w:left="76"/>
              <w:rPr>
                <w:szCs w:val="24"/>
              </w:rPr>
            </w:pPr>
            <w:r w:rsidRPr="00104F83">
              <w:rPr>
                <w:szCs w:val="24"/>
              </w:rPr>
              <w:t>Contraception, Counselling of any Gynae problem</w:t>
            </w:r>
          </w:p>
        </w:tc>
        <w:tc>
          <w:tcPr>
            <w:tcW w:w="1440" w:type="dxa"/>
            <w:tcBorders>
              <w:left w:val="single" w:sz="4" w:space="0" w:color="auto"/>
            </w:tcBorders>
          </w:tcPr>
          <w:p w14:paraId="15F8AB16" w14:textId="77777777" w:rsidR="009D555F" w:rsidRPr="00104F83" w:rsidRDefault="009D555F" w:rsidP="002B165C">
            <w:pPr>
              <w:pStyle w:val="TableParagraph"/>
              <w:spacing w:before="163"/>
              <w:ind w:right="154" w:hanging="82"/>
              <w:rPr>
                <w:szCs w:val="24"/>
              </w:rPr>
            </w:pPr>
            <w:r w:rsidRPr="00104F83">
              <w:rPr>
                <w:szCs w:val="24"/>
              </w:rPr>
              <w:t xml:space="preserve">     10</w:t>
            </w:r>
          </w:p>
        </w:tc>
        <w:tc>
          <w:tcPr>
            <w:tcW w:w="5760" w:type="dxa"/>
          </w:tcPr>
          <w:p w14:paraId="7FC83278" w14:textId="77777777" w:rsidR="009D555F" w:rsidRPr="00104F83" w:rsidRDefault="009D555F" w:rsidP="002B165C">
            <w:pPr>
              <w:pStyle w:val="TableParagraph"/>
              <w:spacing w:line="315" w:lineRule="exact"/>
              <w:ind w:left="4"/>
              <w:rPr>
                <w:szCs w:val="24"/>
              </w:rPr>
            </w:pPr>
            <w:r w:rsidRPr="00104F83">
              <w:rPr>
                <w:szCs w:val="24"/>
              </w:rPr>
              <w:t xml:space="preserve"> Interpretation, filling or critical appraisal of</w:t>
            </w:r>
          </w:p>
          <w:p w14:paraId="3E4530BC" w14:textId="77777777" w:rsidR="009D555F" w:rsidRPr="00104F83" w:rsidRDefault="009D555F" w:rsidP="002B165C">
            <w:pPr>
              <w:pStyle w:val="TableParagraph"/>
              <w:spacing w:line="315" w:lineRule="exact"/>
              <w:ind w:left="4"/>
              <w:rPr>
                <w:szCs w:val="24"/>
              </w:rPr>
            </w:pPr>
            <w:r w:rsidRPr="00104F83">
              <w:rPr>
                <w:szCs w:val="24"/>
              </w:rPr>
              <w:t xml:space="preserve"> CTG,</w:t>
            </w:r>
            <w:r w:rsidR="00E84682">
              <w:rPr>
                <w:szCs w:val="24"/>
              </w:rPr>
              <w:t xml:space="preserve"> </w:t>
            </w:r>
            <w:r w:rsidRPr="00104F83">
              <w:rPr>
                <w:szCs w:val="24"/>
              </w:rPr>
              <w:t>partograph</w:t>
            </w:r>
            <w:r w:rsidRPr="00104F83">
              <w:rPr>
                <w:spacing w:val="-9"/>
                <w:szCs w:val="24"/>
              </w:rPr>
              <w:t>,</w:t>
            </w:r>
            <w:r w:rsidR="00DE4A46">
              <w:rPr>
                <w:spacing w:val="-9"/>
                <w:szCs w:val="24"/>
              </w:rPr>
              <w:t xml:space="preserve"> </w:t>
            </w:r>
            <w:r w:rsidRPr="00104F83">
              <w:rPr>
                <w:szCs w:val="24"/>
              </w:rPr>
              <w:t>labour</w:t>
            </w:r>
            <w:r w:rsidR="00DE4A46">
              <w:rPr>
                <w:szCs w:val="24"/>
              </w:rPr>
              <w:t xml:space="preserve"> </w:t>
            </w:r>
            <w:r w:rsidRPr="00104F83">
              <w:rPr>
                <w:szCs w:val="24"/>
              </w:rPr>
              <w:t>care</w:t>
            </w:r>
            <w:r w:rsidR="00DE4A46">
              <w:rPr>
                <w:szCs w:val="24"/>
              </w:rPr>
              <w:t xml:space="preserve"> </w:t>
            </w:r>
            <w:r w:rsidRPr="00104F83">
              <w:rPr>
                <w:szCs w:val="24"/>
              </w:rPr>
              <w:t>guide,</w:t>
            </w:r>
            <w:r w:rsidR="00DE4A46">
              <w:rPr>
                <w:szCs w:val="24"/>
              </w:rPr>
              <w:t xml:space="preserve"> </w:t>
            </w:r>
            <w:r w:rsidRPr="00104F83">
              <w:rPr>
                <w:szCs w:val="24"/>
              </w:rPr>
              <w:t>lab</w:t>
            </w:r>
            <w:r w:rsidR="00DE4A46">
              <w:rPr>
                <w:szCs w:val="24"/>
              </w:rPr>
              <w:t xml:space="preserve"> </w:t>
            </w:r>
            <w:r w:rsidRPr="00104F83">
              <w:rPr>
                <w:szCs w:val="24"/>
              </w:rPr>
              <w:t>investigations, Ultrasound picture</w:t>
            </w:r>
          </w:p>
        </w:tc>
        <w:tc>
          <w:tcPr>
            <w:tcW w:w="1298" w:type="dxa"/>
          </w:tcPr>
          <w:p w14:paraId="7F6B81F9" w14:textId="77777777" w:rsidR="009D555F" w:rsidRPr="00104F83" w:rsidRDefault="009D555F" w:rsidP="002B165C">
            <w:pPr>
              <w:pStyle w:val="TableParagraph"/>
              <w:spacing w:before="8"/>
              <w:rPr>
                <w:b/>
                <w:szCs w:val="24"/>
              </w:rPr>
            </w:pPr>
          </w:p>
          <w:p w14:paraId="5A6619F4" w14:textId="77777777" w:rsidR="009D555F" w:rsidRPr="00104F83" w:rsidRDefault="009D555F" w:rsidP="002B165C">
            <w:pPr>
              <w:pStyle w:val="TableParagraph"/>
              <w:ind w:left="333" w:right="322"/>
              <w:jc w:val="center"/>
              <w:rPr>
                <w:szCs w:val="24"/>
              </w:rPr>
            </w:pPr>
            <w:r w:rsidRPr="00104F83">
              <w:rPr>
                <w:szCs w:val="24"/>
              </w:rPr>
              <w:t>10</w:t>
            </w:r>
          </w:p>
        </w:tc>
      </w:tr>
    </w:tbl>
    <w:p w14:paraId="53846252" w14:textId="77777777" w:rsidR="009D555F" w:rsidRPr="00AC7ED8" w:rsidRDefault="009D555F" w:rsidP="009D555F">
      <w:pPr>
        <w:pStyle w:val="BodyText"/>
      </w:pPr>
    </w:p>
    <w:p w14:paraId="18BCC293" w14:textId="77777777" w:rsidR="009D555F" w:rsidRDefault="009D555F" w:rsidP="009D555F">
      <w:pPr>
        <w:pStyle w:val="BodyText"/>
        <w:rPr>
          <w:b/>
          <w:bCs/>
        </w:rPr>
      </w:pPr>
    </w:p>
    <w:p w14:paraId="1C8152A1" w14:textId="77777777" w:rsidR="009D555F" w:rsidRDefault="009D555F" w:rsidP="009D555F">
      <w:pPr>
        <w:pStyle w:val="BodyText"/>
        <w:rPr>
          <w:b/>
          <w:bCs/>
        </w:rPr>
      </w:pPr>
    </w:p>
    <w:p w14:paraId="284B9A12" w14:textId="77777777" w:rsidR="00E47DA3" w:rsidRDefault="00E47DA3" w:rsidP="009D555F">
      <w:pPr>
        <w:pStyle w:val="BodyText"/>
        <w:rPr>
          <w:b/>
          <w:bCs/>
        </w:rPr>
      </w:pPr>
    </w:p>
    <w:p w14:paraId="77626520" w14:textId="77777777" w:rsidR="00E47DA3" w:rsidRDefault="00E47DA3" w:rsidP="009D555F">
      <w:pPr>
        <w:pStyle w:val="BodyText"/>
        <w:rPr>
          <w:b/>
          <w:bCs/>
        </w:rPr>
      </w:pPr>
    </w:p>
    <w:p w14:paraId="14CE6C7F" w14:textId="77777777" w:rsidR="009D555F" w:rsidRDefault="009D555F" w:rsidP="009D555F">
      <w:pPr>
        <w:pStyle w:val="Heading3"/>
        <w:shd w:val="clear" w:color="auto" w:fill="FFFFFF" w:themeFill="background1"/>
        <w:rPr>
          <w:b/>
          <w:sz w:val="28"/>
          <w:u w:val="single"/>
        </w:rPr>
      </w:pPr>
    </w:p>
    <w:p w14:paraId="4E24FEF4" w14:textId="6056D197" w:rsidR="009D555F" w:rsidRPr="00E47DA3" w:rsidRDefault="009D555F" w:rsidP="009D555F">
      <w:pPr>
        <w:shd w:val="clear" w:color="auto" w:fill="FFFFFF" w:themeFill="background1"/>
        <w:jc w:val="center"/>
        <w:rPr>
          <w:b/>
          <w:bCs/>
          <w:sz w:val="32"/>
          <w:szCs w:val="32"/>
        </w:rPr>
      </w:pPr>
      <w:r w:rsidRPr="00E47DA3">
        <w:rPr>
          <w:b/>
          <w:bCs/>
          <w:sz w:val="32"/>
          <w:szCs w:val="32"/>
        </w:rPr>
        <w:t xml:space="preserve">Time Table </w:t>
      </w:r>
      <w:r w:rsidR="00AE78DB" w:rsidRPr="00E47DA3">
        <w:rPr>
          <w:b/>
          <w:bCs/>
          <w:sz w:val="32"/>
          <w:szCs w:val="32"/>
        </w:rPr>
        <w:t>of</w:t>
      </w:r>
      <w:r w:rsidRPr="00E47DA3">
        <w:rPr>
          <w:b/>
          <w:bCs/>
          <w:sz w:val="32"/>
          <w:szCs w:val="32"/>
        </w:rPr>
        <w:t xml:space="preserve"> Gynae / OBS Workshops Fo</w:t>
      </w:r>
      <w:r w:rsidR="00E37332">
        <w:rPr>
          <w:b/>
          <w:bCs/>
          <w:sz w:val="32"/>
          <w:szCs w:val="32"/>
        </w:rPr>
        <w:t xml:space="preserve">r </w:t>
      </w:r>
      <w:r w:rsidR="00473396">
        <w:rPr>
          <w:b/>
          <w:bCs/>
          <w:sz w:val="32"/>
          <w:szCs w:val="32"/>
        </w:rPr>
        <w:t xml:space="preserve">Gaza Students </w:t>
      </w:r>
      <w:r w:rsidRPr="00E47DA3">
        <w:rPr>
          <w:b/>
          <w:bCs/>
          <w:sz w:val="32"/>
          <w:szCs w:val="32"/>
        </w:rPr>
        <w:t>Year</w:t>
      </w:r>
      <w:r w:rsidR="00E37332">
        <w:rPr>
          <w:b/>
          <w:bCs/>
          <w:sz w:val="32"/>
          <w:szCs w:val="32"/>
        </w:rPr>
        <w:t>-5</w:t>
      </w:r>
      <w:r w:rsidRPr="00E47DA3">
        <w:rPr>
          <w:b/>
          <w:bCs/>
          <w:sz w:val="32"/>
          <w:szCs w:val="32"/>
        </w:rPr>
        <w:t xml:space="preserve"> MBBS</w:t>
      </w:r>
    </w:p>
    <w:p w14:paraId="7C55C708" w14:textId="77777777" w:rsidR="00E47DA3" w:rsidRDefault="00E47DA3" w:rsidP="009D555F">
      <w:pPr>
        <w:jc w:val="center"/>
        <w:rPr>
          <w:b/>
          <w:bCs/>
          <w:sz w:val="32"/>
          <w:szCs w:val="32"/>
        </w:rPr>
      </w:pPr>
    </w:p>
    <w:p w14:paraId="01C1696F" w14:textId="77777777" w:rsidR="009D555F" w:rsidRDefault="009D555F" w:rsidP="009D555F">
      <w:pPr>
        <w:jc w:val="center"/>
        <w:rPr>
          <w:b/>
          <w:bCs/>
          <w:sz w:val="28"/>
          <w:szCs w:val="28"/>
        </w:rPr>
      </w:pPr>
      <w:r w:rsidRPr="00A54CB1">
        <w:rPr>
          <w:b/>
          <w:bCs/>
          <w:sz w:val="28"/>
          <w:szCs w:val="28"/>
        </w:rPr>
        <w:t>AT RESPECTIVE UNITS ON EVERY WEDNESDAY</w:t>
      </w:r>
    </w:p>
    <w:p w14:paraId="73F66D9C" w14:textId="77777777" w:rsidR="00A54CB1" w:rsidRPr="00A54CB1" w:rsidRDefault="00A54CB1" w:rsidP="009D555F">
      <w:pPr>
        <w:jc w:val="center"/>
        <w:rPr>
          <w:b/>
          <w:bCs/>
          <w:sz w:val="28"/>
          <w:szCs w:val="28"/>
        </w:rPr>
      </w:pPr>
    </w:p>
    <w:p w14:paraId="4FD7F2E8" w14:textId="77777777" w:rsidR="009D555F" w:rsidRPr="00A54CB1" w:rsidRDefault="009D555F" w:rsidP="009D555F">
      <w:pPr>
        <w:jc w:val="center"/>
        <w:rPr>
          <w:b/>
          <w:bCs/>
          <w:sz w:val="28"/>
          <w:szCs w:val="28"/>
        </w:rPr>
      </w:pPr>
      <w:r w:rsidRPr="00A54CB1">
        <w:rPr>
          <w:b/>
          <w:bCs/>
          <w:sz w:val="28"/>
          <w:szCs w:val="28"/>
        </w:rPr>
        <w:t xml:space="preserve">Timings:   10:30 am to 02:00 pm </w:t>
      </w:r>
    </w:p>
    <w:tbl>
      <w:tblPr>
        <w:tblStyle w:val="TableGrid"/>
        <w:tblW w:w="13543" w:type="dxa"/>
        <w:jc w:val="center"/>
        <w:tblLayout w:type="fixed"/>
        <w:tblLook w:val="04A0" w:firstRow="1" w:lastRow="0" w:firstColumn="1" w:lastColumn="0" w:noHBand="0" w:noVBand="1"/>
      </w:tblPr>
      <w:tblGrid>
        <w:gridCol w:w="1749"/>
        <w:gridCol w:w="11794"/>
      </w:tblGrid>
      <w:tr w:rsidR="009D555F" w14:paraId="28CF2004" w14:textId="77777777" w:rsidTr="009D555F">
        <w:trPr>
          <w:trHeight w:val="1961"/>
          <w:jc w:val="center"/>
        </w:trPr>
        <w:tc>
          <w:tcPr>
            <w:tcW w:w="1749" w:type="dxa"/>
            <w:vAlign w:val="center"/>
          </w:tcPr>
          <w:p w14:paraId="2A8E9B27" w14:textId="77777777" w:rsidR="009D555F" w:rsidRPr="003F7318" w:rsidRDefault="009D555F" w:rsidP="009D555F">
            <w:pPr>
              <w:jc w:val="center"/>
              <w:rPr>
                <w:rFonts w:asciiTheme="majorBidi" w:hAnsiTheme="majorBidi" w:cstheme="majorBidi"/>
                <w:sz w:val="26"/>
                <w:szCs w:val="26"/>
              </w:rPr>
            </w:pPr>
            <w:r w:rsidRPr="003F7318">
              <w:rPr>
                <w:rFonts w:asciiTheme="majorBidi" w:hAnsiTheme="majorBidi" w:cstheme="majorBidi"/>
                <w:sz w:val="26"/>
                <w:szCs w:val="26"/>
              </w:rPr>
              <w:t>1</w:t>
            </w:r>
          </w:p>
          <w:p w14:paraId="3BE2FE16" w14:textId="77777777" w:rsidR="009D555F" w:rsidRPr="003F7318" w:rsidRDefault="009D555F" w:rsidP="009D555F">
            <w:pPr>
              <w:jc w:val="center"/>
              <w:rPr>
                <w:rFonts w:asciiTheme="majorBidi" w:hAnsiTheme="majorBidi" w:cstheme="majorBidi"/>
                <w:sz w:val="26"/>
                <w:szCs w:val="26"/>
              </w:rPr>
            </w:pPr>
          </w:p>
        </w:tc>
        <w:tc>
          <w:tcPr>
            <w:tcW w:w="11794" w:type="dxa"/>
            <w:vAlign w:val="center"/>
          </w:tcPr>
          <w:p w14:paraId="0E3A6072" w14:textId="77777777" w:rsidR="009D555F" w:rsidRPr="003F7318" w:rsidRDefault="009D555F" w:rsidP="009D555F">
            <w:pPr>
              <w:rPr>
                <w:rFonts w:asciiTheme="majorBidi" w:hAnsiTheme="majorBidi" w:cstheme="majorBidi"/>
                <w:sz w:val="26"/>
                <w:szCs w:val="26"/>
              </w:rPr>
            </w:pPr>
            <w:r w:rsidRPr="003F7318">
              <w:rPr>
                <w:rFonts w:asciiTheme="majorBidi" w:hAnsiTheme="majorBidi" w:cstheme="majorBidi"/>
                <w:sz w:val="26"/>
                <w:szCs w:val="26"/>
              </w:rPr>
              <w:t>General physical examination, Preparation of investigation slip, Documentation on discharge slip, Surgical notes</w:t>
            </w:r>
          </w:p>
          <w:p w14:paraId="7092AFB5" w14:textId="77777777" w:rsidR="009D555F" w:rsidRPr="003F7318" w:rsidRDefault="009D555F" w:rsidP="009D555F">
            <w:pPr>
              <w:rPr>
                <w:rFonts w:asciiTheme="majorBidi" w:hAnsiTheme="majorBidi" w:cstheme="majorBidi"/>
                <w:sz w:val="26"/>
                <w:szCs w:val="26"/>
              </w:rPr>
            </w:pPr>
            <w:r w:rsidRPr="003F7318">
              <w:rPr>
                <w:rFonts w:asciiTheme="majorBidi" w:hAnsiTheme="majorBidi" w:cstheme="majorBidi"/>
                <w:sz w:val="26"/>
                <w:szCs w:val="26"/>
              </w:rPr>
              <w:t>Systemic &amp;Abdominal, Pelvic examination, Pap smear, HVS</w:t>
            </w:r>
          </w:p>
          <w:p w14:paraId="466B98BB" w14:textId="77777777" w:rsidR="009D555F" w:rsidRPr="003F7318" w:rsidRDefault="009D555F" w:rsidP="009D555F">
            <w:pPr>
              <w:rPr>
                <w:rFonts w:asciiTheme="majorBidi" w:hAnsiTheme="majorBidi" w:cstheme="majorBidi"/>
                <w:sz w:val="26"/>
                <w:szCs w:val="26"/>
              </w:rPr>
            </w:pPr>
            <w:r w:rsidRPr="003F7318">
              <w:rPr>
                <w:rFonts w:asciiTheme="majorBidi" w:hAnsiTheme="majorBidi" w:cstheme="majorBidi"/>
                <w:sz w:val="26"/>
                <w:szCs w:val="26"/>
              </w:rPr>
              <w:t>Pre and post operative care</w:t>
            </w:r>
          </w:p>
        </w:tc>
      </w:tr>
      <w:tr w:rsidR="009D555F" w14:paraId="37C7D8C6" w14:textId="77777777" w:rsidTr="009D555F">
        <w:trPr>
          <w:trHeight w:val="828"/>
          <w:jc w:val="center"/>
        </w:trPr>
        <w:tc>
          <w:tcPr>
            <w:tcW w:w="1749" w:type="dxa"/>
            <w:vAlign w:val="center"/>
          </w:tcPr>
          <w:p w14:paraId="2D0C0A61" w14:textId="77777777" w:rsidR="009D555F" w:rsidRPr="003F7318" w:rsidRDefault="009D555F" w:rsidP="009D555F">
            <w:pPr>
              <w:jc w:val="center"/>
              <w:rPr>
                <w:rFonts w:asciiTheme="majorBidi" w:hAnsiTheme="majorBidi" w:cstheme="majorBidi"/>
                <w:sz w:val="26"/>
                <w:szCs w:val="26"/>
              </w:rPr>
            </w:pPr>
            <w:r w:rsidRPr="003F7318">
              <w:rPr>
                <w:rFonts w:asciiTheme="majorBidi" w:hAnsiTheme="majorBidi" w:cstheme="majorBidi"/>
                <w:sz w:val="26"/>
                <w:szCs w:val="26"/>
              </w:rPr>
              <w:t>2</w:t>
            </w:r>
          </w:p>
        </w:tc>
        <w:tc>
          <w:tcPr>
            <w:tcW w:w="11794" w:type="dxa"/>
            <w:vAlign w:val="center"/>
          </w:tcPr>
          <w:p w14:paraId="41F6E54F" w14:textId="77777777" w:rsidR="009D555F" w:rsidRPr="003F7318" w:rsidRDefault="009D555F" w:rsidP="009D555F">
            <w:pPr>
              <w:rPr>
                <w:rFonts w:asciiTheme="majorBidi" w:hAnsiTheme="majorBidi" w:cstheme="majorBidi"/>
                <w:sz w:val="26"/>
                <w:szCs w:val="26"/>
              </w:rPr>
            </w:pPr>
            <w:r w:rsidRPr="003F7318">
              <w:rPr>
                <w:rFonts w:asciiTheme="majorBidi" w:hAnsiTheme="majorBidi" w:cstheme="majorBidi"/>
                <w:sz w:val="26"/>
                <w:szCs w:val="26"/>
              </w:rPr>
              <w:t xml:space="preserve">Hysteroscopy/ Laparoscopy/ Diagnostic D &amp; C / ERPC, Myomectomy instruments, Hysterectomy </w:t>
            </w:r>
          </w:p>
        </w:tc>
      </w:tr>
      <w:tr w:rsidR="009D555F" w14:paraId="7025CB92" w14:textId="77777777" w:rsidTr="009D555F">
        <w:trPr>
          <w:trHeight w:val="828"/>
          <w:jc w:val="center"/>
        </w:trPr>
        <w:tc>
          <w:tcPr>
            <w:tcW w:w="1749" w:type="dxa"/>
            <w:vAlign w:val="center"/>
          </w:tcPr>
          <w:p w14:paraId="08D3EBF1" w14:textId="77777777" w:rsidR="009D555F" w:rsidRPr="003F7318" w:rsidRDefault="009D555F" w:rsidP="009D555F">
            <w:pPr>
              <w:jc w:val="center"/>
              <w:rPr>
                <w:rFonts w:asciiTheme="majorBidi" w:hAnsiTheme="majorBidi" w:cstheme="majorBidi"/>
                <w:sz w:val="26"/>
                <w:szCs w:val="26"/>
              </w:rPr>
            </w:pPr>
            <w:r w:rsidRPr="003F7318">
              <w:rPr>
                <w:rFonts w:asciiTheme="majorBidi" w:hAnsiTheme="majorBidi" w:cstheme="majorBidi"/>
                <w:sz w:val="26"/>
                <w:szCs w:val="26"/>
              </w:rPr>
              <w:t>3</w:t>
            </w:r>
          </w:p>
        </w:tc>
        <w:tc>
          <w:tcPr>
            <w:tcW w:w="11794" w:type="dxa"/>
            <w:vAlign w:val="center"/>
          </w:tcPr>
          <w:p w14:paraId="450F1F05" w14:textId="77777777" w:rsidR="009D555F" w:rsidRPr="003F7318" w:rsidRDefault="009D555F" w:rsidP="009D555F">
            <w:pPr>
              <w:rPr>
                <w:rFonts w:asciiTheme="majorBidi" w:hAnsiTheme="majorBidi" w:cstheme="majorBidi"/>
                <w:sz w:val="26"/>
                <w:szCs w:val="26"/>
              </w:rPr>
            </w:pPr>
            <w:r w:rsidRPr="003F7318">
              <w:rPr>
                <w:rFonts w:asciiTheme="majorBidi" w:hAnsiTheme="majorBidi" w:cstheme="majorBidi"/>
                <w:sz w:val="26"/>
                <w:szCs w:val="26"/>
              </w:rPr>
              <w:t>Contraception, PPH, APH, Shoulder dystocia</w:t>
            </w:r>
          </w:p>
        </w:tc>
      </w:tr>
      <w:tr w:rsidR="009D555F" w14:paraId="0954EF61" w14:textId="77777777" w:rsidTr="009D555F">
        <w:trPr>
          <w:trHeight w:val="828"/>
          <w:jc w:val="center"/>
        </w:trPr>
        <w:tc>
          <w:tcPr>
            <w:tcW w:w="1749" w:type="dxa"/>
            <w:vAlign w:val="center"/>
          </w:tcPr>
          <w:p w14:paraId="74FF8830" w14:textId="77777777" w:rsidR="009D555F" w:rsidRPr="003F7318" w:rsidRDefault="009D555F" w:rsidP="009D555F">
            <w:pPr>
              <w:jc w:val="center"/>
              <w:rPr>
                <w:rFonts w:asciiTheme="majorBidi" w:hAnsiTheme="majorBidi" w:cstheme="majorBidi"/>
                <w:sz w:val="26"/>
                <w:szCs w:val="26"/>
              </w:rPr>
            </w:pPr>
            <w:r w:rsidRPr="003F7318">
              <w:rPr>
                <w:rFonts w:asciiTheme="majorBidi" w:hAnsiTheme="majorBidi" w:cstheme="majorBidi"/>
                <w:sz w:val="26"/>
                <w:szCs w:val="26"/>
              </w:rPr>
              <w:t>4</w:t>
            </w:r>
          </w:p>
        </w:tc>
        <w:tc>
          <w:tcPr>
            <w:tcW w:w="11794" w:type="dxa"/>
            <w:vAlign w:val="center"/>
          </w:tcPr>
          <w:p w14:paraId="0A1885DD" w14:textId="77777777" w:rsidR="009D555F" w:rsidRPr="003F7318" w:rsidRDefault="009D555F" w:rsidP="009D555F">
            <w:pPr>
              <w:rPr>
                <w:rFonts w:asciiTheme="majorBidi" w:hAnsiTheme="majorBidi" w:cstheme="majorBidi"/>
                <w:sz w:val="26"/>
                <w:szCs w:val="26"/>
              </w:rPr>
            </w:pPr>
            <w:r w:rsidRPr="003F7318">
              <w:rPr>
                <w:rFonts w:asciiTheme="majorBidi" w:hAnsiTheme="majorBidi" w:cstheme="majorBidi"/>
                <w:sz w:val="26"/>
                <w:szCs w:val="26"/>
              </w:rPr>
              <w:t>Normal/ Abnormal labour (partograph, Labour care guide), Malpresentation, Mechanism of labour, Breech, Cord Prolapse</w:t>
            </w:r>
          </w:p>
          <w:p w14:paraId="69D41C77" w14:textId="77777777" w:rsidR="009D555F" w:rsidRPr="003F7318" w:rsidRDefault="009D555F" w:rsidP="009D555F">
            <w:pPr>
              <w:rPr>
                <w:rFonts w:asciiTheme="majorBidi" w:hAnsiTheme="majorBidi" w:cstheme="majorBidi"/>
                <w:sz w:val="26"/>
                <w:szCs w:val="26"/>
              </w:rPr>
            </w:pPr>
          </w:p>
        </w:tc>
      </w:tr>
      <w:tr w:rsidR="009D555F" w14:paraId="359A79E7" w14:textId="77777777" w:rsidTr="009D555F">
        <w:trPr>
          <w:trHeight w:val="828"/>
          <w:jc w:val="center"/>
        </w:trPr>
        <w:tc>
          <w:tcPr>
            <w:tcW w:w="1749" w:type="dxa"/>
            <w:vAlign w:val="center"/>
          </w:tcPr>
          <w:p w14:paraId="1A70102B" w14:textId="77777777" w:rsidR="009D555F" w:rsidRPr="003F7318" w:rsidRDefault="009D555F" w:rsidP="009D555F">
            <w:pPr>
              <w:jc w:val="center"/>
              <w:rPr>
                <w:rFonts w:asciiTheme="majorBidi" w:hAnsiTheme="majorBidi" w:cstheme="majorBidi"/>
                <w:sz w:val="26"/>
                <w:szCs w:val="26"/>
              </w:rPr>
            </w:pPr>
            <w:r w:rsidRPr="003F7318">
              <w:rPr>
                <w:rFonts w:asciiTheme="majorBidi" w:hAnsiTheme="majorBidi" w:cstheme="majorBidi"/>
                <w:sz w:val="26"/>
                <w:szCs w:val="26"/>
              </w:rPr>
              <w:t>5</w:t>
            </w:r>
          </w:p>
        </w:tc>
        <w:tc>
          <w:tcPr>
            <w:tcW w:w="11794" w:type="dxa"/>
            <w:vAlign w:val="center"/>
          </w:tcPr>
          <w:p w14:paraId="5828F060" w14:textId="77777777" w:rsidR="009D555F" w:rsidRPr="003F7318" w:rsidRDefault="009D555F" w:rsidP="009D555F">
            <w:pPr>
              <w:rPr>
                <w:rFonts w:asciiTheme="majorBidi" w:hAnsiTheme="majorBidi" w:cstheme="majorBidi"/>
                <w:sz w:val="26"/>
                <w:szCs w:val="26"/>
              </w:rPr>
            </w:pPr>
            <w:r w:rsidRPr="003F7318">
              <w:rPr>
                <w:rFonts w:asciiTheme="majorBidi" w:hAnsiTheme="majorBidi" w:cstheme="majorBidi"/>
                <w:sz w:val="26"/>
                <w:szCs w:val="26"/>
              </w:rPr>
              <w:t xml:space="preserve">Counselling in gynaecology, Forceps, Vacuum, C-section </w:t>
            </w:r>
          </w:p>
        </w:tc>
      </w:tr>
      <w:tr w:rsidR="009D555F" w14:paraId="7A6C76DC" w14:textId="77777777" w:rsidTr="009D555F">
        <w:trPr>
          <w:trHeight w:val="828"/>
          <w:jc w:val="center"/>
        </w:trPr>
        <w:tc>
          <w:tcPr>
            <w:tcW w:w="1749" w:type="dxa"/>
            <w:vAlign w:val="center"/>
          </w:tcPr>
          <w:p w14:paraId="02436365" w14:textId="77777777" w:rsidR="009D555F" w:rsidRPr="003F7318" w:rsidRDefault="009D555F" w:rsidP="009D555F">
            <w:pPr>
              <w:jc w:val="center"/>
              <w:rPr>
                <w:rFonts w:asciiTheme="majorBidi" w:hAnsiTheme="majorBidi" w:cstheme="majorBidi"/>
                <w:sz w:val="26"/>
                <w:szCs w:val="26"/>
              </w:rPr>
            </w:pPr>
            <w:r w:rsidRPr="003F7318">
              <w:rPr>
                <w:rFonts w:asciiTheme="majorBidi" w:hAnsiTheme="majorBidi" w:cstheme="majorBidi"/>
                <w:sz w:val="26"/>
                <w:szCs w:val="26"/>
              </w:rPr>
              <w:t>6</w:t>
            </w:r>
          </w:p>
        </w:tc>
        <w:tc>
          <w:tcPr>
            <w:tcW w:w="11794" w:type="dxa"/>
            <w:vAlign w:val="center"/>
          </w:tcPr>
          <w:p w14:paraId="6E48D050" w14:textId="77777777" w:rsidR="009D555F" w:rsidRPr="003F7318" w:rsidRDefault="009D555F" w:rsidP="009D555F">
            <w:pPr>
              <w:rPr>
                <w:rFonts w:asciiTheme="majorBidi" w:hAnsiTheme="majorBidi" w:cstheme="majorBidi"/>
                <w:sz w:val="26"/>
                <w:szCs w:val="26"/>
              </w:rPr>
            </w:pPr>
            <w:r w:rsidRPr="003F7318">
              <w:rPr>
                <w:rFonts w:asciiTheme="majorBidi" w:hAnsiTheme="majorBidi" w:cstheme="majorBidi"/>
                <w:sz w:val="26"/>
                <w:szCs w:val="26"/>
              </w:rPr>
              <w:t>Eclampsia / Maternal collapse / Ultrasound Obs and Gynae</w:t>
            </w:r>
          </w:p>
        </w:tc>
      </w:tr>
    </w:tbl>
    <w:p w14:paraId="2E18D91F" w14:textId="77777777" w:rsidR="009D555F" w:rsidRDefault="009D555F" w:rsidP="009D555F">
      <w:pPr>
        <w:shd w:val="clear" w:color="auto" w:fill="FFFFFF" w:themeFill="background1"/>
        <w:jc w:val="center"/>
        <w:rPr>
          <w:b/>
          <w:bCs/>
          <w:color w:val="FFFFFF" w:themeColor="background1"/>
          <w:sz w:val="40"/>
          <w:szCs w:val="40"/>
        </w:rPr>
      </w:pPr>
    </w:p>
    <w:p w14:paraId="0A4E5634" w14:textId="77777777" w:rsidR="009D555F" w:rsidRPr="00281F76" w:rsidRDefault="009D555F" w:rsidP="009D555F">
      <w:pPr>
        <w:jc w:val="center"/>
        <w:rPr>
          <w:b/>
          <w:bCs/>
          <w:sz w:val="28"/>
          <w:szCs w:val="28"/>
        </w:rPr>
      </w:pPr>
    </w:p>
    <w:p w14:paraId="7A4DB77E" w14:textId="77777777" w:rsidR="009D555F" w:rsidRDefault="009D555F" w:rsidP="009D555F">
      <w:pPr>
        <w:shd w:val="clear" w:color="auto" w:fill="FFFFFF" w:themeFill="background1"/>
        <w:ind w:hanging="270"/>
        <w:jc w:val="center"/>
        <w:rPr>
          <w:b/>
          <w:bCs/>
          <w:color w:val="C0504D" w:themeColor="accent2"/>
          <w:sz w:val="52"/>
          <w:szCs w:val="52"/>
        </w:rPr>
      </w:pPr>
    </w:p>
    <w:p w14:paraId="12855C3B" w14:textId="77777777" w:rsidR="009D555F" w:rsidRDefault="00D222AB" w:rsidP="00473396">
      <w:pPr>
        <w:shd w:val="clear" w:color="auto" w:fill="FFFFFF" w:themeFill="background1"/>
        <w:ind w:hanging="270"/>
        <w:jc w:val="center"/>
        <w:rPr>
          <w:b/>
          <w:sz w:val="32"/>
          <w:szCs w:val="32"/>
        </w:rPr>
      </w:pPr>
      <w:r>
        <w:rPr>
          <w:b/>
          <w:bCs/>
          <w:sz w:val="32"/>
          <w:szCs w:val="32"/>
        </w:rPr>
        <w:lastRenderedPageBreak/>
        <w:t xml:space="preserve">GAZA Student </w:t>
      </w:r>
      <w:r w:rsidR="009D555F" w:rsidRPr="00E47DA3">
        <w:rPr>
          <w:b/>
          <w:bCs/>
          <w:sz w:val="32"/>
          <w:szCs w:val="32"/>
        </w:rPr>
        <w:t xml:space="preserve">Consultant class/CBL Schedule, </w:t>
      </w:r>
      <w:r w:rsidR="009D555F" w:rsidRPr="00E47DA3">
        <w:rPr>
          <w:b/>
          <w:sz w:val="32"/>
          <w:szCs w:val="32"/>
        </w:rPr>
        <w:t>Year</w:t>
      </w:r>
      <w:r w:rsidR="00473396">
        <w:rPr>
          <w:b/>
          <w:sz w:val="32"/>
          <w:szCs w:val="32"/>
        </w:rPr>
        <w:t>-5 MBBS</w:t>
      </w:r>
      <w:r w:rsidR="009D555F" w:rsidRPr="00E47DA3">
        <w:rPr>
          <w:b/>
          <w:sz w:val="32"/>
          <w:szCs w:val="32"/>
        </w:rPr>
        <w:t xml:space="preserve"> Batch  2025</w:t>
      </w:r>
    </w:p>
    <w:p w14:paraId="212FF5DD" w14:textId="77777777" w:rsidR="006E5D8A" w:rsidRPr="00512B5E" w:rsidRDefault="006E5D8A" w:rsidP="009D555F">
      <w:pPr>
        <w:shd w:val="clear" w:color="auto" w:fill="FFFFFF" w:themeFill="background1"/>
        <w:ind w:hanging="270"/>
        <w:jc w:val="center"/>
        <w:rPr>
          <w:b/>
          <w:sz w:val="12"/>
          <w:szCs w:val="12"/>
        </w:rPr>
      </w:pPr>
    </w:p>
    <w:tbl>
      <w:tblPr>
        <w:tblStyle w:val="TableGrid"/>
        <w:tblW w:w="15318" w:type="dxa"/>
        <w:tblLook w:val="04A0" w:firstRow="1" w:lastRow="0" w:firstColumn="1" w:lastColumn="0" w:noHBand="0" w:noVBand="1"/>
      </w:tblPr>
      <w:tblGrid>
        <w:gridCol w:w="1403"/>
        <w:gridCol w:w="803"/>
        <w:gridCol w:w="10113"/>
        <w:gridCol w:w="2999"/>
      </w:tblGrid>
      <w:tr w:rsidR="009D555F" w:rsidRPr="00837F18" w14:paraId="1A09F2D7" w14:textId="77777777" w:rsidTr="00CF23E8">
        <w:trPr>
          <w:trHeight w:val="557"/>
        </w:trPr>
        <w:tc>
          <w:tcPr>
            <w:tcW w:w="1403" w:type="dxa"/>
          </w:tcPr>
          <w:p w14:paraId="47F7DC20" w14:textId="77777777" w:rsidR="009D555F" w:rsidRPr="00B41F11" w:rsidRDefault="009D555F" w:rsidP="009D555F">
            <w:pPr>
              <w:jc w:val="center"/>
              <w:rPr>
                <w:rFonts w:asciiTheme="majorBidi" w:hAnsiTheme="majorBidi" w:cstheme="majorBidi"/>
                <w:b/>
                <w:sz w:val="24"/>
                <w:szCs w:val="24"/>
              </w:rPr>
            </w:pPr>
            <w:r w:rsidRPr="00B41F11">
              <w:rPr>
                <w:rFonts w:asciiTheme="majorBidi" w:hAnsiTheme="majorBidi" w:cstheme="majorBidi"/>
                <w:b/>
                <w:sz w:val="24"/>
                <w:szCs w:val="24"/>
              </w:rPr>
              <w:t>Days</w:t>
            </w:r>
          </w:p>
        </w:tc>
        <w:tc>
          <w:tcPr>
            <w:tcW w:w="803" w:type="dxa"/>
          </w:tcPr>
          <w:p w14:paraId="0AC4A459" w14:textId="77777777" w:rsidR="009D555F" w:rsidRPr="00B41F11" w:rsidRDefault="009D555F" w:rsidP="009D555F">
            <w:pPr>
              <w:jc w:val="center"/>
              <w:rPr>
                <w:rFonts w:asciiTheme="majorBidi" w:hAnsiTheme="majorBidi" w:cstheme="majorBidi"/>
                <w:b/>
                <w:sz w:val="24"/>
                <w:szCs w:val="24"/>
              </w:rPr>
            </w:pPr>
            <w:r w:rsidRPr="00B41F11">
              <w:rPr>
                <w:rFonts w:asciiTheme="majorBidi" w:hAnsiTheme="majorBidi" w:cstheme="majorBidi"/>
                <w:b/>
                <w:sz w:val="24"/>
                <w:szCs w:val="24"/>
              </w:rPr>
              <w:t>Roll No</w:t>
            </w:r>
          </w:p>
        </w:tc>
        <w:tc>
          <w:tcPr>
            <w:tcW w:w="10113" w:type="dxa"/>
          </w:tcPr>
          <w:p w14:paraId="34E1B350" w14:textId="77777777" w:rsidR="009D555F" w:rsidRPr="00B41F11" w:rsidRDefault="009D555F" w:rsidP="009D555F">
            <w:pPr>
              <w:jc w:val="center"/>
              <w:rPr>
                <w:rFonts w:asciiTheme="majorBidi" w:hAnsiTheme="majorBidi" w:cstheme="majorBidi"/>
                <w:b/>
                <w:sz w:val="24"/>
                <w:szCs w:val="24"/>
              </w:rPr>
            </w:pPr>
            <w:r w:rsidRPr="00B41F11">
              <w:rPr>
                <w:rFonts w:asciiTheme="majorBidi" w:hAnsiTheme="majorBidi" w:cstheme="majorBidi"/>
                <w:b/>
                <w:sz w:val="24"/>
                <w:szCs w:val="24"/>
              </w:rPr>
              <w:t>Topic   Week-I (OBS)</w:t>
            </w:r>
          </w:p>
        </w:tc>
        <w:tc>
          <w:tcPr>
            <w:tcW w:w="2999" w:type="dxa"/>
          </w:tcPr>
          <w:p w14:paraId="51A8DAC1" w14:textId="77777777" w:rsidR="009D555F" w:rsidRPr="00B41F11" w:rsidRDefault="009D555F" w:rsidP="009D555F">
            <w:pPr>
              <w:jc w:val="center"/>
              <w:rPr>
                <w:rFonts w:asciiTheme="majorBidi" w:hAnsiTheme="majorBidi" w:cstheme="majorBidi"/>
                <w:b/>
                <w:sz w:val="24"/>
                <w:szCs w:val="24"/>
              </w:rPr>
            </w:pPr>
            <w:r w:rsidRPr="00B41F11">
              <w:rPr>
                <w:rFonts w:asciiTheme="majorBidi" w:hAnsiTheme="majorBidi" w:cstheme="majorBidi"/>
                <w:b/>
                <w:sz w:val="24"/>
                <w:szCs w:val="24"/>
              </w:rPr>
              <w:t>Teacher</w:t>
            </w:r>
          </w:p>
          <w:p w14:paraId="55DCFE05" w14:textId="77777777" w:rsidR="009D555F" w:rsidRPr="00B41F11" w:rsidRDefault="009D555F" w:rsidP="009D555F">
            <w:pPr>
              <w:jc w:val="center"/>
              <w:rPr>
                <w:rFonts w:asciiTheme="majorBidi" w:hAnsiTheme="majorBidi" w:cstheme="majorBidi"/>
                <w:b/>
                <w:sz w:val="24"/>
                <w:szCs w:val="24"/>
              </w:rPr>
            </w:pPr>
            <w:r w:rsidRPr="00B41F11">
              <w:rPr>
                <w:rFonts w:asciiTheme="majorBidi" w:hAnsiTheme="majorBidi" w:cstheme="majorBidi"/>
                <w:b/>
                <w:sz w:val="24"/>
                <w:szCs w:val="24"/>
              </w:rPr>
              <w:t>(Faculty member from respective unit)</w:t>
            </w:r>
          </w:p>
        </w:tc>
      </w:tr>
      <w:tr w:rsidR="009D555F" w:rsidRPr="00837F18" w14:paraId="4B324B96" w14:textId="77777777" w:rsidTr="00CF23E8">
        <w:trPr>
          <w:trHeight w:val="170"/>
        </w:trPr>
        <w:tc>
          <w:tcPr>
            <w:tcW w:w="1403" w:type="dxa"/>
            <w:shd w:val="clear" w:color="auto" w:fill="FFFFFF" w:themeFill="background1"/>
          </w:tcPr>
          <w:p w14:paraId="0AB5E099" w14:textId="77777777" w:rsidR="009D555F" w:rsidRPr="00B41F11" w:rsidRDefault="00CF23E8" w:rsidP="00014D66">
            <w:pPr>
              <w:spacing w:line="360" w:lineRule="auto"/>
              <w:jc w:val="both"/>
              <w:rPr>
                <w:b/>
                <w:sz w:val="24"/>
                <w:szCs w:val="24"/>
              </w:rPr>
            </w:pPr>
            <w:r>
              <w:rPr>
                <w:b/>
                <w:sz w:val="24"/>
                <w:szCs w:val="24"/>
              </w:rPr>
              <w:t>Monday</w:t>
            </w:r>
          </w:p>
        </w:tc>
        <w:tc>
          <w:tcPr>
            <w:tcW w:w="803" w:type="dxa"/>
            <w:shd w:val="clear" w:color="auto" w:fill="FFFFFF" w:themeFill="background1"/>
          </w:tcPr>
          <w:p w14:paraId="7E7613C9" w14:textId="77777777" w:rsidR="009D555F" w:rsidRPr="00B41F11" w:rsidRDefault="009D555F" w:rsidP="00014D66">
            <w:pPr>
              <w:spacing w:line="360" w:lineRule="auto"/>
              <w:rPr>
                <w:b/>
                <w:sz w:val="24"/>
                <w:szCs w:val="24"/>
              </w:rPr>
            </w:pPr>
          </w:p>
        </w:tc>
        <w:tc>
          <w:tcPr>
            <w:tcW w:w="10113" w:type="dxa"/>
          </w:tcPr>
          <w:p w14:paraId="12E20DCB" w14:textId="77777777" w:rsidR="009D555F" w:rsidRPr="00D222AB" w:rsidRDefault="009D555F" w:rsidP="00014D66">
            <w:pPr>
              <w:spacing w:line="360" w:lineRule="auto"/>
              <w:rPr>
                <w:sz w:val="24"/>
                <w:szCs w:val="24"/>
              </w:rPr>
            </w:pPr>
            <w:r w:rsidRPr="00D222AB">
              <w:rPr>
                <w:sz w:val="24"/>
                <w:szCs w:val="24"/>
              </w:rPr>
              <w:t xml:space="preserve">Obs History Taking </w:t>
            </w:r>
          </w:p>
        </w:tc>
        <w:tc>
          <w:tcPr>
            <w:tcW w:w="2999" w:type="dxa"/>
          </w:tcPr>
          <w:p w14:paraId="0537DD52" w14:textId="77777777" w:rsidR="009D555F" w:rsidRPr="00B41F11" w:rsidRDefault="006E0712" w:rsidP="006E0712">
            <w:pPr>
              <w:spacing w:line="360" w:lineRule="auto"/>
              <w:rPr>
                <w:sz w:val="24"/>
                <w:szCs w:val="24"/>
              </w:rPr>
            </w:pPr>
            <w:r>
              <w:rPr>
                <w:sz w:val="24"/>
                <w:szCs w:val="24"/>
              </w:rPr>
              <w:t>Prof Tallat</w:t>
            </w:r>
          </w:p>
        </w:tc>
      </w:tr>
      <w:tr w:rsidR="009D555F" w:rsidRPr="00837F18" w14:paraId="01158052" w14:textId="77777777" w:rsidTr="00CF23E8">
        <w:tc>
          <w:tcPr>
            <w:tcW w:w="1403" w:type="dxa"/>
            <w:shd w:val="clear" w:color="auto" w:fill="FFFFFF" w:themeFill="background1"/>
          </w:tcPr>
          <w:p w14:paraId="638A8731" w14:textId="77777777" w:rsidR="009D555F" w:rsidRPr="00B41F11" w:rsidRDefault="00CF23E8" w:rsidP="00014D66">
            <w:pPr>
              <w:spacing w:line="360" w:lineRule="auto"/>
              <w:rPr>
                <w:b/>
                <w:sz w:val="24"/>
                <w:szCs w:val="24"/>
              </w:rPr>
            </w:pPr>
            <w:r>
              <w:rPr>
                <w:b/>
                <w:sz w:val="24"/>
                <w:szCs w:val="24"/>
              </w:rPr>
              <w:t>Tuesday</w:t>
            </w:r>
          </w:p>
        </w:tc>
        <w:tc>
          <w:tcPr>
            <w:tcW w:w="803" w:type="dxa"/>
            <w:shd w:val="clear" w:color="auto" w:fill="FFFFFF" w:themeFill="background1"/>
          </w:tcPr>
          <w:p w14:paraId="54714A80" w14:textId="77777777" w:rsidR="009D555F" w:rsidRPr="00B41F11" w:rsidRDefault="009D555F" w:rsidP="00014D66">
            <w:pPr>
              <w:spacing w:line="360" w:lineRule="auto"/>
              <w:rPr>
                <w:b/>
                <w:sz w:val="24"/>
                <w:szCs w:val="24"/>
              </w:rPr>
            </w:pPr>
          </w:p>
        </w:tc>
        <w:tc>
          <w:tcPr>
            <w:tcW w:w="10113" w:type="dxa"/>
          </w:tcPr>
          <w:p w14:paraId="1943F954" w14:textId="77777777" w:rsidR="009D555F" w:rsidRPr="00D222AB" w:rsidRDefault="009D555F" w:rsidP="00014D66">
            <w:pPr>
              <w:spacing w:line="360" w:lineRule="auto"/>
              <w:rPr>
                <w:sz w:val="24"/>
                <w:szCs w:val="24"/>
              </w:rPr>
            </w:pPr>
            <w:r w:rsidRPr="00D222AB">
              <w:rPr>
                <w:sz w:val="24"/>
                <w:szCs w:val="24"/>
              </w:rPr>
              <w:t xml:space="preserve">Patient presenting with high BP / Headache / Blurring of vision (HTN disorders of pregnancy)  </w:t>
            </w:r>
          </w:p>
        </w:tc>
        <w:tc>
          <w:tcPr>
            <w:tcW w:w="2999" w:type="dxa"/>
          </w:tcPr>
          <w:p w14:paraId="5FC0C369" w14:textId="77777777" w:rsidR="009D555F" w:rsidRPr="00B41F11" w:rsidRDefault="00283999" w:rsidP="00283999">
            <w:pPr>
              <w:spacing w:line="360" w:lineRule="auto"/>
              <w:rPr>
                <w:sz w:val="24"/>
                <w:szCs w:val="24"/>
              </w:rPr>
            </w:pPr>
            <w:r>
              <w:rPr>
                <w:sz w:val="24"/>
                <w:szCs w:val="24"/>
              </w:rPr>
              <w:t xml:space="preserve">Prof.Humera/ Dr.Sabeen </w:t>
            </w:r>
          </w:p>
        </w:tc>
      </w:tr>
      <w:tr w:rsidR="009D555F" w:rsidRPr="00837F18" w14:paraId="3FC96672" w14:textId="77777777" w:rsidTr="00CF23E8">
        <w:tc>
          <w:tcPr>
            <w:tcW w:w="1403" w:type="dxa"/>
            <w:shd w:val="clear" w:color="auto" w:fill="FFFFFF" w:themeFill="background1"/>
          </w:tcPr>
          <w:p w14:paraId="30E86FDB" w14:textId="77777777" w:rsidR="009D555F" w:rsidRPr="00B41F11" w:rsidRDefault="00CF23E8" w:rsidP="00014D66">
            <w:pPr>
              <w:spacing w:line="360" w:lineRule="auto"/>
              <w:rPr>
                <w:b/>
                <w:sz w:val="24"/>
                <w:szCs w:val="24"/>
              </w:rPr>
            </w:pPr>
            <w:r>
              <w:rPr>
                <w:b/>
                <w:sz w:val="24"/>
                <w:szCs w:val="24"/>
              </w:rPr>
              <w:t>Wednesday</w:t>
            </w:r>
          </w:p>
        </w:tc>
        <w:tc>
          <w:tcPr>
            <w:tcW w:w="803" w:type="dxa"/>
            <w:shd w:val="clear" w:color="auto" w:fill="FFFFFF" w:themeFill="background1"/>
          </w:tcPr>
          <w:p w14:paraId="6017E286" w14:textId="77777777" w:rsidR="009D555F" w:rsidRPr="00B41F11" w:rsidRDefault="009D555F" w:rsidP="00014D66">
            <w:pPr>
              <w:spacing w:line="360" w:lineRule="auto"/>
              <w:rPr>
                <w:b/>
                <w:sz w:val="24"/>
                <w:szCs w:val="24"/>
              </w:rPr>
            </w:pPr>
          </w:p>
        </w:tc>
        <w:tc>
          <w:tcPr>
            <w:tcW w:w="10113" w:type="dxa"/>
          </w:tcPr>
          <w:p w14:paraId="0F5A1C57" w14:textId="77777777" w:rsidR="009D555F" w:rsidRPr="00D222AB" w:rsidRDefault="009D555F" w:rsidP="00014D66">
            <w:pPr>
              <w:spacing w:line="360" w:lineRule="auto"/>
              <w:rPr>
                <w:sz w:val="24"/>
                <w:szCs w:val="24"/>
              </w:rPr>
            </w:pPr>
            <w:r w:rsidRPr="00D222AB">
              <w:rPr>
                <w:sz w:val="24"/>
                <w:szCs w:val="24"/>
              </w:rPr>
              <w:t>Workshop-01</w:t>
            </w:r>
          </w:p>
        </w:tc>
        <w:tc>
          <w:tcPr>
            <w:tcW w:w="2999" w:type="dxa"/>
          </w:tcPr>
          <w:p w14:paraId="0EFDF5BF" w14:textId="77777777" w:rsidR="009D555F" w:rsidRPr="00B41F11" w:rsidRDefault="006E0712" w:rsidP="00014D66">
            <w:pPr>
              <w:spacing w:line="360" w:lineRule="auto"/>
              <w:rPr>
                <w:sz w:val="24"/>
                <w:szCs w:val="24"/>
              </w:rPr>
            </w:pPr>
            <w:r>
              <w:rPr>
                <w:sz w:val="24"/>
                <w:szCs w:val="24"/>
              </w:rPr>
              <w:t xml:space="preserve">Dr. Sadia </w:t>
            </w:r>
          </w:p>
        </w:tc>
      </w:tr>
      <w:tr w:rsidR="009D555F" w:rsidRPr="00837F18" w14:paraId="049BB567" w14:textId="77777777" w:rsidTr="00CF23E8">
        <w:tc>
          <w:tcPr>
            <w:tcW w:w="1403" w:type="dxa"/>
          </w:tcPr>
          <w:p w14:paraId="2C6BF6E3" w14:textId="77777777" w:rsidR="009D555F" w:rsidRPr="00B41F11" w:rsidRDefault="00CF23E8" w:rsidP="00014D66">
            <w:pPr>
              <w:spacing w:line="360" w:lineRule="auto"/>
              <w:rPr>
                <w:b/>
                <w:sz w:val="24"/>
                <w:szCs w:val="24"/>
              </w:rPr>
            </w:pPr>
            <w:r>
              <w:rPr>
                <w:b/>
                <w:sz w:val="24"/>
                <w:szCs w:val="24"/>
              </w:rPr>
              <w:t>Thursday</w:t>
            </w:r>
          </w:p>
        </w:tc>
        <w:tc>
          <w:tcPr>
            <w:tcW w:w="803" w:type="dxa"/>
          </w:tcPr>
          <w:p w14:paraId="44EB2347" w14:textId="77777777" w:rsidR="009D555F" w:rsidRPr="00B41F11" w:rsidRDefault="009D555F" w:rsidP="00014D66">
            <w:pPr>
              <w:spacing w:line="360" w:lineRule="auto"/>
              <w:rPr>
                <w:b/>
                <w:sz w:val="24"/>
                <w:szCs w:val="24"/>
              </w:rPr>
            </w:pPr>
          </w:p>
        </w:tc>
        <w:tc>
          <w:tcPr>
            <w:tcW w:w="10113" w:type="dxa"/>
          </w:tcPr>
          <w:p w14:paraId="0BB53935" w14:textId="77777777" w:rsidR="009D555F" w:rsidRPr="00D222AB" w:rsidRDefault="009D555F" w:rsidP="00014D66">
            <w:pPr>
              <w:spacing w:line="360" w:lineRule="auto"/>
              <w:rPr>
                <w:sz w:val="24"/>
                <w:szCs w:val="24"/>
              </w:rPr>
            </w:pPr>
            <w:r w:rsidRPr="00D222AB">
              <w:rPr>
                <w:sz w:val="24"/>
                <w:szCs w:val="24"/>
              </w:rPr>
              <w:t>Patient with pallor+ SOB (Anemia in pregnancy)</w:t>
            </w:r>
          </w:p>
        </w:tc>
        <w:tc>
          <w:tcPr>
            <w:tcW w:w="2999" w:type="dxa"/>
          </w:tcPr>
          <w:p w14:paraId="426054A2" w14:textId="77777777" w:rsidR="009D555F" w:rsidRPr="00B41F11" w:rsidRDefault="00283999" w:rsidP="00014D66">
            <w:pPr>
              <w:spacing w:line="360" w:lineRule="auto"/>
              <w:rPr>
                <w:sz w:val="24"/>
                <w:szCs w:val="24"/>
              </w:rPr>
            </w:pPr>
            <w:r>
              <w:rPr>
                <w:sz w:val="24"/>
                <w:szCs w:val="24"/>
              </w:rPr>
              <w:t xml:space="preserve">Dr.Khansa / Dr.Saba </w:t>
            </w:r>
          </w:p>
        </w:tc>
      </w:tr>
      <w:tr w:rsidR="009D555F" w:rsidRPr="00837F18" w14:paraId="60C7B127" w14:textId="77777777" w:rsidTr="00CF23E8">
        <w:tc>
          <w:tcPr>
            <w:tcW w:w="1403" w:type="dxa"/>
          </w:tcPr>
          <w:p w14:paraId="648AEF22" w14:textId="77777777" w:rsidR="009D555F" w:rsidRPr="00B41F11" w:rsidRDefault="00CF23E8" w:rsidP="00014D66">
            <w:pPr>
              <w:spacing w:line="360" w:lineRule="auto"/>
              <w:rPr>
                <w:b/>
                <w:sz w:val="24"/>
                <w:szCs w:val="24"/>
              </w:rPr>
            </w:pPr>
            <w:r>
              <w:rPr>
                <w:b/>
                <w:sz w:val="24"/>
                <w:szCs w:val="24"/>
              </w:rPr>
              <w:t xml:space="preserve">Friday </w:t>
            </w:r>
          </w:p>
        </w:tc>
        <w:tc>
          <w:tcPr>
            <w:tcW w:w="803" w:type="dxa"/>
          </w:tcPr>
          <w:p w14:paraId="4104C677" w14:textId="77777777" w:rsidR="009D555F" w:rsidRPr="00B41F11" w:rsidRDefault="009D555F" w:rsidP="00014D66">
            <w:pPr>
              <w:spacing w:line="360" w:lineRule="auto"/>
              <w:rPr>
                <w:b/>
                <w:sz w:val="24"/>
                <w:szCs w:val="24"/>
              </w:rPr>
            </w:pPr>
          </w:p>
        </w:tc>
        <w:tc>
          <w:tcPr>
            <w:tcW w:w="10113" w:type="dxa"/>
          </w:tcPr>
          <w:p w14:paraId="6F3E9846" w14:textId="77777777" w:rsidR="009D555F" w:rsidRPr="00D222AB" w:rsidRDefault="009D555F" w:rsidP="00014D66">
            <w:pPr>
              <w:spacing w:line="360" w:lineRule="auto"/>
              <w:rPr>
                <w:sz w:val="24"/>
                <w:szCs w:val="24"/>
              </w:rPr>
            </w:pPr>
            <w:r w:rsidRPr="00D222AB">
              <w:rPr>
                <w:sz w:val="24"/>
                <w:szCs w:val="24"/>
              </w:rPr>
              <w:t xml:space="preserve">CBL- Patient presenting with high BP / Headache / Blurring of vision (HTN disorders of pregnancy, IUGR)   </w:t>
            </w:r>
          </w:p>
        </w:tc>
        <w:tc>
          <w:tcPr>
            <w:tcW w:w="2999" w:type="dxa"/>
          </w:tcPr>
          <w:p w14:paraId="4F64957D" w14:textId="77777777" w:rsidR="009D555F" w:rsidRPr="00B41F11" w:rsidRDefault="006E0712" w:rsidP="00014D66">
            <w:pPr>
              <w:spacing w:line="360" w:lineRule="auto"/>
              <w:rPr>
                <w:sz w:val="24"/>
                <w:szCs w:val="24"/>
              </w:rPr>
            </w:pPr>
            <w:r>
              <w:rPr>
                <w:sz w:val="24"/>
                <w:szCs w:val="24"/>
              </w:rPr>
              <w:t>Dr. Saima Khan</w:t>
            </w:r>
          </w:p>
        </w:tc>
      </w:tr>
      <w:tr w:rsidR="009D555F" w:rsidRPr="00837F18" w14:paraId="333BC48F" w14:textId="77777777" w:rsidTr="00283999">
        <w:tc>
          <w:tcPr>
            <w:tcW w:w="15318" w:type="dxa"/>
            <w:gridSpan w:val="4"/>
            <w:shd w:val="clear" w:color="auto" w:fill="F2F2F2" w:themeFill="background1" w:themeFillShade="F2"/>
          </w:tcPr>
          <w:p w14:paraId="67E40FB7" w14:textId="77777777" w:rsidR="009D555F" w:rsidRPr="00B41F11" w:rsidRDefault="009D555F" w:rsidP="00014D66">
            <w:pPr>
              <w:spacing w:line="360" w:lineRule="auto"/>
              <w:jc w:val="center"/>
              <w:rPr>
                <w:b/>
                <w:sz w:val="24"/>
                <w:szCs w:val="24"/>
              </w:rPr>
            </w:pPr>
            <w:r w:rsidRPr="00B41F11">
              <w:rPr>
                <w:b/>
                <w:sz w:val="24"/>
                <w:szCs w:val="24"/>
              </w:rPr>
              <w:t>Week-II (OBS)</w:t>
            </w:r>
          </w:p>
        </w:tc>
      </w:tr>
      <w:tr w:rsidR="00CF23E8" w:rsidRPr="00837F18" w14:paraId="5B65F1E2" w14:textId="77777777" w:rsidTr="00CF23E8">
        <w:tc>
          <w:tcPr>
            <w:tcW w:w="1403" w:type="dxa"/>
          </w:tcPr>
          <w:p w14:paraId="16F07D11" w14:textId="77777777" w:rsidR="00CF23E8" w:rsidRPr="00B41F11" w:rsidRDefault="00CF23E8" w:rsidP="00CF23E8">
            <w:pPr>
              <w:spacing w:line="360" w:lineRule="auto"/>
              <w:jc w:val="both"/>
              <w:rPr>
                <w:b/>
                <w:sz w:val="24"/>
                <w:szCs w:val="24"/>
              </w:rPr>
            </w:pPr>
            <w:r>
              <w:rPr>
                <w:b/>
                <w:sz w:val="24"/>
                <w:szCs w:val="24"/>
              </w:rPr>
              <w:t>Monday</w:t>
            </w:r>
          </w:p>
        </w:tc>
        <w:tc>
          <w:tcPr>
            <w:tcW w:w="803" w:type="dxa"/>
          </w:tcPr>
          <w:p w14:paraId="22FAA3DC" w14:textId="77777777" w:rsidR="00CF23E8" w:rsidRPr="00B41F11" w:rsidRDefault="00CF23E8" w:rsidP="00014D66">
            <w:pPr>
              <w:spacing w:line="360" w:lineRule="auto"/>
              <w:rPr>
                <w:b/>
                <w:sz w:val="24"/>
                <w:szCs w:val="24"/>
              </w:rPr>
            </w:pPr>
          </w:p>
        </w:tc>
        <w:tc>
          <w:tcPr>
            <w:tcW w:w="10113" w:type="dxa"/>
          </w:tcPr>
          <w:p w14:paraId="046CE89F" w14:textId="77777777" w:rsidR="00CF23E8" w:rsidRPr="00D222AB" w:rsidRDefault="00CF23E8" w:rsidP="00014D66">
            <w:pPr>
              <w:spacing w:line="360" w:lineRule="auto"/>
              <w:rPr>
                <w:sz w:val="24"/>
                <w:szCs w:val="24"/>
              </w:rPr>
            </w:pPr>
            <w:r w:rsidRPr="00D222AB">
              <w:rPr>
                <w:sz w:val="24"/>
                <w:szCs w:val="24"/>
              </w:rPr>
              <w:t xml:space="preserve">Patient with preterm labour (PTL) and PPROM </w:t>
            </w:r>
          </w:p>
        </w:tc>
        <w:tc>
          <w:tcPr>
            <w:tcW w:w="2999" w:type="dxa"/>
          </w:tcPr>
          <w:p w14:paraId="6124C9FE" w14:textId="77777777" w:rsidR="00CF23E8" w:rsidRPr="00B41F11" w:rsidRDefault="00CF23E8" w:rsidP="00014D66">
            <w:pPr>
              <w:spacing w:line="360" w:lineRule="auto"/>
              <w:rPr>
                <w:sz w:val="24"/>
                <w:szCs w:val="24"/>
              </w:rPr>
            </w:pPr>
            <w:r>
              <w:rPr>
                <w:sz w:val="24"/>
                <w:szCs w:val="24"/>
              </w:rPr>
              <w:t>Dr. Amara</w:t>
            </w:r>
          </w:p>
        </w:tc>
      </w:tr>
      <w:tr w:rsidR="00CF23E8" w:rsidRPr="00837F18" w14:paraId="0C5E1E2D" w14:textId="77777777" w:rsidTr="00CF23E8">
        <w:trPr>
          <w:trHeight w:val="206"/>
        </w:trPr>
        <w:tc>
          <w:tcPr>
            <w:tcW w:w="1403" w:type="dxa"/>
          </w:tcPr>
          <w:p w14:paraId="70FD586B" w14:textId="77777777" w:rsidR="00CF23E8" w:rsidRPr="00B41F11" w:rsidRDefault="00CF23E8" w:rsidP="00CF23E8">
            <w:pPr>
              <w:spacing w:line="360" w:lineRule="auto"/>
              <w:rPr>
                <w:b/>
                <w:sz w:val="24"/>
                <w:szCs w:val="24"/>
              </w:rPr>
            </w:pPr>
            <w:r>
              <w:rPr>
                <w:b/>
                <w:sz w:val="24"/>
                <w:szCs w:val="24"/>
              </w:rPr>
              <w:t>Tuesday</w:t>
            </w:r>
          </w:p>
        </w:tc>
        <w:tc>
          <w:tcPr>
            <w:tcW w:w="803" w:type="dxa"/>
          </w:tcPr>
          <w:p w14:paraId="42360199" w14:textId="77777777" w:rsidR="00CF23E8" w:rsidRPr="00B41F11" w:rsidRDefault="00CF23E8" w:rsidP="00014D66">
            <w:pPr>
              <w:spacing w:line="360" w:lineRule="auto"/>
              <w:rPr>
                <w:b/>
                <w:sz w:val="24"/>
                <w:szCs w:val="24"/>
              </w:rPr>
            </w:pPr>
          </w:p>
        </w:tc>
        <w:tc>
          <w:tcPr>
            <w:tcW w:w="10113" w:type="dxa"/>
          </w:tcPr>
          <w:p w14:paraId="2CE826D2" w14:textId="77777777" w:rsidR="00CF23E8" w:rsidRPr="00D222AB" w:rsidRDefault="00CF23E8" w:rsidP="00014D66">
            <w:pPr>
              <w:spacing w:line="360" w:lineRule="auto"/>
              <w:rPr>
                <w:sz w:val="24"/>
                <w:szCs w:val="24"/>
              </w:rPr>
            </w:pPr>
            <w:r w:rsidRPr="00D222AB">
              <w:rPr>
                <w:sz w:val="24"/>
                <w:szCs w:val="24"/>
              </w:rPr>
              <w:t>Patient presenting with small for dates (Mistaken dates, IUGR, Oligohydramnios, PPROM)</w:t>
            </w:r>
          </w:p>
        </w:tc>
        <w:tc>
          <w:tcPr>
            <w:tcW w:w="2999" w:type="dxa"/>
          </w:tcPr>
          <w:p w14:paraId="612610C4" w14:textId="77777777" w:rsidR="00CF23E8" w:rsidRPr="00B41F11" w:rsidRDefault="00CF23E8" w:rsidP="00014D66">
            <w:pPr>
              <w:spacing w:line="360" w:lineRule="auto"/>
              <w:rPr>
                <w:sz w:val="24"/>
                <w:szCs w:val="24"/>
              </w:rPr>
            </w:pPr>
            <w:r>
              <w:rPr>
                <w:sz w:val="24"/>
                <w:szCs w:val="24"/>
              </w:rPr>
              <w:t xml:space="preserve">Dr.Maliha / Dr.Amna </w:t>
            </w:r>
          </w:p>
        </w:tc>
      </w:tr>
      <w:tr w:rsidR="00CF23E8" w:rsidRPr="00837F18" w14:paraId="102E1BCF" w14:textId="77777777" w:rsidTr="00CF23E8">
        <w:trPr>
          <w:trHeight w:val="161"/>
        </w:trPr>
        <w:tc>
          <w:tcPr>
            <w:tcW w:w="1403" w:type="dxa"/>
          </w:tcPr>
          <w:p w14:paraId="11B85834" w14:textId="77777777" w:rsidR="00CF23E8" w:rsidRPr="00B41F11" w:rsidRDefault="00CF23E8" w:rsidP="00CF23E8">
            <w:pPr>
              <w:spacing w:line="360" w:lineRule="auto"/>
              <w:rPr>
                <w:b/>
                <w:sz w:val="24"/>
                <w:szCs w:val="24"/>
              </w:rPr>
            </w:pPr>
            <w:r>
              <w:rPr>
                <w:b/>
                <w:sz w:val="24"/>
                <w:szCs w:val="24"/>
              </w:rPr>
              <w:t>Wednesday</w:t>
            </w:r>
          </w:p>
        </w:tc>
        <w:tc>
          <w:tcPr>
            <w:tcW w:w="803" w:type="dxa"/>
            <w:shd w:val="clear" w:color="auto" w:fill="FFFFFF" w:themeFill="background1"/>
          </w:tcPr>
          <w:p w14:paraId="681C6AAD" w14:textId="77777777" w:rsidR="00CF23E8" w:rsidRPr="00B41F11" w:rsidRDefault="00CF23E8" w:rsidP="00014D66">
            <w:pPr>
              <w:spacing w:line="360" w:lineRule="auto"/>
              <w:rPr>
                <w:b/>
                <w:sz w:val="24"/>
                <w:szCs w:val="24"/>
              </w:rPr>
            </w:pPr>
          </w:p>
        </w:tc>
        <w:tc>
          <w:tcPr>
            <w:tcW w:w="10113" w:type="dxa"/>
          </w:tcPr>
          <w:p w14:paraId="253559FF" w14:textId="77777777" w:rsidR="00CF23E8" w:rsidRPr="00D222AB" w:rsidRDefault="00CF23E8" w:rsidP="00014D66">
            <w:pPr>
              <w:spacing w:line="360" w:lineRule="auto"/>
              <w:rPr>
                <w:sz w:val="24"/>
                <w:szCs w:val="24"/>
              </w:rPr>
            </w:pPr>
            <w:r w:rsidRPr="00D222AB">
              <w:rPr>
                <w:sz w:val="24"/>
                <w:szCs w:val="24"/>
              </w:rPr>
              <w:t>Patient presenting with large for dates (Multiple gestations)</w:t>
            </w:r>
          </w:p>
        </w:tc>
        <w:tc>
          <w:tcPr>
            <w:tcW w:w="2999" w:type="dxa"/>
          </w:tcPr>
          <w:p w14:paraId="0ACA5BBD" w14:textId="77777777" w:rsidR="00CF23E8" w:rsidRPr="00B41F11" w:rsidRDefault="00CF23E8" w:rsidP="00014D66">
            <w:pPr>
              <w:spacing w:line="360" w:lineRule="auto"/>
              <w:rPr>
                <w:sz w:val="24"/>
                <w:szCs w:val="24"/>
              </w:rPr>
            </w:pPr>
            <w:r>
              <w:rPr>
                <w:sz w:val="24"/>
                <w:szCs w:val="24"/>
              </w:rPr>
              <w:t>Dr. Zainab</w:t>
            </w:r>
          </w:p>
        </w:tc>
      </w:tr>
      <w:tr w:rsidR="00CF23E8" w:rsidRPr="00837F18" w14:paraId="1BE27D15" w14:textId="77777777" w:rsidTr="00CF23E8">
        <w:tc>
          <w:tcPr>
            <w:tcW w:w="1403" w:type="dxa"/>
          </w:tcPr>
          <w:p w14:paraId="53ED85E0" w14:textId="77777777" w:rsidR="00CF23E8" w:rsidRPr="00B41F11" w:rsidRDefault="00CF23E8" w:rsidP="00CF23E8">
            <w:pPr>
              <w:spacing w:line="360" w:lineRule="auto"/>
              <w:rPr>
                <w:b/>
                <w:sz w:val="24"/>
                <w:szCs w:val="24"/>
              </w:rPr>
            </w:pPr>
            <w:r>
              <w:rPr>
                <w:b/>
                <w:sz w:val="24"/>
                <w:szCs w:val="24"/>
              </w:rPr>
              <w:t>Thursday</w:t>
            </w:r>
          </w:p>
        </w:tc>
        <w:tc>
          <w:tcPr>
            <w:tcW w:w="803" w:type="dxa"/>
          </w:tcPr>
          <w:p w14:paraId="5A35CC9F" w14:textId="77777777" w:rsidR="00CF23E8" w:rsidRPr="00B41F11" w:rsidRDefault="00CF23E8" w:rsidP="00014D66">
            <w:pPr>
              <w:spacing w:line="360" w:lineRule="auto"/>
              <w:rPr>
                <w:b/>
                <w:sz w:val="24"/>
                <w:szCs w:val="24"/>
              </w:rPr>
            </w:pPr>
          </w:p>
        </w:tc>
        <w:tc>
          <w:tcPr>
            <w:tcW w:w="10113" w:type="dxa"/>
          </w:tcPr>
          <w:p w14:paraId="5CF7DF54" w14:textId="77777777" w:rsidR="00CF23E8" w:rsidRPr="00D222AB" w:rsidRDefault="00CF23E8" w:rsidP="00014D66">
            <w:pPr>
              <w:spacing w:line="360" w:lineRule="auto"/>
              <w:rPr>
                <w:sz w:val="24"/>
                <w:szCs w:val="24"/>
              </w:rPr>
            </w:pPr>
            <w:r w:rsidRPr="00D222AB">
              <w:rPr>
                <w:sz w:val="24"/>
                <w:szCs w:val="24"/>
              </w:rPr>
              <w:t>Workshop-0</w:t>
            </w:r>
            <w:r>
              <w:rPr>
                <w:sz w:val="24"/>
                <w:szCs w:val="24"/>
              </w:rPr>
              <w:t>2</w:t>
            </w:r>
          </w:p>
        </w:tc>
        <w:tc>
          <w:tcPr>
            <w:tcW w:w="2999" w:type="dxa"/>
          </w:tcPr>
          <w:p w14:paraId="2C3F851D" w14:textId="77777777" w:rsidR="00CF23E8" w:rsidRPr="00B41F11" w:rsidRDefault="00CF23E8" w:rsidP="00014D66">
            <w:pPr>
              <w:spacing w:line="360" w:lineRule="auto"/>
              <w:rPr>
                <w:sz w:val="24"/>
                <w:szCs w:val="24"/>
              </w:rPr>
            </w:pPr>
            <w:r>
              <w:rPr>
                <w:sz w:val="24"/>
                <w:szCs w:val="24"/>
              </w:rPr>
              <w:t xml:space="preserve">Dr.Farah / Dr.Saima </w:t>
            </w:r>
          </w:p>
        </w:tc>
      </w:tr>
      <w:tr w:rsidR="00CF23E8" w:rsidRPr="00837F18" w14:paraId="703C20BC" w14:textId="77777777" w:rsidTr="00CF23E8">
        <w:tc>
          <w:tcPr>
            <w:tcW w:w="1403" w:type="dxa"/>
          </w:tcPr>
          <w:p w14:paraId="5AE55669" w14:textId="77777777" w:rsidR="00CF23E8" w:rsidRPr="00B41F11" w:rsidRDefault="00CF23E8" w:rsidP="00CF23E8">
            <w:pPr>
              <w:spacing w:line="360" w:lineRule="auto"/>
              <w:rPr>
                <w:b/>
                <w:sz w:val="24"/>
                <w:szCs w:val="24"/>
              </w:rPr>
            </w:pPr>
            <w:r>
              <w:rPr>
                <w:b/>
                <w:sz w:val="24"/>
                <w:szCs w:val="24"/>
              </w:rPr>
              <w:t xml:space="preserve">Friday </w:t>
            </w:r>
          </w:p>
        </w:tc>
        <w:tc>
          <w:tcPr>
            <w:tcW w:w="803" w:type="dxa"/>
          </w:tcPr>
          <w:p w14:paraId="2B30D46F" w14:textId="77777777" w:rsidR="00CF23E8" w:rsidRPr="00B41F11" w:rsidRDefault="00CF23E8" w:rsidP="00014D66">
            <w:pPr>
              <w:spacing w:line="360" w:lineRule="auto"/>
              <w:rPr>
                <w:b/>
                <w:sz w:val="24"/>
                <w:szCs w:val="24"/>
              </w:rPr>
            </w:pPr>
          </w:p>
        </w:tc>
        <w:tc>
          <w:tcPr>
            <w:tcW w:w="10113" w:type="dxa"/>
          </w:tcPr>
          <w:p w14:paraId="0B527B72" w14:textId="77777777" w:rsidR="00CF23E8" w:rsidRPr="00D222AB" w:rsidRDefault="00CF23E8" w:rsidP="00014D66">
            <w:pPr>
              <w:spacing w:line="360" w:lineRule="auto"/>
              <w:rPr>
                <w:sz w:val="24"/>
                <w:szCs w:val="24"/>
              </w:rPr>
            </w:pPr>
            <w:r w:rsidRPr="00D222AB">
              <w:rPr>
                <w:sz w:val="24"/>
                <w:szCs w:val="24"/>
              </w:rPr>
              <w:t>CBL- Patient with previous history of IUDs, Miscarriages (BOH)</w:t>
            </w:r>
          </w:p>
        </w:tc>
        <w:tc>
          <w:tcPr>
            <w:tcW w:w="2999" w:type="dxa"/>
          </w:tcPr>
          <w:p w14:paraId="76568513" w14:textId="77777777" w:rsidR="00CF23E8" w:rsidRPr="00B41F11" w:rsidRDefault="00CF23E8" w:rsidP="00014D66">
            <w:pPr>
              <w:spacing w:line="360" w:lineRule="auto"/>
              <w:rPr>
                <w:sz w:val="24"/>
                <w:szCs w:val="24"/>
              </w:rPr>
            </w:pPr>
            <w:r>
              <w:rPr>
                <w:sz w:val="24"/>
                <w:szCs w:val="24"/>
              </w:rPr>
              <w:t>Dr.Saira / Dr.Sumbal</w:t>
            </w:r>
          </w:p>
        </w:tc>
      </w:tr>
      <w:tr w:rsidR="009D555F" w:rsidRPr="00837F18" w14:paraId="78F0968E" w14:textId="77777777" w:rsidTr="00283999">
        <w:tc>
          <w:tcPr>
            <w:tcW w:w="15318" w:type="dxa"/>
            <w:gridSpan w:val="4"/>
            <w:shd w:val="clear" w:color="auto" w:fill="F2F2F2" w:themeFill="background1" w:themeFillShade="F2"/>
          </w:tcPr>
          <w:p w14:paraId="4DC0CFCC" w14:textId="77777777" w:rsidR="009D555F" w:rsidRPr="00B41F11" w:rsidRDefault="009D555F" w:rsidP="00014D66">
            <w:pPr>
              <w:spacing w:line="360" w:lineRule="auto"/>
              <w:jc w:val="center"/>
              <w:rPr>
                <w:b/>
                <w:sz w:val="24"/>
                <w:szCs w:val="24"/>
              </w:rPr>
            </w:pPr>
            <w:r w:rsidRPr="00B41F11">
              <w:rPr>
                <w:b/>
                <w:sz w:val="24"/>
                <w:szCs w:val="24"/>
              </w:rPr>
              <w:t>Week-III (Gynae)</w:t>
            </w:r>
          </w:p>
        </w:tc>
      </w:tr>
      <w:tr w:rsidR="00CF23E8" w:rsidRPr="00837F18" w14:paraId="1EDEEADB" w14:textId="77777777" w:rsidTr="00CF23E8">
        <w:tc>
          <w:tcPr>
            <w:tcW w:w="1403" w:type="dxa"/>
          </w:tcPr>
          <w:p w14:paraId="40CCB06F" w14:textId="77777777" w:rsidR="00CF23E8" w:rsidRPr="00B41F11" w:rsidRDefault="00CF23E8" w:rsidP="00CF23E8">
            <w:pPr>
              <w:spacing w:line="360" w:lineRule="auto"/>
              <w:jc w:val="both"/>
              <w:rPr>
                <w:b/>
                <w:sz w:val="24"/>
                <w:szCs w:val="24"/>
              </w:rPr>
            </w:pPr>
            <w:r>
              <w:rPr>
                <w:b/>
                <w:sz w:val="24"/>
                <w:szCs w:val="24"/>
              </w:rPr>
              <w:t>Monday</w:t>
            </w:r>
          </w:p>
        </w:tc>
        <w:tc>
          <w:tcPr>
            <w:tcW w:w="803" w:type="dxa"/>
          </w:tcPr>
          <w:p w14:paraId="07996D11" w14:textId="77777777" w:rsidR="00CF23E8" w:rsidRPr="00B41F11" w:rsidRDefault="00CF23E8" w:rsidP="00014D66">
            <w:pPr>
              <w:spacing w:line="360" w:lineRule="auto"/>
              <w:rPr>
                <w:b/>
                <w:sz w:val="24"/>
                <w:szCs w:val="24"/>
              </w:rPr>
            </w:pPr>
          </w:p>
        </w:tc>
        <w:tc>
          <w:tcPr>
            <w:tcW w:w="10113" w:type="dxa"/>
          </w:tcPr>
          <w:p w14:paraId="23F9D761" w14:textId="77777777" w:rsidR="00CF23E8" w:rsidRPr="00D222AB" w:rsidRDefault="00CF23E8" w:rsidP="00014D66">
            <w:pPr>
              <w:spacing w:line="360" w:lineRule="auto"/>
              <w:rPr>
                <w:sz w:val="24"/>
                <w:szCs w:val="24"/>
              </w:rPr>
            </w:pPr>
            <w:r w:rsidRPr="00D222AB">
              <w:rPr>
                <w:sz w:val="24"/>
                <w:szCs w:val="24"/>
              </w:rPr>
              <w:t>History Taking (Gynae) + Patient with bleeding and abdominal pain in early pregnancy (Ectopic)</w:t>
            </w:r>
          </w:p>
        </w:tc>
        <w:tc>
          <w:tcPr>
            <w:tcW w:w="2999" w:type="dxa"/>
          </w:tcPr>
          <w:p w14:paraId="42C8728A" w14:textId="77777777" w:rsidR="00CF23E8" w:rsidRPr="00B41F11" w:rsidRDefault="007959D0" w:rsidP="007959D0">
            <w:pPr>
              <w:spacing w:line="360" w:lineRule="auto"/>
              <w:rPr>
                <w:sz w:val="24"/>
                <w:szCs w:val="24"/>
              </w:rPr>
            </w:pPr>
            <w:r>
              <w:rPr>
                <w:sz w:val="24"/>
                <w:szCs w:val="24"/>
              </w:rPr>
              <w:t xml:space="preserve">Dr.Tahira </w:t>
            </w:r>
          </w:p>
        </w:tc>
      </w:tr>
      <w:tr w:rsidR="00CF23E8" w:rsidRPr="00837F18" w14:paraId="7DC00069" w14:textId="77777777" w:rsidTr="00CF23E8">
        <w:tc>
          <w:tcPr>
            <w:tcW w:w="1403" w:type="dxa"/>
          </w:tcPr>
          <w:p w14:paraId="68E49B6A" w14:textId="77777777" w:rsidR="00CF23E8" w:rsidRPr="00B41F11" w:rsidRDefault="00CF23E8" w:rsidP="00CF23E8">
            <w:pPr>
              <w:spacing w:line="360" w:lineRule="auto"/>
              <w:rPr>
                <w:b/>
                <w:sz w:val="24"/>
                <w:szCs w:val="24"/>
              </w:rPr>
            </w:pPr>
            <w:r>
              <w:rPr>
                <w:b/>
                <w:sz w:val="24"/>
                <w:szCs w:val="24"/>
              </w:rPr>
              <w:t>Tuesday</w:t>
            </w:r>
          </w:p>
        </w:tc>
        <w:tc>
          <w:tcPr>
            <w:tcW w:w="803" w:type="dxa"/>
          </w:tcPr>
          <w:p w14:paraId="252B12C4" w14:textId="77777777" w:rsidR="00CF23E8" w:rsidRPr="00B41F11" w:rsidRDefault="00CF23E8" w:rsidP="00014D66">
            <w:pPr>
              <w:spacing w:line="360" w:lineRule="auto"/>
              <w:rPr>
                <w:b/>
                <w:sz w:val="24"/>
                <w:szCs w:val="24"/>
              </w:rPr>
            </w:pPr>
          </w:p>
        </w:tc>
        <w:tc>
          <w:tcPr>
            <w:tcW w:w="10113" w:type="dxa"/>
          </w:tcPr>
          <w:p w14:paraId="007BBA34" w14:textId="77777777" w:rsidR="00CF23E8" w:rsidRPr="00D222AB" w:rsidRDefault="00CF23E8" w:rsidP="00014D66">
            <w:pPr>
              <w:spacing w:line="360" w:lineRule="auto"/>
              <w:rPr>
                <w:sz w:val="24"/>
                <w:szCs w:val="24"/>
              </w:rPr>
            </w:pPr>
            <w:r w:rsidRPr="00D222AB">
              <w:rPr>
                <w:sz w:val="24"/>
                <w:szCs w:val="24"/>
              </w:rPr>
              <w:t xml:space="preserve">Patient with abnormal uterine bleeding ( HMB) + Fibroid Uterus </w:t>
            </w:r>
          </w:p>
        </w:tc>
        <w:tc>
          <w:tcPr>
            <w:tcW w:w="2999" w:type="dxa"/>
          </w:tcPr>
          <w:p w14:paraId="25A31DEE" w14:textId="77777777" w:rsidR="00CF23E8" w:rsidRPr="00B41F11" w:rsidRDefault="00CF23E8" w:rsidP="00014D66">
            <w:pPr>
              <w:spacing w:line="360" w:lineRule="auto"/>
              <w:rPr>
                <w:sz w:val="24"/>
                <w:szCs w:val="24"/>
              </w:rPr>
            </w:pPr>
            <w:r>
              <w:rPr>
                <w:sz w:val="24"/>
                <w:szCs w:val="24"/>
              </w:rPr>
              <w:t>Prof.Humera / Dr.Sabeen</w:t>
            </w:r>
          </w:p>
        </w:tc>
      </w:tr>
      <w:tr w:rsidR="00CF23E8" w:rsidRPr="00837F18" w14:paraId="7FA5289F" w14:textId="77777777" w:rsidTr="00CF23E8">
        <w:tc>
          <w:tcPr>
            <w:tcW w:w="1403" w:type="dxa"/>
          </w:tcPr>
          <w:p w14:paraId="49DCB664" w14:textId="77777777" w:rsidR="00CF23E8" w:rsidRPr="00B41F11" w:rsidRDefault="00CF23E8" w:rsidP="00CF23E8">
            <w:pPr>
              <w:spacing w:line="360" w:lineRule="auto"/>
              <w:rPr>
                <w:b/>
                <w:sz w:val="24"/>
                <w:szCs w:val="24"/>
              </w:rPr>
            </w:pPr>
            <w:r>
              <w:rPr>
                <w:b/>
                <w:sz w:val="24"/>
                <w:szCs w:val="24"/>
              </w:rPr>
              <w:t>Wednesday</w:t>
            </w:r>
          </w:p>
        </w:tc>
        <w:tc>
          <w:tcPr>
            <w:tcW w:w="803" w:type="dxa"/>
            <w:shd w:val="clear" w:color="auto" w:fill="FFFFFF" w:themeFill="background1"/>
          </w:tcPr>
          <w:p w14:paraId="334DEE53" w14:textId="77777777" w:rsidR="00CF23E8" w:rsidRPr="00B41F11" w:rsidRDefault="00CF23E8" w:rsidP="00014D66">
            <w:pPr>
              <w:spacing w:line="360" w:lineRule="auto"/>
              <w:rPr>
                <w:b/>
                <w:sz w:val="24"/>
                <w:szCs w:val="24"/>
              </w:rPr>
            </w:pPr>
          </w:p>
        </w:tc>
        <w:tc>
          <w:tcPr>
            <w:tcW w:w="10113" w:type="dxa"/>
          </w:tcPr>
          <w:p w14:paraId="4FBCB161" w14:textId="77777777" w:rsidR="00CF23E8" w:rsidRPr="00D222AB" w:rsidRDefault="00CF23E8" w:rsidP="00014D66">
            <w:pPr>
              <w:spacing w:line="360" w:lineRule="auto"/>
              <w:rPr>
                <w:sz w:val="24"/>
                <w:szCs w:val="24"/>
              </w:rPr>
            </w:pPr>
            <w:r w:rsidRPr="00D222AB">
              <w:rPr>
                <w:sz w:val="24"/>
                <w:szCs w:val="24"/>
              </w:rPr>
              <w:t>Workshop-03</w:t>
            </w:r>
          </w:p>
        </w:tc>
        <w:tc>
          <w:tcPr>
            <w:tcW w:w="2999" w:type="dxa"/>
          </w:tcPr>
          <w:p w14:paraId="14EDBE2B" w14:textId="77777777" w:rsidR="00CF23E8" w:rsidRPr="00B41F11" w:rsidRDefault="00CF23E8" w:rsidP="007959D0">
            <w:pPr>
              <w:spacing w:line="360" w:lineRule="auto"/>
              <w:rPr>
                <w:sz w:val="24"/>
                <w:szCs w:val="24"/>
              </w:rPr>
            </w:pPr>
            <w:r>
              <w:rPr>
                <w:sz w:val="24"/>
                <w:szCs w:val="24"/>
              </w:rPr>
              <w:t xml:space="preserve">Dr. </w:t>
            </w:r>
            <w:r w:rsidR="007959D0">
              <w:rPr>
                <w:sz w:val="24"/>
                <w:szCs w:val="24"/>
              </w:rPr>
              <w:t>Saima Shoaib</w:t>
            </w:r>
          </w:p>
        </w:tc>
      </w:tr>
      <w:tr w:rsidR="00CF23E8" w:rsidRPr="00837F18" w14:paraId="15503134" w14:textId="77777777" w:rsidTr="00CF23E8">
        <w:tc>
          <w:tcPr>
            <w:tcW w:w="1403" w:type="dxa"/>
          </w:tcPr>
          <w:p w14:paraId="7E145405" w14:textId="77777777" w:rsidR="00CF23E8" w:rsidRPr="00B41F11" w:rsidRDefault="00CF23E8" w:rsidP="00CF23E8">
            <w:pPr>
              <w:spacing w:line="360" w:lineRule="auto"/>
              <w:rPr>
                <w:b/>
                <w:sz w:val="24"/>
                <w:szCs w:val="24"/>
              </w:rPr>
            </w:pPr>
            <w:r>
              <w:rPr>
                <w:b/>
                <w:sz w:val="24"/>
                <w:szCs w:val="24"/>
              </w:rPr>
              <w:t>Thursday</w:t>
            </w:r>
          </w:p>
        </w:tc>
        <w:tc>
          <w:tcPr>
            <w:tcW w:w="803" w:type="dxa"/>
          </w:tcPr>
          <w:p w14:paraId="6CE8322F" w14:textId="77777777" w:rsidR="00CF23E8" w:rsidRPr="00B41F11" w:rsidRDefault="00CF23E8" w:rsidP="00014D66">
            <w:pPr>
              <w:spacing w:line="360" w:lineRule="auto"/>
              <w:rPr>
                <w:b/>
                <w:sz w:val="24"/>
                <w:szCs w:val="24"/>
              </w:rPr>
            </w:pPr>
          </w:p>
        </w:tc>
        <w:tc>
          <w:tcPr>
            <w:tcW w:w="10113" w:type="dxa"/>
          </w:tcPr>
          <w:p w14:paraId="22DA2458" w14:textId="77777777" w:rsidR="00CF23E8" w:rsidRPr="00D222AB" w:rsidRDefault="00CF23E8" w:rsidP="00014D66">
            <w:pPr>
              <w:spacing w:line="360" w:lineRule="auto"/>
              <w:rPr>
                <w:sz w:val="24"/>
                <w:szCs w:val="24"/>
              </w:rPr>
            </w:pPr>
            <w:r w:rsidRPr="00D222AB">
              <w:rPr>
                <w:sz w:val="24"/>
                <w:szCs w:val="24"/>
              </w:rPr>
              <w:t>Patient with abdominal mass (Bening and malignant  ovarian masses)</w:t>
            </w:r>
          </w:p>
        </w:tc>
        <w:tc>
          <w:tcPr>
            <w:tcW w:w="2999" w:type="dxa"/>
          </w:tcPr>
          <w:p w14:paraId="25B113C5" w14:textId="77777777" w:rsidR="00CF23E8" w:rsidRPr="00B41F11" w:rsidRDefault="00CF23E8" w:rsidP="00014D66">
            <w:pPr>
              <w:spacing w:line="360" w:lineRule="auto"/>
              <w:rPr>
                <w:sz w:val="24"/>
                <w:szCs w:val="24"/>
              </w:rPr>
            </w:pPr>
            <w:r>
              <w:rPr>
                <w:sz w:val="24"/>
                <w:szCs w:val="24"/>
              </w:rPr>
              <w:t>Dr.Khansa / Dr.Saba</w:t>
            </w:r>
          </w:p>
        </w:tc>
      </w:tr>
      <w:tr w:rsidR="00CF23E8" w:rsidRPr="00837F18" w14:paraId="4C3C6695" w14:textId="77777777" w:rsidTr="00CF23E8">
        <w:tc>
          <w:tcPr>
            <w:tcW w:w="1403" w:type="dxa"/>
          </w:tcPr>
          <w:p w14:paraId="407C5A0D" w14:textId="77777777" w:rsidR="00CF23E8" w:rsidRPr="00B41F11" w:rsidRDefault="00CF23E8" w:rsidP="00CF23E8">
            <w:pPr>
              <w:spacing w:line="360" w:lineRule="auto"/>
              <w:rPr>
                <w:b/>
                <w:sz w:val="24"/>
                <w:szCs w:val="24"/>
              </w:rPr>
            </w:pPr>
            <w:r>
              <w:rPr>
                <w:b/>
                <w:sz w:val="24"/>
                <w:szCs w:val="24"/>
              </w:rPr>
              <w:t xml:space="preserve">Friday </w:t>
            </w:r>
          </w:p>
        </w:tc>
        <w:tc>
          <w:tcPr>
            <w:tcW w:w="803" w:type="dxa"/>
          </w:tcPr>
          <w:p w14:paraId="7D978D78" w14:textId="77777777" w:rsidR="00CF23E8" w:rsidRPr="00B41F11" w:rsidRDefault="00CF23E8" w:rsidP="00014D66">
            <w:pPr>
              <w:spacing w:line="360" w:lineRule="auto"/>
              <w:rPr>
                <w:b/>
                <w:sz w:val="24"/>
                <w:szCs w:val="24"/>
              </w:rPr>
            </w:pPr>
          </w:p>
        </w:tc>
        <w:tc>
          <w:tcPr>
            <w:tcW w:w="10113" w:type="dxa"/>
          </w:tcPr>
          <w:p w14:paraId="3A1B3240" w14:textId="77777777" w:rsidR="00CF23E8" w:rsidRDefault="00CF23E8" w:rsidP="00014D66">
            <w:pPr>
              <w:spacing w:line="360" w:lineRule="auto"/>
              <w:rPr>
                <w:sz w:val="24"/>
                <w:szCs w:val="24"/>
              </w:rPr>
            </w:pPr>
            <w:r w:rsidRPr="00D222AB">
              <w:rPr>
                <w:sz w:val="24"/>
                <w:szCs w:val="24"/>
              </w:rPr>
              <w:t>CBL- Patient with bleeding in early pregnancy (Miscarriages+GTD) + CBL- Patient with Menstrual cycle irregularities (Sec-amennnorhoea, PCOD)</w:t>
            </w:r>
          </w:p>
          <w:p w14:paraId="40638C41" w14:textId="77777777" w:rsidR="00AE7B23" w:rsidRPr="00D222AB" w:rsidRDefault="00AE7B23" w:rsidP="00014D66">
            <w:pPr>
              <w:spacing w:line="360" w:lineRule="auto"/>
              <w:rPr>
                <w:sz w:val="24"/>
                <w:szCs w:val="24"/>
              </w:rPr>
            </w:pPr>
          </w:p>
        </w:tc>
        <w:tc>
          <w:tcPr>
            <w:tcW w:w="2999" w:type="dxa"/>
          </w:tcPr>
          <w:p w14:paraId="46086CA2" w14:textId="77777777" w:rsidR="00CF23E8" w:rsidRPr="00B41F11" w:rsidRDefault="00CF23E8" w:rsidP="007959D0">
            <w:pPr>
              <w:spacing w:line="360" w:lineRule="auto"/>
              <w:rPr>
                <w:sz w:val="24"/>
                <w:szCs w:val="24"/>
              </w:rPr>
            </w:pPr>
            <w:r>
              <w:rPr>
                <w:sz w:val="24"/>
                <w:szCs w:val="24"/>
              </w:rPr>
              <w:t xml:space="preserve">Dr. </w:t>
            </w:r>
            <w:r w:rsidR="007959D0">
              <w:rPr>
                <w:sz w:val="24"/>
                <w:szCs w:val="24"/>
              </w:rPr>
              <w:t xml:space="preserve">Humaira Bilqis </w:t>
            </w:r>
          </w:p>
        </w:tc>
      </w:tr>
      <w:tr w:rsidR="00B877F6" w:rsidRPr="00837F18" w14:paraId="3B059A6A" w14:textId="77777777" w:rsidTr="00283999">
        <w:trPr>
          <w:trHeight w:val="116"/>
        </w:trPr>
        <w:tc>
          <w:tcPr>
            <w:tcW w:w="15318" w:type="dxa"/>
            <w:gridSpan w:val="4"/>
            <w:shd w:val="clear" w:color="auto" w:fill="D9D9D9" w:themeFill="background1" w:themeFillShade="D9"/>
          </w:tcPr>
          <w:p w14:paraId="443832E7" w14:textId="77777777" w:rsidR="00B877F6" w:rsidRPr="00B41F11" w:rsidRDefault="00B877F6" w:rsidP="00014D66">
            <w:pPr>
              <w:spacing w:line="360" w:lineRule="auto"/>
              <w:jc w:val="center"/>
              <w:rPr>
                <w:b/>
                <w:sz w:val="24"/>
                <w:szCs w:val="24"/>
              </w:rPr>
            </w:pPr>
            <w:r w:rsidRPr="00B41F11">
              <w:rPr>
                <w:b/>
                <w:sz w:val="24"/>
                <w:szCs w:val="24"/>
              </w:rPr>
              <w:lastRenderedPageBreak/>
              <w:t>Week-IV (Gynae)</w:t>
            </w:r>
          </w:p>
        </w:tc>
      </w:tr>
      <w:tr w:rsidR="00CF23E8" w:rsidRPr="00837F18" w14:paraId="211390C7" w14:textId="77777777" w:rsidTr="00CF23E8">
        <w:tc>
          <w:tcPr>
            <w:tcW w:w="1403" w:type="dxa"/>
          </w:tcPr>
          <w:p w14:paraId="6101ADD2" w14:textId="77777777" w:rsidR="00CF23E8" w:rsidRPr="00B41F11" w:rsidRDefault="00CF23E8" w:rsidP="00CF23E8">
            <w:pPr>
              <w:spacing w:line="360" w:lineRule="auto"/>
              <w:jc w:val="both"/>
              <w:rPr>
                <w:b/>
                <w:sz w:val="24"/>
                <w:szCs w:val="24"/>
              </w:rPr>
            </w:pPr>
            <w:r>
              <w:rPr>
                <w:b/>
                <w:sz w:val="24"/>
                <w:szCs w:val="24"/>
              </w:rPr>
              <w:t>Monday</w:t>
            </w:r>
          </w:p>
        </w:tc>
        <w:tc>
          <w:tcPr>
            <w:tcW w:w="803" w:type="dxa"/>
          </w:tcPr>
          <w:p w14:paraId="18763EE9" w14:textId="77777777" w:rsidR="00CF23E8" w:rsidRPr="00B41F11" w:rsidRDefault="00CF23E8" w:rsidP="00014D66">
            <w:pPr>
              <w:spacing w:line="360" w:lineRule="auto"/>
              <w:rPr>
                <w:b/>
                <w:sz w:val="24"/>
                <w:szCs w:val="24"/>
              </w:rPr>
            </w:pPr>
          </w:p>
        </w:tc>
        <w:tc>
          <w:tcPr>
            <w:tcW w:w="10113" w:type="dxa"/>
          </w:tcPr>
          <w:p w14:paraId="0B584086" w14:textId="77777777" w:rsidR="00CF23E8" w:rsidRPr="00D222AB" w:rsidRDefault="00CF23E8" w:rsidP="00014D66">
            <w:pPr>
              <w:spacing w:line="360" w:lineRule="auto"/>
              <w:rPr>
                <w:sz w:val="24"/>
                <w:szCs w:val="24"/>
              </w:rPr>
            </w:pPr>
            <w:r w:rsidRPr="00D222AB">
              <w:rPr>
                <w:sz w:val="24"/>
                <w:szCs w:val="24"/>
              </w:rPr>
              <w:t xml:space="preserve">Patient with abdominal mass (Fibroid uterus ) </w:t>
            </w:r>
          </w:p>
        </w:tc>
        <w:tc>
          <w:tcPr>
            <w:tcW w:w="2999" w:type="dxa"/>
          </w:tcPr>
          <w:p w14:paraId="53AFF9EB" w14:textId="77777777" w:rsidR="00CF23E8" w:rsidRPr="00B41F11" w:rsidRDefault="007959D0" w:rsidP="00014D66">
            <w:pPr>
              <w:spacing w:line="360" w:lineRule="auto"/>
              <w:rPr>
                <w:sz w:val="24"/>
                <w:szCs w:val="24"/>
              </w:rPr>
            </w:pPr>
            <w:r>
              <w:rPr>
                <w:sz w:val="24"/>
                <w:szCs w:val="24"/>
              </w:rPr>
              <w:t>Prof Tallat</w:t>
            </w:r>
          </w:p>
        </w:tc>
      </w:tr>
      <w:tr w:rsidR="00CF23E8" w:rsidRPr="00837F18" w14:paraId="2205B6CF" w14:textId="77777777" w:rsidTr="00CF23E8">
        <w:tc>
          <w:tcPr>
            <w:tcW w:w="1403" w:type="dxa"/>
          </w:tcPr>
          <w:p w14:paraId="06A5E50F" w14:textId="77777777" w:rsidR="00CF23E8" w:rsidRPr="00B41F11" w:rsidRDefault="00CF23E8" w:rsidP="00CF23E8">
            <w:pPr>
              <w:spacing w:line="360" w:lineRule="auto"/>
              <w:rPr>
                <w:b/>
                <w:sz w:val="24"/>
                <w:szCs w:val="24"/>
              </w:rPr>
            </w:pPr>
            <w:r>
              <w:rPr>
                <w:b/>
                <w:sz w:val="24"/>
                <w:szCs w:val="24"/>
              </w:rPr>
              <w:t>Tuesday</w:t>
            </w:r>
          </w:p>
        </w:tc>
        <w:tc>
          <w:tcPr>
            <w:tcW w:w="803" w:type="dxa"/>
          </w:tcPr>
          <w:p w14:paraId="25511DDC" w14:textId="77777777" w:rsidR="00CF23E8" w:rsidRPr="00B41F11" w:rsidRDefault="00CF23E8" w:rsidP="00014D66">
            <w:pPr>
              <w:spacing w:line="360" w:lineRule="auto"/>
              <w:rPr>
                <w:b/>
                <w:sz w:val="24"/>
                <w:szCs w:val="24"/>
              </w:rPr>
            </w:pPr>
          </w:p>
        </w:tc>
        <w:tc>
          <w:tcPr>
            <w:tcW w:w="10113" w:type="dxa"/>
          </w:tcPr>
          <w:p w14:paraId="33F3373F" w14:textId="77777777" w:rsidR="00CF23E8" w:rsidRPr="00D222AB" w:rsidRDefault="00CF23E8" w:rsidP="00014D66">
            <w:pPr>
              <w:spacing w:line="360" w:lineRule="auto"/>
              <w:rPr>
                <w:sz w:val="24"/>
                <w:szCs w:val="24"/>
              </w:rPr>
            </w:pPr>
            <w:r w:rsidRPr="00D222AB">
              <w:rPr>
                <w:sz w:val="24"/>
                <w:szCs w:val="24"/>
              </w:rPr>
              <w:t xml:space="preserve">Patient with abdominal mass (Bening ovarian masses) </w:t>
            </w:r>
          </w:p>
        </w:tc>
        <w:tc>
          <w:tcPr>
            <w:tcW w:w="2999" w:type="dxa"/>
          </w:tcPr>
          <w:p w14:paraId="149B39D1" w14:textId="77777777" w:rsidR="00CF23E8" w:rsidRPr="00B41F11" w:rsidRDefault="00CF23E8" w:rsidP="00014D66">
            <w:pPr>
              <w:spacing w:line="360" w:lineRule="auto"/>
              <w:rPr>
                <w:sz w:val="24"/>
                <w:szCs w:val="24"/>
              </w:rPr>
            </w:pPr>
            <w:r>
              <w:rPr>
                <w:sz w:val="24"/>
                <w:szCs w:val="24"/>
              </w:rPr>
              <w:t>Dr.Maliha / Dr.Amna</w:t>
            </w:r>
          </w:p>
        </w:tc>
      </w:tr>
      <w:tr w:rsidR="00CF23E8" w:rsidRPr="00837F18" w14:paraId="57629EDA" w14:textId="77777777" w:rsidTr="00CF23E8">
        <w:tc>
          <w:tcPr>
            <w:tcW w:w="1403" w:type="dxa"/>
          </w:tcPr>
          <w:p w14:paraId="5042D94C" w14:textId="77777777" w:rsidR="00CF23E8" w:rsidRPr="00B41F11" w:rsidRDefault="00CF23E8" w:rsidP="00CF23E8">
            <w:pPr>
              <w:spacing w:line="360" w:lineRule="auto"/>
              <w:rPr>
                <w:b/>
                <w:sz w:val="24"/>
                <w:szCs w:val="24"/>
              </w:rPr>
            </w:pPr>
            <w:r>
              <w:rPr>
                <w:b/>
                <w:sz w:val="24"/>
                <w:szCs w:val="24"/>
              </w:rPr>
              <w:t>Wednesday</w:t>
            </w:r>
          </w:p>
        </w:tc>
        <w:tc>
          <w:tcPr>
            <w:tcW w:w="803" w:type="dxa"/>
          </w:tcPr>
          <w:p w14:paraId="2F9717FF" w14:textId="77777777" w:rsidR="00CF23E8" w:rsidRPr="00B41F11" w:rsidRDefault="00CF23E8" w:rsidP="00014D66">
            <w:pPr>
              <w:spacing w:line="360" w:lineRule="auto"/>
              <w:rPr>
                <w:b/>
                <w:sz w:val="24"/>
                <w:szCs w:val="24"/>
              </w:rPr>
            </w:pPr>
          </w:p>
        </w:tc>
        <w:tc>
          <w:tcPr>
            <w:tcW w:w="10113" w:type="dxa"/>
          </w:tcPr>
          <w:p w14:paraId="52804DE1" w14:textId="77777777" w:rsidR="00CF23E8" w:rsidRPr="00D222AB" w:rsidRDefault="00CF23E8" w:rsidP="00014D66">
            <w:pPr>
              <w:spacing w:line="360" w:lineRule="auto"/>
              <w:rPr>
                <w:sz w:val="24"/>
                <w:szCs w:val="24"/>
              </w:rPr>
            </w:pPr>
            <w:r w:rsidRPr="00D222AB">
              <w:rPr>
                <w:sz w:val="24"/>
                <w:szCs w:val="24"/>
              </w:rPr>
              <w:t>Patient with abdominal mass (Malignant ovarian and uterine masses)</w:t>
            </w:r>
          </w:p>
        </w:tc>
        <w:tc>
          <w:tcPr>
            <w:tcW w:w="2999" w:type="dxa"/>
          </w:tcPr>
          <w:p w14:paraId="1F388C14" w14:textId="77777777" w:rsidR="00CF23E8" w:rsidRPr="00B41F11" w:rsidRDefault="007959D0" w:rsidP="00014D66">
            <w:pPr>
              <w:spacing w:line="360" w:lineRule="auto"/>
              <w:rPr>
                <w:sz w:val="24"/>
                <w:szCs w:val="24"/>
              </w:rPr>
            </w:pPr>
            <w:r>
              <w:rPr>
                <w:sz w:val="24"/>
                <w:szCs w:val="24"/>
              </w:rPr>
              <w:t>Dr. Sadia</w:t>
            </w:r>
          </w:p>
        </w:tc>
      </w:tr>
      <w:tr w:rsidR="00CF23E8" w:rsidRPr="00837F18" w14:paraId="3573D3CA" w14:textId="77777777" w:rsidTr="00CF23E8">
        <w:tc>
          <w:tcPr>
            <w:tcW w:w="1403" w:type="dxa"/>
          </w:tcPr>
          <w:p w14:paraId="7D74E4E3" w14:textId="77777777" w:rsidR="00CF23E8" w:rsidRPr="00B41F11" w:rsidRDefault="00CF23E8" w:rsidP="00CF23E8">
            <w:pPr>
              <w:spacing w:line="360" w:lineRule="auto"/>
              <w:rPr>
                <w:b/>
                <w:sz w:val="24"/>
                <w:szCs w:val="24"/>
              </w:rPr>
            </w:pPr>
            <w:r>
              <w:rPr>
                <w:b/>
                <w:sz w:val="24"/>
                <w:szCs w:val="24"/>
              </w:rPr>
              <w:t>Thursday</w:t>
            </w:r>
          </w:p>
        </w:tc>
        <w:tc>
          <w:tcPr>
            <w:tcW w:w="803" w:type="dxa"/>
          </w:tcPr>
          <w:p w14:paraId="087DD48D" w14:textId="77777777" w:rsidR="00CF23E8" w:rsidRPr="00B41F11" w:rsidRDefault="00CF23E8" w:rsidP="00014D66">
            <w:pPr>
              <w:spacing w:line="360" w:lineRule="auto"/>
              <w:rPr>
                <w:b/>
                <w:sz w:val="24"/>
                <w:szCs w:val="24"/>
              </w:rPr>
            </w:pPr>
          </w:p>
        </w:tc>
        <w:tc>
          <w:tcPr>
            <w:tcW w:w="10113" w:type="dxa"/>
          </w:tcPr>
          <w:p w14:paraId="5E4FD0E8" w14:textId="77777777" w:rsidR="00CF23E8" w:rsidRPr="00D222AB" w:rsidRDefault="00CF23E8" w:rsidP="00014D66">
            <w:pPr>
              <w:spacing w:line="360" w:lineRule="auto"/>
              <w:rPr>
                <w:sz w:val="24"/>
                <w:szCs w:val="24"/>
              </w:rPr>
            </w:pPr>
            <w:r w:rsidRPr="00D222AB">
              <w:rPr>
                <w:sz w:val="24"/>
                <w:szCs w:val="24"/>
              </w:rPr>
              <w:t>Workshop-04</w:t>
            </w:r>
          </w:p>
        </w:tc>
        <w:tc>
          <w:tcPr>
            <w:tcW w:w="2999" w:type="dxa"/>
          </w:tcPr>
          <w:p w14:paraId="370E2A26" w14:textId="77777777" w:rsidR="00CF23E8" w:rsidRPr="00B41F11" w:rsidRDefault="00CF23E8" w:rsidP="00014D66">
            <w:pPr>
              <w:spacing w:line="360" w:lineRule="auto"/>
              <w:rPr>
                <w:sz w:val="24"/>
                <w:szCs w:val="24"/>
              </w:rPr>
            </w:pPr>
            <w:r>
              <w:rPr>
                <w:sz w:val="24"/>
                <w:szCs w:val="24"/>
              </w:rPr>
              <w:t>Dr.Farah / Dr.Saima</w:t>
            </w:r>
          </w:p>
        </w:tc>
      </w:tr>
      <w:tr w:rsidR="00CF23E8" w:rsidRPr="00837F18" w14:paraId="407DF116" w14:textId="77777777" w:rsidTr="00CF23E8">
        <w:tc>
          <w:tcPr>
            <w:tcW w:w="1403" w:type="dxa"/>
          </w:tcPr>
          <w:p w14:paraId="3790BA02" w14:textId="77777777" w:rsidR="00CF23E8" w:rsidRPr="00B41F11" w:rsidRDefault="00CF23E8" w:rsidP="00CF23E8">
            <w:pPr>
              <w:spacing w:line="360" w:lineRule="auto"/>
              <w:rPr>
                <w:b/>
                <w:sz w:val="24"/>
                <w:szCs w:val="24"/>
              </w:rPr>
            </w:pPr>
            <w:r>
              <w:rPr>
                <w:b/>
                <w:sz w:val="24"/>
                <w:szCs w:val="24"/>
              </w:rPr>
              <w:t xml:space="preserve">Friday </w:t>
            </w:r>
          </w:p>
        </w:tc>
        <w:tc>
          <w:tcPr>
            <w:tcW w:w="803" w:type="dxa"/>
          </w:tcPr>
          <w:p w14:paraId="463CBF75" w14:textId="77777777" w:rsidR="00CF23E8" w:rsidRPr="00B41F11" w:rsidRDefault="00CF23E8" w:rsidP="00014D66">
            <w:pPr>
              <w:spacing w:line="360" w:lineRule="auto"/>
              <w:rPr>
                <w:b/>
                <w:sz w:val="24"/>
                <w:szCs w:val="24"/>
              </w:rPr>
            </w:pPr>
          </w:p>
        </w:tc>
        <w:tc>
          <w:tcPr>
            <w:tcW w:w="10113" w:type="dxa"/>
          </w:tcPr>
          <w:p w14:paraId="2389D874" w14:textId="77777777" w:rsidR="00CF23E8" w:rsidRPr="00D222AB" w:rsidRDefault="00CF23E8" w:rsidP="00014D66">
            <w:pPr>
              <w:spacing w:line="360" w:lineRule="auto"/>
              <w:rPr>
                <w:sz w:val="24"/>
                <w:szCs w:val="24"/>
              </w:rPr>
            </w:pPr>
            <w:r w:rsidRPr="00D222AB">
              <w:rPr>
                <w:sz w:val="24"/>
                <w:szCs w:val="24"/>
              </w:rPr>
              <w:t>CBL-Patient with Postmenopausal bleeding (all cases of  PMB)  Patient with hot flushes (Menopause and  its related problems + HRT )</w:t>
            </w:r>
          </w:p>
        </w:tc>
        <w:tc>
          <w:tcPr>
            <w:tcW w:w="2999" w:type="dxa"/>
          </w:tcPr>
          <w:p w14:paraId="7A4191A9" w14:textId="77777777" w:rsidR="00CF23E8" w:rsidRPr="00B41F11" w:rsidRDefault="00CF23E8" w:rsidP="00014D66">
            <w:pPr>
              <w:spacing w:line="360" w:lineRule="auto"/>
              <w:rPr>
                <w:sz w:val="24"/>
                <w:szCs w:val="24"/>
              </w:rPr>
            </w:pPr>
            <w:r>
              <w:rPr>
                <w:sz w:val="24"/>
                <w:szCs w:val="24"/>
              </w:rPr>
              <w:t>Dr.Saira / Dr.Sumbal</w:t>
            </w:r>
          </w:p>
        </w:tc>
      </w:tr>
      <w:tr w:rsidR="00B877F6" w:rsidRPr="00837F18" w14:paraId="50C0C504" w14:textId="77777777" w:rsidTr="00CF23E8">
        <w:tc>
          <w:tcPr>
            <w:tcW w:w="1403" w:type="dxa"/>
            <w:shd w:val="clear" w:color="auto" w:fill="D9D9D9" w:themeFill="background1" w:themeFillShade="D9"/>
          </w:tcPr>
          <w:p w14:paraId="3A96BA06" w14:textId="77777777" w:rsidR="00B877F6" w:rsidRPr="00B41F11" w:rsidRDefault="00B877F6" w:rsidP="00014D66">
            <w:pPr>
              <w:spacing w:line="360" w:lineRule="auto"/>
              <w:rPr>
                <w:b/>
                <w:sz w:val="24"/>
                <w:szCs w:val="24"/>
              </w:rPr>
            </w:pPr>
          </w:p>
        </w:tc>
        <w:tc>
          <w:tcPr>
            <w:tcW w:w="803" w:type="dxa"/>
            <w:shd w:val="clear" w:color="auto" w:fill="D9D9D9" w:themeFill="background1" w:themeFillShade="D9"/>
          </w:tcPr>
          <w:p w14:paraId="436B5AA3" w14:textId="77777777" w:rsidR="00B877F6" w:rsidRPr="00B41F11" w:rsidRDefault="00B877F6" w:rsidP="00014D66">
            <w:pPr>
              <w:spacing w:line="360" w:lineRule="auto"/>
              <w:rPr>
                <w:b/>
                <w:sz w:val="24"/>
                <w:szCs w:val="24"/>
              </w:rPr>
            </w:pPr>
          </w:p>
        </w:tc>
        <w:tc>
          <w:tcPr>
            <w:tcW w:w="10113" w:type="dxa"/>
            <w:shd w:val="clear" w:color="auto" w:fill="D9D9D9" w:themeFill="background1" w:themeFillShade="D9"/>
          </w:tcPr>
          <w:p w14:paraId="0880EC9F" w14:textId="77777777" w:rsidR="00B877F6" w:rsidRPr="00B41F11" w:rsidRDefault="00B877F6" w:rsidP="00014D66">
            <w:pPr>
              <w:spacing w:line="360" w:lineRule="auto"/>
              <w:jc w:val="center"/>
              <w:rPr>
                <w:b/>
                <w:sz w:val="24"/>
                <w:szCs w:val="24"/>
              </w:rPr>
            </w:pPr>
            <w:r w:rsidRPr="00B41F11">
              <w:rPr>
                <w:b/>
                <w:sz w:val="24"/>
                <w:szCs w:val="24"/>
              </w:rPr>
              <w:t>Week-V (OBS)</w:t>
            </w:r>
          </w:p>
        </w:tc>
        <w:tc>
          <w:tcPr>
            <w:tcW w:w="2999" w:type="dxa"/>
            <w:shd w:val="clear" w:color="auto" w:fill="D9D9D9" w:themeFill="background1" w:themeFillShade="D9"/>
          </w:tcPr>
          <w:p w14:paraId="5502353A" w14:textId="77777777" w:rsidR="00B877F6" w:rsidRPr="00B41F11" w:rsidRDefault="00B877F6" w:rsidP="00014D66">
            <w:pPr>
              <w:spacing w:line="360" w:lineRule="auto"/>
              <w:rPr>
                <w:sz w:val="24"/>
                <w:szCs w:val="24"/>
              </w:rPr>
            </w:pPr>
          </w:p>
        </w:tc>
      </w:tr>
      <w:tr w:rsidR="00CF23E8" w:rsidRPr="00837F18" w14:paraId="7235CC51" w14:textId="77777777" w:rsidTr="00CF23E8">
        <w:tc>
          <w:tcPr>
            <w:tcW w:w="1403" w:type="dxa"/>
          </w:tcPr>
          <w:p w14:paraId="0E530738" w14:textId="77777777" w:rsidR="00CF23E8" w:rsidRPr="00B41F11" w:rsidRDefault="00CF23E8" w:rsidP="00CF23E8">
            <w:pPr>
              <w:spacing w:line="360" w:lineRule="auto"/>
              <w:jc w:val="both"/>
              <w:rPr>
                <w:b/>
                <w:sz w:val="24"/>
                <w:szCs w:val="24"/>
              </w:rPr>
            </w:pPr>
            <w:r>
              <w:rPr>
                <w:b/>
                <w:sz w:val="24"/>
                <w:szCs w:val="24"/>
              </w:rPr>
              <w:t>Monday</w:t>
            </w:r>
          </w:p>
        </w:tc>
        <w:tc>
          <w:tcPr>
            <w:tcW w:w="803" w:type="dxa"/>
          </w:tcPr>
          <w:p w14:paraId="22489DE0" w14:textId="77777777" w:rsidR="00CF23E8" w:rsidRPr="00B41F11" w:rsidRDefault="00CF23E8" w:rsidP="00014D66">
            <w:pPr>
              <w:spacing w:line="360" w:lineRule="auto"/>
              <w:rPr>
                <w:b/>
                <w:sz w:val="24"/>
                <w:szCs w:val="24"/>
              </w:rPr>
            </w:pPr>
          </w:p>
        </w:tc>
        <w:tc>
          <w:tcPr>
            <w:tcW w:w="10113" w:type="dxa"/>
          </w:tcPr>
          <w:p w14:paraId="56DD6C7F" w14:textId="77777777" w:rsidR="00CF23E8" w:rsidRPr="00D222AB" w:rsidRDefault="00CF23E8" w:rsidP="00014D66">
            <w:pPr>
              <w:spacing w:line="360" w:lineRule="auto"/>
              <w:rPr>
                <w:sz w:val="24"/>
                <w:szCs w:val="24"/>
              </w:rPr>
            </w:pPr>
            <w:r w:rsidRPr="00D222AB">
              <w:rPr>
                <w:sz w:val="24"/>
                <w:szCs w:val="24"/>
              </w:rPr>
              <w:t>Patient with postdates (Prolonged  pregnancy) and  induction of  labour</w:t>
            </w:r>
          </w:p>
        </w:tc>
        <w:tc>
          <w:tcPr>
            <w:tcW w:w="2999" w:type="dxa"/>
          </w:tcPr>
          <w:p w14:paraId="079820FA" w14:textId="77777777" w:rsidR="00CF23E8" w:rsidRPr="00B41F11" w:rsidRDefault="007959D0" w:rsidP="00014D66">
            <w:pPr>
              <w:spacing w:line="360" w:lineRule="auto"/>
              <w:rPr>
                <w:sz w:val="24"/>
                <w:szCs w:val="24"/>
              </w:rPr>
            </w:pPr>
            <w:r>
              <w:rPr>
                <w:sz w:val="24"/>
                <w:szCs w:val="24"/>
              </w:rPr>
              <w:t>Dr. Amara</w:t>
            </w:r>
          </w:p>
        </w:tc>
      </w:tr>
      <w:tr w:rsidR="00CF23E8" w:rsidRPr="00837F18" w14:paraId="0B756C0B" w14:textId="77777777" w:rsidTr="00CF23E8">
        <w:tc>
          <w:tcPr>
            <w:tcW w:w="1403" w:type="dxa"/>
          </w:tcPr>
          <w:p w14:paraId="14EC33CB" w14:textId="77777777" w:rsidR="00CF23E8" w:rsidRPr="00B41F11" w:rsidRDefault="00CF23E8" w:rsidP="00CF23E8">
            <w:pPr>
              <w:spacing w:line="360" w:lineRule="auto"/>
              <w:rPr>
                <w:b/>
                <w:sz w:val="24"/>
                <w:szCs w:val="24"/>
              </w:rPr>
            </w:pPr>
            <w:r>
              <w:rPr>
                <w:b/>
                <w:sz w:val="24"/>
                <w:szCs w:val="24"/>
              </w:rPr>
              <w:t>Tuesday</w:t>
            </w:r>
          </w:p>
        </w:tc>
        <w:tc>
          <w:tcPr>
            <w:tcW w:w="803" w:type="dxa"/>
          </w:tcPr>
          <w:p w14:paraId="448BA9AB" w14:textId="77777777" w:rsidR="00CF23E8" w:rsidRPr="00B41F11" w:rsidRDefault="00CF23E8" w:rsidP="00014D66">
            <w:pPr>
              <w:spacing w:line="360" w:lineRule="auto"/>
              <w:rPr>
                <w:b/>
                <w:sz w:val="24"/>
                <w:szCs w:val="24"/>
              </w:rPr>
            </w:pPr>
          </w:p>
        </w:tc>
        <w:tc>
          <w:tcPr>
            <w:tcW w:w="10113" w:type="dxa"/>
          </w:tcPr>
          <w:p w14:paraId="3CF8E46E" w14:textId="77777777" w:rsidR="00CF23E8" w:rsidRPr="00D222AB" w:rsidRDefault="00CF23E8" w:rsidP="00014D66">
            <w:pPr>
              <w:spacing w:line="360" w:lineRule="auto"/>
              <w:rPr>
                <w:sz w:val="24"/>
                <w:szCs w:val="24"/>
              </w:rPr>
            </w:pPr>
            <w:r w:rsidRPr="00D222AB">
              <w:rPr>
                <w:sz w:val="24"/>
                <w:szCs w:val="24"/>
              </w:rPr>
              <w:t>Patient with deranged sugar levels (GDM)</w:t>
            </w:r>
          </w:p>
        </w:tc>
        <w:tc>
          <w:tcPr>
            <w:tcW w:w="2999" w:type="dxa"/>
          </w:tcPr>
          <w:p w14:paraId="33602B99" w14:textId="77777777" w:rsidR="00CF23E8" w:rsidRPr="00B41F11" w:rsidRDefault="00CF23E8" w:rsidP="00014D66">
            <w:pPr>
              <w:spacing w:line="360" w:lineRule="auto"/>
              <w:rPr>
                <w:sz w:val="24"/>
                <w:szCs w:val="24"/>
              </w:rPr>
            </w:pPr>
            <w:r>
              <w:rPr>
                <w:sz w:val="24"/>
                <w:szCs w:val="24"/>
              </w:rPr>
              <w:t>Prof.Humera / Dr.Sabeen</w:t>
            </w:r>
          </w:p>
        </w:tc>
      </w:tr>
      <w:tr w:rsidR="00CF23E8" w:rsidRPr="00837F18" w14:paraId="6FA0B0F8" w14:textId="77777777" w:rsidTr="00CF23E8">
        <w:tc>
          <w:tcPr>
            <w:tcW w:w="1403" w:type="dxa"/>
          </w:tcPr>
          <w:p w14:paraId="32BEA535" w14:textId="77777777" w:rsidR="00CF23E8" w:rsidRPr="00B41F11" w:rsidRDefault="00CF23E8" w:rsidP="00CF23E8">
            <w:pPr>
              <w:spacing w:line="360" w:lineRule="auto"/>
              <w:rPr>
                <w:b/>
                <w:sz w:val="24"/>
                <w:szCs w:val="24"/>
              </w:rPr>
            </w:pPr>
            <w:r>
              <w:rPr>
                <w:b/>
                <w:sz w:val="24"/>
                <w:szCs w:val="24"/>
              </w:rPr>
              <w:t>Wednesday</w:t>
            </w:r>
          </w:p>
        </w:tc>
        <w:tc>
          <w:tcPr>
            <w:tcW w:w="803" w:type="dxa"/>
          </w:tcPr>
          <w:p w14:paraId="56D4B978" w14:textId="77777777" w:rsidR="00CF23E8" w:rsidRPr="00B41F11" w:rsidRDefault="00CF23E8" w:rsidP="00014D66">
            <w:pPr>
              <w:spacing w:line="360" w:lineRule="auto"/>
              <w:rPr>
                <w:b/>
                <w:sz w:val="24"/>
                <w:szCs w:val="24"/>
              </w:rPr>
            </w:pPr>
          </w:p>
        </w:tc>
        <w:tc>
          <w:tcPr>
            <w:tcW w:w="10113" w:type="dxa"/>
          </w:tcPr>
          <w:p w14:paraId="39DC1AEB" w14:textId="77777777" w:rsidR="00CF23E8" w:rsidRPr="00D222AB" w:rsidRDefault="00CF23E8" w:rsidP="00014D66">
            <w:pPr>
              <w:spacing w:line="360" w:lineRule="auto"/>
              <w:rPr>
                <w:sz w:val="24"/>
                <w:szCs w:val="24"/>
              </w:rPr>
            </w:pPr>
            <w:r w:rsidRPr="00D222AB">
              <w:rPr>
                <w:sz w:val="24"/>
                <w:szCs w:val="24"/>
              </w:rPr>
              <w:t>Workshop-05</w:t>
            </w:r>
          </w:p>
        </w:tc>
        <w:tc>
          <w:tcPr>
            <w:tcW w:w="2999" w:type="dxa"/>
          </w:tcPr>
          <w:p w14:paraId="4C01798B" w14:textId="77777777" w:rsidR="00CF23E8" w:rsidRPr="00B41F11" w:rsidRDefault="00CF23E8" w:rsidP="00014D66">
            <w:pPr>
              <w:spacing w:line="360" w:lineRule="auto"/>
              <w:rPr>
                <w:sz w:val="24"/>
                <w:szCs w:val="24"/>
              </w:rPr>
            </w:pPr>
            <w:r>
              <w:rPr>
                <w:sz w:val="24"/>
                <w:szCs w:val="24"/>
              </w:rPr>
              <w:t>Dr. Zainab</w:t>
            </w:r>
          </w:p>
        </w:tc>
      </w:tr>
      <w:tr w:rsidR="00CF23E8" w:rsidRPr="00837F18" w14:paraId="03A000E9" w14:textId="77777777" w:rsidTr="00CF23E8">
        <w:tc>
          <w:tcPr>
            <w:tcW w:w="1403" w:type="dxa"/>
          </w:tcPr>
          <w:p w14:paraId="02B21461" w14:textId="77777777" w:rsidR="00CF23E8" w:rsidRPr="00B41F11" w:rsidRDefault="00CF23E8" w:rsidP="00CF23E8">
            <w:pPr>
              <w:spacing w:line="360" w:lineRule="auto"/>
              <w:rPr>
                <w:b/>
                <w:sz w:val="24"/>
                <w:szCs w:val="24"/>
              </w:rPr>
            </w:pPr>
            <w:r>
              <w:rPr>
                <w:b/>
                <w:sz w:val="24"/>
                <w:szCs w:val="24"/>
              </w:rPr>
              <w:t>Thursday</w:t>
            </w:r>
          </w:p>
        </w:tc>
        <w:tc>
          <w:tcPr>
            <w:tcW w:w="803" w:type="dxa"/>
          </w:tcPr>
          <w:p w14:paraId="04C49180" w14:textId="77777777" w:rsidR="00CF23E8" w:rsidRPr="00B41F11" w:rsidRDefault="00CF23E8" w:rsidP="00014D66">
            <w:pPr>
              <w:spacing w:line="360" w:lineRule="auto"/>
              <w:rPr>
                <w:b/>
                <w:sz w:val="24"/>
                <w:szCs w:val="24"/>
              </w:rPr>
            </w:pPr>
          </w:p>
        </w:tc>
        <w:tc>
          <w:tcPr>
            <w:tcW w:w="10113" w:type="dxa"/>
          </w:tcPr>
          <w:p w14:paraId="040EA131" w14:textId="77777777" w:rsidR="00CF23E8" w:rsidRPr="00D222AB" w:rsidRDefault="00CF23E8" w:rsidP="00014D66">
            <w:pPr>
              <w:spacing w:line="360" w:lineRule="auto"/>
              <w:rPr>
                <w:sz w:val="24"/>
                <w:szCs w:val="24"/>
              </w:rPr>
            </w:pPr>
            <w:r w:rsidRPr="00D222AB">
              <w:rPr>
                <w:sz w:val="24"/>
                <w:szCs w:val="24"/>
              </w:rPr>
              <w:t>Patient with bleeding in second half of pregnancy (APH)</w:t>
            </w:r>
          </w:p>
        </w:tc>
        <w:tc>
          <w:tcPr>
            <w:tcW w:w="2999" w:type="dxa"/>
          </w:tcPr>
          <w:p w14:paraId="404A760F" w14:textId="77777777" w:rsidR="00CF23E8" w:rsidRPr="00B41F11" w:rsidRDefault="00CF23E8" w:rsidP="00CF23E8">
            <w:pPr>
              <w:spacing w:line="360" w:lineRule="auto"/>
              <w:rPr>
                <w:sz w:val="24"/>
                <w:szCs w:val="24"/>
              </w:rPr>
            </w:pPr>
            <w:r>
              <w:rPr>
                <w:sz w:val="24"/>
                <w:szCs w:val="24"/>
              </w:rPr>
              <w:t>Dr.Khansa / Dr.Saba</w:t>
            </w:r>
          </w:p>
        </w:tc>
      </w:tr>
      <w:tr w:rsidR="00CF23E8" w:rsidRPr="00837F18" w14:paraId="1F76248D" w14:textId="77777777" w:rsidTr="00CF23E8">
        <w:tc>
          <w:tcPr>
            <w:tcW w:w="1403" w:type="dxa"/>
          </w:tcPr>
          <w:p w14:paraId="2C4FA6F7" w14:textId="77777777" w:rsidR="00CF23E8" w:rsidRPr="00B41F11" w:rsidRDefault="00CF23E8" w:rsidP="00CF23E8">
            <w:pPr>
              <w:spacing w:line="360" w:lineRule="auto"/>
              <w:rPr>
                <w:b/>
                <w:sz w:val="24"/>
                <w:szCs w:val="24"/>
              </w:rPr>
            </w:pPr>
            <w:r>
              <w:rPr>
                <w:b/>
                <w:sz w:val="24"/>
                <w:szCs w:val="24"/>
              </w:rPr>
              <w:t xml:space="preserve">Friday </w:t>
            </w:r>
          </w:p>
        </w:tc>
        <w:tc>
          <w:tcPr>
            <w:tcW w:w="803" w:type="dxa"/>
          </w:tcPr>
          <w:p w14:paraId="06C50DAD" w14:textId="77777777" w:rsidR="00CF23E8" w:rsidRPr="00B41F11" w:rsidRDefault="00CF23E8" w:rsidP="00014D66">
            <w:pPr>
              <w:spacing w:line="360" w:lineRule="auto"/>
              <w:rPr>
                <w:b/>
                <w:sz w:val="24"/>
                <w:szCs w:val="24"/>
              </w:rPr>
            </w:pPr>
          </w:p>
        </w:tc>
        <w:tc>
          <w:tcPr>
            <w:tcW w:w="10113" w:type="dxa"/>
          </w:tcPr>
          <w:p w14:paraId="50AA6550" w14:textId="77777777" w:rsidR="00CF23E8" w:rsidRPr="00D222AB" w:rsidRDefault="00CF23E8" w:rsidP="00014D66">
            <w:pPr>
              <w:spacing w:line="360" w:lineRule="auto"/>
              <w:rPr>
                <w:sz w:val="24"/>
                <w:szCs w:val="24"/>
              </w:rPr>
            </w:pPr>
            <w:r w:rsidRPr="00D222AB">
              <w:rPr>
                <w:sz w:val="24"/>
                <w:szCs w:val="24"/>
              </w:rPr>
              <w:t>CBL-Patient with large for dates (Mistaken dates,  macrosomic baby, Polyhydramnios, multiple gestation etc)</w:t>
            </w:r>
          </w:p>
        </w:tc>
        <w:tc>
          <w:tcPr>
            <w:tcW w:w="2999" w:type="dxa"/>
          </w:tcPr>
          <w:p w14:paraId="33FD8222" w14:textId="77777777" w:rsidR="00CF23E8" w:rsidRPr="00B41F11" w:rsidRDefault="00CF23E8" w:rsidP="00014D66">
            <w:pPr>
              <w:spacing w:line="360" w:lineRule="auto"/>
              <w:rPr>
                <w:sz w:val="24"/>
                <w:szCs w:val="24"/>
              </w:rPr>
            </w:pPr>
            <w:r>
              <w:rPr>
                <w:sz w:val="24"/>
                <w:szCs w:val="24"/>
              </w:rPr>
              <w:t>Dr. Saima Khan</w:t>
            </w:r>
          </w:p>
        </w:tc>
      </w:tr>
      <w:tr w:rsidR="00283999" w:rsidRPr="00837F18" w14:paraId="67C631E9" w14:textId="77777777" w:rsidTr="00CF23E8">
        <w:tc>
          <w:tcPr>
            <w:tcW w:w="1403" w:type="dxa"/>
            <w:shd w:val="clear" w:color="auto" w:fill="D9D9D9" w:themeFill="background1" w:themeFillShade="D9"/>
          </w:tcPr>
          <w:p w14:paraId="1264F2AB" w14:textId="77777777" w:rsidR="00283999" w:rsidRPr="00B41F11" w:rsidRDefault="00283999" w:rsidP="00014D66">
            <w:pPr>
              <w:spacing w:line="360" w:lineRule="auto"/>
              <w:rPr>
                <w:b/>
                <w:sz w:val="24"/>
                <w:szCs w:val="24"/>
              </w:rPr>
            </w:pPr>
          </w:p>
        </w:tc>
        <w:tc>
          <w:tcPr>
            <w:tcW w:w="803" w:type="dxa"/>
            <w:shd w:val="clear" w:color="auto" w:fill="D9D9D9" w:themeFill="background1" w:themeFillShade="D9"/>
          </w:tcPr>
          <w:p w14:paraId="45BE3B80" w14:textId="77777777" w:rsidR="00283999" w:rsidRPr="00B41F11" w:rsidRDefault="00283999" w:rsidP="00014D66">
            <w:pPr>
              <w:spacing w:line="360" w:lineRule="auto"/>
              <w:rPr>
                <w:b/>
                <w:sz w:val="24"/>
                <w:szCs w:val="24"/>
              </w:rPr>
            </w:pPr>
          </w:p>
        </w:tc>
        <w:tc>
          <w:tcPr>
            <w:tcW w:w="10113" w:type="dxa"/>
            <w:shd w:val="clear" w:color="auto" w:fill="D9D9D9" w:themeFill="background1" w:themeFillShade="D9"/>
          </w:tcPr>
          <w:p w14:paraId="2DFD6BE0" w14:textId="77777777" w:rsidR="00283999" w:rsidRPr="00B41F11" w:rsidRDefault="00283999" w:rsidP="00014D66">
            <w:pPr>
              <w:spacing w:line="360" w:lineRule="auto"/>
              <w:jc w:val="center"/>
              <w:rPr>
                <w:b/>
                <w:sz w:val="24"/>
                <w:szCs w:val="24"/>
              </w:rPr>
            </w:pPr>
            <w:r w:rsidRPr="00B41F11">
              <w:rPr>
                <w:b/>
                <w:sz w:val="24"/>
                <w:szCs w:val="24"/>
              </w:rPr>
              <w:t>Week-VI (Obs)</w:t>
            </w:r>
          </w:p>
        </w:tc>
        <w:tc>
          <w:tcPr>
            <w:tcW w:w="2999" w:type="dxa"/>
            <w:shd w:val="clear" w:color="auto" w:fill="D9D9D9" w:themeFill="background1" w:themeFillShade="D9"/>
          </w:tcPr>
          <w:p w14:paraId="6E204A10" w14:textId="77777777" w:rsidR="00283999" w:rsidRPr="00B41F11" w:rsidRDefault="00283999" w:rsidP="00014D66">
            <w:pPr>
              <w:spacing w:line="360" w:lineRule="auto"/>
              <w:rPr>
                <w:sz w:val="24"/>
                <w:szCs w:val="24"/>
              </w:rPr>
            </w:pPr>
          </w:p>
        </w:tc>
      </w:tr>
      <w:tr w:rsidR="00CF23E8" w:rsidRPr="00837F18" w14:paraId="15B3572E" w14:textId="77777777" w:rsidTr="00CF23E8">
        <w:tc>
          <w:tcPr>
            <w:tcW w:w="1403" w:type="dxa"/>
          </w:tcPr>
          <w:p w14:paraId="39759947" w14:textId="77777777" w:rsidR="00CF23E8" w:rsidRPr="00B41F11" w:rsidRDefault="00CF23E8" w:rsidP="00CF23E8">
            <w:pPr>
              <w:spacing w:line="360" w:lineRule="auto"/>
              <w:jc w:val="both"/>
              <w:rPr>
                <w:b/>
                <w:sz w:val="24"/>
                <w:szCs w:val="24"/>
              </w:rPr>
            </w:pPr>
            <w:r>
              <w:rPr>
                <w:b/>
                <w:sz w:val="24"/>
                <w:szCs w:val="24"/>
              </w:rPr>
              <w:t>Monday</w:t>
            </w:r>
          </w:p>
        </w:tc>
        <w:tc>
          <w:tcPr>
            <w:tcW w:w="803" w:type="dxa"/>
          </w:tcPr>
          <w:p w14:paraId="6F860644" w14:textId="77777777" w:rsidR="00CF23E8" w:rsidRPr="00B41F11" w:rsidRDefault="00CF23E8" w:rsidP="00014D66">
            <w:pPr>
              <w:spacing w:line="360" w:lineRule="auto"/>
              <w:rPr>
                <w:b/>
                <w:sz w:val="24"/>
                <w:szCs w:val="24"/>
              </w:rPr>
            </w:pPr>
          </w:p>
        </w:tc>
        <w:tc>
          <w:tcPr>
            <w:tcW w:w="10113" w:type="dxa"/>
          </w:tcPr>
          <w:p w14:paraId="03AB57DE" w14:textId="77777777" w:rsidR="00CF23E8" w:rsidRPr="00D222AB" w:rsidRDefault="00CF23E8" w:rsidP="00014D66">
            <w:pPr>
              <w:spacing w:line="360" w:lineRule="auto"/>
              <w:rPr>
                <w:sz w:val="24"/>
                <w:szCs w:val="24"/>
              </w:rPr>
            </w:pPr>
            <w:r w:rsidRPr="00D222AB">
              <w:rPr>
                <w:sz w:val="24"/>
                <w:szCs w:val="24"/>
              </w:rPr>
              <w:t>Abnormal labour</w:t>
            </w:r>
          </w:p>
        </w:tc>
        <w:tc>
          <w:tcPr>
            <w:tcW w:w="2999" w:type="dxa"/>
          </w:tcPr>
          <w:p w14:paraId="5F56882F" w14:textId="77777777" w:rsidR="00CF23E8" w:rsidRPr="00B41F11" w:rsidRDefault="007959D0" w:rsidP="007959D0">
            <w:pPr>
              <w:spacing w:line="360" w:lineRule="auto"/>
              <w:rPr>
                <w:sz w:val="24"/>
                <w:szCs w:val="24"/>
              </w:rPr>
            </w:pPr>
            <w:r>
              <w:rPr>
                <w:sz w:val="24"/>
                <w:szCs w:val="24"/>
              </w:rPr>
              <w:t xml:space="preserve">Dr.Tahira </w:t>
            </w:r>
          </w:p>
        </w:tc>
      </w:tr>
      <w:tr w:rsidR="00CF23E8" w:rsidRPr="00837F18" w14:paraId="109BCFD3" w14:textId="77777777" w:rsidTr="00CF23E8">
        <w:tc>
          <w:tcPr>
            <w:tcW w:w="1403" w:type="dxa"/>
          </w:tcPr>
          <w:p w14:paraId="1C244CF7" w14:textId="77777777" w:rsidR="00CF23E8" w:rsidRPr="00B41F11" w:rsidRDefault="00CF23E8" w:rsidP="00CF23E8">
            <w:pPr>
              <w:spacing w:line="360" w:lineRule="auto"/>
              <w:rPr>
                <w:b/>
                <w:sz w:val="24"/>
                <w:szCs w:val="24"/>
              </w:rPr>
            </w:pPr>
            <w:r>
              <w:rPr>
                <w:b/>
                <w:sz w:val="24"/>
                <w:szCs w:val="24"/>
              </w:rPr>
              <w:t>Tuesday</w:t>
            </w:r>
          </w:p>
        </w:tc>
        <w:tc>
          <w:tcPr>
            <w:tcW w:w="803" w:type="dxa"/>
          </w:tcPr>
          <w:p w14:paraId="37A95D9F" w14:textId="77777777" w:rsidR="00CF23E8" w:rsidRPr="00B41F11" w:rsidRDefault="00CF23E8" w:rsidP="00014D66">
            <w:pPr>
              <w:spacing w:line="360" w:lineRule="auto"/>
              <w:rPr>
                <w:b/>
                <w:sz w:val="24"/>
                <w:szCs w:val="24"/>
              </w:rPr>
            </w:pPr>
          </w:p>
        </w:tc>
        <w:tc>
          <w:tcPr>
            <w:tcW w:w="10113" w:type="dxa"/>
          </w:tcPr>
          <w:p w14:paraId="777977F2" w14:textId="77777777" w:rsidR="00CF23E8" w:rsidRPr="00D222AB" w:rsidRDefault="00CF23E8" w:rsidP="00014D66">
            <w:pPr>
              <w:spacing w:line="360" w:lineRule="auto"/>
              <w:rPr>
                <w:sz w:val="24"/>
                <w:szCs w:val="24"/>
              </w:rPr>
            </w:pPr>
            <w:r w:rsidRPr="00D222AB">
              <w:rPr>
                <w:sz w:val="24"/>
                <w:szCs w:val="24"/>
              </w:rPr>
              <w:t>Patient with bleeding after delivery (Primary and secondary  PPH)</w:t>
            </w:r>
          </w:p>
        </w:tc>
        <w:tc>
          <w:tcPr>
            <w:tcW w:w="2999" w:type="dxa"/>
          </w:tcPr>
          <w:p w14:paraId="09FB814B" w14:textId="77777777" w:rsidR="00CF23E8" w:rsidRPr="00B41F11" w:rsidRDefault="00CF23E8" w:rsidP="00014D66">
            <w:pPr>
              <w:spacing w:line="360" w:lineRule="auto"/>
              <w:rPr>
                <w:sz w:val="24"/>
                <w:szCs w:val="24"/>
              </w:rPr>
            </w:pPr>
            <w:r>
              <w:rPr>
                <w:sz w:val="24"/>
                <w:szCs w:val="24"/>
              </w:rPr>
              <w:t>Dr.Maliha / Dr.Amna</w:t>
            </w:r>
          </w:p>
        </w:tc>
      </w:tr>
      <w:tr w:rsidR="00CF23E8" w:rsidRPr="00837F18" w14:paraId="609A96BA" w14:textId="77777777" w:rsidTr="00CF23E8">
        <w:tc>
          <w:tcPr>
            <w:tcW w:w="1403" w:type="dxa"/>
          </w:tcPr>
          <w:p w14:paraId="44808042" w14:textId="77777777" w:rsidR="00CF23E8" w:rsidRPr="00B41F11" w:rsidRDefault="00CF23E8" w:rsidP="00CF23E8">
            <w:pPr>
              <w:spacing w:line="360" w:lineRule="auto"/>
              <w:rPr>
                <w:b/>
                <w:sz w:val="24"/>
                <w:szCs w:val="24"/>
              </w:rPr>
            </w:pPr>
            <w:r>
              <w:rPr>
                <w:b/>
                <w:sz w:val="24"/>
                <w:szCs w:val="24"/>
              </w:rPr>
              <w:t>Wednesday</w:t>
            </w:r>
          </w:p>
        </w:tc>
        <w:tc>
          <w:tcPr>
            <w:tcW w:w="803" w:type="dxa"/>
          </w:tcPr>
          <w:p w14:paraId="10C53D12" w14:textId="77777777" w:rsidR="00CF23E8" w:rsidRPr="00B41F11" w:rsidRDefault="00CF23E8" w:rsidP="00014D66">
            <w:pPr>
              <w:spacing w:line="360" w:lineRule="auto"/>
              <w:rPr>
                <w:b/>
                <w:sz w:val="24"/>
                <w:szCs w:val="24"/>
              </w:rPr>
            </w:pPr>
          </w:p>
        </w:tc>
        <w:tc>
          <w:tcPr>
            <w:tcW w:w="10113" w:type="dxa"/>
          </w:tcPr>
          <w:p w14:paraId="79C48DE3" w14:textId="77777777" w:rsidR="00CF23E8" w:rsidRPr="00D222AB" w:rsidRDefault="00CF23E8" w:rsidP="00014D66">
            <w:pPr>
              <w:spacing w:line="360" w:lineRule="auto"/>
              <w:rPr>
                <w:sz w:val="24"/>
                <w:szCs w:val="24"/>
              </w:rPr>
            </w:pPr>
            <w:r w:rsidRPr="00D222AB">
              <w:rPr>
                <w:sz w:val="24"/>
                <w:szCs w:val="24"/>
              </w:rPr>
              <w:t>Puerperal disorders</w:t>
            </w:r>
          </w:p>
        </w:tc>
        <w:tc>
          <w:tcPr>
            <w:tcW w:w="2999" w:type="dxa"/>
          </w:tcPr>
          <w:p w14:paraId="04844012" w14:textId="77777777" w:rsidR="00CF23E8" w:rsidRPr="00B41F11" w:rsidRDefault="00CF23E8" w:rsidP="007959D0">
            <w:pPr>
              <w:spacing w:line="360" w:lineRule="auto"/>
              <w:rPr>
                <w:sz w:val="24"/>
                <w:szCs w:val="24"/>
              </w:rPr>
            </w:pPr>
            <w:r>
              <w:rPr>
                <w:sz w:val="24"/>
                <w:szCs w:val="24"/>
              </w:rPr>
              <w:t xml:space="preserve">Dr. </w:t>
            </w:r>
            <w:r w:rsidR="007959D0">
              <w:rPr>
                <w:sz w:val="24"/>
                <w:szCs w:val="24"/>
              </w:rPr>
              <w:t>Saima Shoaib</w:t>
            </w:r>
          </w:p>
        </w:tc>
      </w:tr>
      <w:tr w:rsidR="00CF23E8" w:rsidRPr="00837F18" w14:paraId="07AD45DF" w14:textId="77777777" w:rsidTr="00CF23E8">
        <w:tc>
          <w:tcPr>
            <w:tcW w:w="1403" w:type="dxa"/>
          </w:tcPr>
          <w:p w14:paraId="25955382" w14:textId="77777777" w:rsidR="00CF23E8" w:rsidRPr="00B41F11" w:rsidRDefault="00CF23E8" w:rsidP="00CF23E8">
            <w:pPr>
              <w:spacing w:line="360" w:lineRule="auto"/>
              <w:rPr>
                <w:b/>
                <w:sz w:val="24"/>
                <w:szCs w:val="24"/>
              </w:rPr>
            </w:pPr>
            <w:r>
              <w:rPr>
                <w:b/>
                <w:sz w:val="24"/>
                <w:szCs w:val="24"/>
              </w:rPr>
              <w:t>Thursday</w:t>
            </w:r>
          </w:p>
        </w:tc>
        <w:tc>
          <w:tcPr>
            <w:tcW w:w="803" w:type="dxa"/>
          </w:tcPr>
          <w:p w14:paraId="6CB17851" w14:textId="77777777" w:rsidR="00CF23E8" w:rsidRPr="00B41F11" w:rsidRDefault="00CF23E8" w:rsidP="00014D66">
            <w:pPr>
              <w:spacing w:line="360" w:lineRule="auto"/>
              <w:rPr>
                <w:b/>
                <w:sz w:val="24"/>
                <w:szCs w:val="24"/>
              </w:rPr>
            </w:pPr>
          </w:p>
        </w:tc>
        <w:tc>
          <w:tcPr>
            <w:tcW w:w="10113" w:type="dxa"/>
          </w:tcPr>
          <w:p w14:paraId="6F61B050" w14:textId="77777777" w:rsidR="00CF23E8" w:rsidRPr="00D222AB" w:rsidRDefault="00CF23E8" w:rsidP="00014D66">
            <w:pPr>
              <w:spacing w:line="360" w:lineRule="auto"/>
              <w:rPr>
                <w:sz w:val="24"/>
                <w:szCs w:val="24"/>
              </w:rPr>
            </w:pPr>
            <w:r w:rsidRPr="00D222AB">
              <w:rPr>
                <w:sz w:val="24"/>
                <w:szCs w:val="24"/>
              </w:rPr>
              <w:t>Workshop-06</w:t>
            </w:r>
          </w:p>
        </w:tc>
        <w:tc>
          <w:tcPr>
            <w:tcW w:w="2999" w:type="dxa"/>
          </w:tcPr>
          <w:p w14:paraId="11B5D4B1" w14:textId="77777777" w:rsidR="00CF23E8" w:rsidRPr="00B41F11" w:rsidRDefault="00CF23E8" w:rsidP="00283999">
            <w:pPr>
              <w:spacing w:line="360" w:lineRule="auto"/>
              <w:rPr>
                <w:sz w:val="24"/>
                <w:szCs w:val="24"/>
              </w:rPr>
            </w:pPr>
            <w:r>
              <w:rPr>
                <w:sz w:val="24"/>
                <w:szCs w:val="24"/>
              </w:rPr>
              <w:t xml:space="preserve">Dr.Saira / Dr.Sumbal  </w:t>
            </w:r>
          </w:p>
        </w:tc>
      </w:tr>
      <w:tr w:rsidR="00CF23E8" w:rsidRPr="00837F18" w14:paraId="41828435" w14:textId="77777777" w:rsidTr="00CF23E8">
        <w:tc>
          <w:tcPr>
            <w:tcW w:w="1403" w:type="dxa"/>
          </w:tcPr>
          <w:p w14:paraId="1D5E3F00" w14:textId="77777777" w:rsidR="00CF23E8" w:rsidRPr="00B41F11" w:rsidRDefault="00CF23E8" w:rsidP="00CF23E8">
            <w:pPr>
              <w:spacing w:line="360" w:lineRule="auto"/>
              <w:rPr>
                <w:b/>
                <w:sz w:val="24"/>
                <w:szCs w:val="24"/>
              </w:rPr>
            </w:pPr>
            <w:r>
              <w:rPr>
                <w:b/>
                <w:sz w:val="24"/>
                <w:szCs w:val="24"/>
              </w:rPr>
              <w:t xml:space="preserve">Friday </w:t>
            </w:r>
          </w:p>
        </w:tc>
        <w:tc>
          <w:tcPr>
            <w:tcW w:w="803" w:type="dxa"/>
          </w:tcPr>
          <w:p w14:paraId="43A3A550" w14:textId="77777777" w:rsidR="00CF23E8" w:rsidRPr="00B41F11" w:rsidRDefault="00CF23E8" w:rsidP="00014D66">
            <w:pPr>
              <w:spacing w:line="360" w:lineRule="auto"/>
              <w:rPr>
                <w:b/>
                <w:sz w:val="24"/>
                <w:szCs w:val="24"/>
              </w:rPr>
            </w:pPr>
          </w:p>
        </w:tc>
        <w:tc>
          <w:tcPr>
            <w:tcW w:w="10113" w:type="dxa"/>
          </w:tcPr>
          <w:p w14:paraId="7809BE62" w14:textId="77777777" w:rsidR="00CF23E8" w:rsidRPr="00D222AB" w:rsidRDefault="00CF23E8" w:rsidP="00014D66">
            <w:pPr>
              <w:spacing w:line="360" w:lineRule="auto"/>
              <w:rPr>
                <w:sz w:val="24"/>
                <w:szCs w:val="24"/>
              </w:rPr>
            </w:pPr>
            <w:r w:rsidRPr="00D222AB">
              <w:rPr>
                <w:sz w:val="24"/>
                <w:szCs w:val="24"/>
              </w:rPr>
              <w:t xml:space="preserve">CBL- Patient with Jaundice (Liver disorders in pregnancy)  </w:t>
            </w:r>
          </w:p>
        </w:tc>
        <w:tc>
          <w:tcPr>
            <w:tcW w:w="2999" w:type="dxa"/>
          </w:tcPr>
          <w:p w14:paraId="28D9AB04" w14:textId="77777777" w:rsidR="00CF23E8" w:rsidRPr="00B41F11" w:rsidRDefault="00CF23E8" w:rsidP="00CF23E8">
            <w:pPr>
              <w:spacing w:line="360" w:lineRule="auto"/>
              <w:rPr>
                <w:sz w:val="24"/>
                <w:szCs w:val="24"/>
              </w:rPr>
            </w:pPr>
            <w:r>
              <w:rPr>
                <w:sz w:val="24"/>
                <w:szCs w:val="24"/>
              </w:rPr>
              <w:t>Dr.Farah / Dr.Saima</w:t>
            </w:r>
          </w:p>
        </w:tc>
      </w:tr>
    </w:tbl>
    <w:p w14:paraId="4716B13B" w14:textId="77777777" w:rsidR="007A75A3" w:rsidRDefault="007A75A3" w:rsidP="00646D97">
      <w:pPr>
        <w:shd w:val="clear" w:color="auto" w:fill="FFFFFF" w:themeFill="background1"/>
        <w:rPr>
          <w:b/>
          <w:sz w:val="24"/>
          <w:szCs w:val="24"/>
        </w:rPr>
      </w:pPr>
    </w:p>
    <w:p w14:paraId="4BCAC8F2" w14:textId="77777777" w:rsidR="00543199" w:rsidRDefault="00543199" w:rsidP="00543199">
      <w:pPr>
        <w:shd w:val="clear" w:color="auto" w:fill="FFFFFF" w:themeFill="background1"/>
        <w:rPr>
          <w:b/>
          <w:sz w:val="52"/>
          <w:szCs w:val="52"/>
        </w:rPr>
      </w:pPr>
    </w:p>
    <w:p w14:paraId="16A0C2C6" w14:textId="77777777" w:rsidR="00E83F30" w:rsidRDefault="00E83F30" w:rsidP="006B5608">
      <w:pPr>
        <w:shd w:val="clear" w:color="auto" w:fill="FFFFFF" w:themeFill="background1"/>
        <w:rPr>
          <w:b/>
          <w:sz w:val="52"/>
          <w:szCs w:val="52"/>
        </w:rPr>
      </w:pPr>
    </w:p>
    <w:p w14:paraId="3D8BC18F" w14:textId="00213FFF" w:rsidR="009D555F" w:rsidRPr="00543199" w:rsidRDefault="00543199" w:rsidP="006B5608">
      <w:pPr>
        <w:shd w:val="clear" w:color="auto" w:fill="FFFFFF" w:themeFill="background1"/>
        <w:rPr>
          <w:b/>
          <w:sz w:val="44"/>
          <w:szCs w:val="44"/>
        </w:rPr>
      </w:pPr>
      <w:r>
        <w:rPr>
          <w:b/>
          <w:sz w:val="52"/>
          <w:szCs w:val="52"/>
        </w:rPr>
        <w:t xml:space="preserve">                    </w:t>
      </w:r>
      <w:r>
        <w:rPr>
          <w:b/>
          <w:sz w:val="32"/>
          <w:szCs w:val="32"/>
        </w:rPr>
        <w:t xml:space="preserve"> </w:t>
      </w:r>
      <w:r w:rsidR="007A75A3" w:rsidRPr="00543199">
        <w:rPr>
          <w:b/>
          <w:sz w:val="44"/>
          <w:szCs w:val="44"/>
        </w:rPr>
        <w:t>Station Duty Roster for</w:t>
      </w:r>
      <w:r w:rsidR="009D555F" w:rsidRPr="00543199">
        <w:rPr>
          <w:b/>
          <w:sz w:val="44"/>
          <w:szCs w:val="44"/>
        </w:rPr>
        <w:t xml:space="preserve"> Year</w:t>
      </w:r>
      <w:r w:rsidR="007A75A3" w:rsidRPr="00543199">
        <w:rPr>
          <w:b/>
          <w:sz w:val="44"/>
          <w:szCs w:val="44"/>
        </w:rPr>
        <w:t>-5 Gaza</w:t>
      </w:r>
      <w:r w:rsidR="006B5608">
        <w:rPr>
          <w:b/>
          <w:sz w:val="44"/>
          <w:szCs w:val="44"/>
        </w:rPr>
        <w:t xml:space="preserve"> </w:t>
      </w:r>
      <w:r w:rsidR="007A75A3" w:rsidRPr="00543199">
        <w:rPr>
          <w:b/>
          <w:sz w:val="44"/>
          <w:szCs w:val="44"/>
        </w:rPr>
        <w:t>Students</w:t>
      </w:r>
    </w:p>
    <w:p w14:paraId="0A2A2489" w14:textId="09B983FA" w:rsidR="00C84DC4" w:rsidRDefault="00A70E13" w:rsidP="00487CD5">
      <w:pPr>
        <w:jc w:val="both"/>
        <w:rPr>
          <w:bCs/>
          <w:sz w:val="26"/>
          <w:szCs w:val="24"/>
        </w:rPr>
      </w:pPr>
      <w:r>
        <w:rPr>
          <w:b/>
          <w:noProof/>
          <w:sz w:val="26"/>
          <w:szCs w:val="24"/>
        </w:rPr>
        <mc:AlternateContent>
          <mc:Choice Requires="wps">
            <w:drawing>
              <wp:anchor distT="0" distB="0" distL="114300" distR="114300" simplePos="0" relativeHeight="251675136" behindDoc="0" locked="0" layoutInCell="1" allowOverlap="1" wp14:anchorId="5B47164D" wp14:editId="4FAF0E04">
                <wp:simplePos x="0" y="0"/>
                <wp:positionH relativeFrom="column">
                  <wp:posOffset>4185920</wp:posOffset>
                </wp:positionH>
                <wp:positionV relativeFrom="paragraph">
                  <wp:posOffset>727075</wp:posOffset>
                </wp:positionV>
                <wp:extent cx="2155190" cy="1913890"/>
                <wp:effectExtent l="19050" t="19050" r="16510" b="10160"/>
                <wp:wrapNone/>
                <wp:docPr id="508949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913890"/>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0D54A5" w14:textId="77777777" w:rsidR="0076739B" w:rsidRPr="00813B7A" w:rsidRDefault="0076739B" w:rsidP="00B14A57">
                            <w:pPr>
                              <w:rPr>
                                <w:b/>
                                <w:sz w:val="28"/>
                              </w:rPr>
                            </w:pPr>
                            <w:r>
                              <w:rPr>
                                <w:b/>
                                <w:sz w:val="28"/>
                              </w:rPr>
                              <w:t xml:space="preserve">GU-I OPD </w:t>
                            </w:r>
                            <w:r w:rsidRPr="00813B7A">
                              <w:rPr>
                                <w:b/>
                                <w:sz w:val="28"/>
                              </w:rPr>
                              <w:t>DAYS</w:t>
                            </w:r>
                            <w:r>
                              <w:rPr>
                                <w:b/>
                                <w:sz w:val="28"/>
                              </w:rPr>
                              <w:t>/ER</w:t>
                            </w:r>
                            <w:r w:rsidRPr="00813B7A">
                              <w:rPr>
                                <w:b/>
                                <w:sz w:val="28"/>
                              </w:rPr>
                              <w:t>:</w:t>
                            </w:r>
                          </w:p>
                          <w:p w14:paraId="57752F28" w14:textId="77777777" w:rsidR="0076739B" w:rsidRPr="00813B7A" w:rsidRDefault="0076739B" w:rsidP="007E3E52">
                            <w:pPr>
                              <w:widowControl/>
                              <w:numPr>
                                <w:ilvl w:val="0"/>
                                <w:numId w:val="34"/>
                              </w:numPr>
                              <w:autoSpaceDE/>
                              <w:autoSpaceDN/>
                              <w:rPr>
                                <w:sz w:val="26"/>
                                <w:szCs w:val="26"/>
                              </w:rPr>
                            </w:pPr>
                            <w:r w:rsidRPr="00813B7A">
                              <w:rPr>
                                <w:sz w:val="26"/>
                                <w:szCs w:val="26"/>
                              </w:rPr>
                              <w:t>Monday</w:t>
                            </w:r>
                          </w:p>
                          <w:p w14:paraId="459EFCFA" w14:textId="77777777" w:rsidR="0076739B" w:rsidRPr="00813B7A" w:rsidRDefault="0076739B" w:rsidP="007E3E52">
                            <w:pPr>
                              <w:widowControl/>
                              <w:numPr>
                                <w:ilvl w:val="0"/>
                                <w:numId w:val="34"/>
                              </w:numPr>
                              <w:autoSpaceDE/>
                              <w:autoSpaceDN/>
                              <w:rPr>
                                <w:sz w:val="26"/>
                                <w:szCs w:val="26"/>
                              </w:rPr>
                            </w:pPr>
                            <w:r w:rsidRPr="00813B7A">
                              <w:rPr>
                                <w:sz w:val="26"/>
                                <w:szCs w:val="26"/>
                              </w:rPr>
                              <w:t>Wednesday</w:t>
                            </w:r>
                          </w:p>
                          <w:p w14:paraId="7F5BEECA" w14:textId="77777777" w:rsidR="0076739B" w:rsidRPr="00813B7A" w:rsidRDefault="0076739B" w:rsidP="007E3E52">
                            <w:pPr>
                              <w:widowControl/>
                              <w:numPr>
                                <w:ilvl w:val="0"/>
                                <w:numId w:val="34"/>
                              </w:numPr>
                              <w:autoSpaceDE/>
                              <w:autoSpaceDN/>
                              <w:rPr>
                                <w:sz w:val="26"/>
                                <w:szCs w:val="26"/>
                              </w:rPr>
                            </w:pPr>
                            <w:r w:rsidRPr="00813B7A">
                              <w:rPr>
                                <w:sz w:val="26"/>
                                <w:szCs w:val="26"/>
                              </w:rPr>
                              <w:t>Friday</w:t>
                            </w:r>
                          </w:p>
                          <w:p w14:paraId="04E4B1C6" w14:textId="77777777" w:rsidR="0076739B" w:rsidRDefault="0076739B" w:rsidP="007E3E52">
                            <w:pPr>
                              <w:rPr>
                                <w:b/>
                                <w:sz w:val="28"/>
                              </w:rPr>
                            </w:pPr>
                          </w:p>
                          <w:p w14:paraId="5484AC1B" w14:textId="77777777" w:rsidR="0076739B" w:rsidRPr="00813B7A" w:rsidRDefault="0076739B" w:rsidP="00B14A57">
                            <w:pPr>
                              <w:rPr>
                                <w:b/>
                                <w:sz w:val="28"/>
                              </w:rPr>
                            </w:pPr>
                            <w:r>
                              <w:rPr>
                                <w:b/>
                                <w:sz w:val="28"/>
                              </w:rPr>
                              <w:t xml:space="preserve">GU-I </w:t>
                            </w:r>
                            <w:r w:rsidRPr="00813B7A">
                              <w:rPr>
                                <w:b/>
                                <w:sz w:val="28"/>
                              </w:rPr>
                              <w:t>OT DAYS:</w:t>
                            </w:r>
                          </w:p>
                          <w:p w14:paraId="00CB63F9" w14:textId="77777777" w:rsidR="0076739B" w:rsidRPr="00813B7A" w:rsidRDefault="0076739B" w:rsidP="007E3E52">
                            <w:pPr>
                              <w:widowControl/>
                              <w:numPr>
                                <w:ilvl w:val="0"/>
                                <w:numId w:val="35"/>
                              </w:numPr>
                              <w:autoSpaceDE/>
                              <w:autoSpaceDN/>
                              <w:rPr>
                                <w:sz w:val="26"/>
                                <w:szCs w:val="26"/>
                              </w:rPr>
                            </w:pPr>
                            <w:r w:rsidRPr="00813B7A">
                              <w:rPr>
                                <w:sz w:val="26"/>
                                <w:szCs w:val="26"/>
                              </w:rPr>
                              <w:t>Tuesday</w:t>
                            </w:r>
                          </w:p>
                          <w:p w14:paraId="15C70AF8" w14:textId="77777777" w:rsidR="0076739B" w:rsidRPr="00813B7A" w:rsidRDefault="0076739B" w:rsidP="007E3E52">
                            <w:pPr>
                              <w:widowControl/>
                              <w:numPr>
                                <w:ilvl w:val="0"/>
                                <w:numId w:val="35"/>
                              </w:numPr>
                              <w:autoSpaceDE/>
                              <w:autoSpaceDN/>
                              <w:rPr>
                                <w:sz w:val="26"/>
                                <w:szCs w:val="26"/>
                              </w:rPr>
                            </w:pPr>
                            <w:r w:rsidRPr="00813B7A">
                              <w:rPr>
                                <w:sz w:val="26"/>
                                <w:szCs w:val="26"/>
                              </w:rPr>
                              <w:t>Thursday</w:t>
                            </w:r>
                          </w:p>
                          <w:p w14:paraId="0FFC98D3" w14:textId="77777777" w:rsidR="0076739B" w:rsidRPr="00813B7A" w:rsidRDefault="0076739B" w:rsidP="007E3E52">
                            <w:pPr>
                              <w:widowControl/>
                              <w:numPr>
                                <w:ilvl w:val="0"/>
                                <w:numId w:val="35"/>
                              </w:numPr>
                              <w:autoSpaceDE/>
                              <w:autoSpaceDN/>
                              <w:rPr>
                                <w:sz w:val="26"/>
                                <w:szCs w:val="26"/>
                              </w:rPr>
                            </w:pPr>
                            <w:r w:rsidRPr="00813B7A">
                              <w:rPr>
                                <w:sz w:val="26"/>
                                <w:szCs w:val="26"/>
                              </w:rPr>
                              <w:t>Saturday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7164D" id="_x0000_t202" coordsize="21600,21600" o:spt="202" path="m,l,21600r21600,l21600,xe">
                <v:stroke joinstyle="miter"/>
                <v:path gradientshapeok="t" o:connecttype="rect"/>
              </v:shapetype>
              <v:shape id="Text Box 2" o:spid="_x0000_s1026" type="#_x0000_t202" style="position:absolute;left:0;text-align:left;margin-left:329.6pt;margin-top:57.25pt;width:169.7pt;height:150.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" fillcolor="white [3201]" strokecolor="#4bacc6 [3208]" strokeweight="5pt">
                <v:stroke linestyle="thickThin"/>
                <v:shadow color="#868686"/>
                <v:textbox>
                  <w:txbxContent>
                    <w:p w14:paraId="610D54A5" w14:textId="77777777" w:rsidR="0076739B" w:rsidRPr="00813B7A" w:rsidRDefault="0076739B" w:rsidP="00B14A57">
                      <w:pPr>
                        <w:rPr>
                          <w:b/>
                          <w:sz w:val="28"/>
                        </w:rPr>
                      </w:pPr>
                      <w:r>
                        <w:rPr>
                          <w:b/>
                          <w:sz w:val="28"/>
                        </w:rPr>
                        <w:t xml:space="preserve">GU-I OPD </w:t>
                      </w:r>
                      <w:r w:rsidRPr="00813B7A">
                        <w:rPr>
                          <w:b/>
                          <w:sz w:val="28"/>
                        </w:rPr>
                        <w:t>DAYS</w:t>
                      </w:r>
                      <w:r>
                        <w:rPr>
                          <w:b/>
                          <w:sz w:val="28"/>
                        </w:rPr>
                        <w:t>/ER</w:t>
                      </w:r>
                      <w:r w:rsidRPr="00813B7A">
                        <w:rPr>
                          <w:b/>
                          <w:sz w:val="28"/>
                        </w:rPr>
                        <w:t>:</w:t>
                      </w:r>
                    </w:p>
                    <w:p w14:paraId="57752F28" w14:textId="77777777" w:rsidR="0076739B" w:rsidRPr="00813B7A" w:rsidRDefault="0076739B" w:rsidP="007E3E52">
                      <w:pPr>
                        <w:widowControl/>
                        <w:numPr>
                          <w:ilvl w:val="0"/>
                          <w:numId w:val="34"/>
                        </w:numPr>
                        <w:autoSpaceDE/>
                        <w:autoSpaceDN/>
                        <w:rPr>
                          <w:sz w:val="26"/>
                          <w:szCs w:val="26"/>
                        </w:rPr>
                      </w:pPr>
                      <w:r w:rsidRPr="00813B7A">
                        <w:rPr>
                          <w:sz w:val="26"/>
                          <w:szCs w:val="26"/>
                        </w:rPr>
                        <w:t>Monday</w:t>
                      </w:r>
                    </w:p>
                    <w:p w14:paraId="459EFCFA" w14:textId="77777777" w:rsidR="0076739B" w:rsidRPr="00813B7A" w:rsidRDefault="0076739B" w:rsidP="007E3E52">
                      <w:pPr>
                        <w:widowControl/>
                        <w:numPr>
                          <w:ilvl w:val="0"/>
                          <w:numId w:val="34"/>
                        </w:numPr>
                        <w:autoSpaceDE/>
                        <w:autoSpaceDN/>
                        <w:rPr>
                          <w:sz w:val="26"/>
                          <w:szCs w:val="26"/>
                        </w:rPr>
                      </w:pPr>
                      <w:r w:rsidRPr="00813B7A">
                        <w:rPr>
                          <w:sz w:val="26"/>
                          <w:szCs w:val="26"/>
                        </w:rPr>
                        <w:t>Wednesday</w:t>
                      </w:r>
                    </w:p>
                    <w:p w14:paraId="7F5BEECA" w14:textId="77777777" w:rsidR="0076739B" w:rsidRPr="00813B7A" w:rsidRDefault="0076739B" w:rsidP="007E3E52">
                      <w:pPr>
                        <w:widowControl/>
                        <w:numPr>
                          <w:ilvl w:val="0"/>
                          <w:numId w:val="34"/>
                        </w:numPr>
                        <w:autoSpaceDE/>
                        <w:autoSpaceDN/>
                        <w:rPr>
                          <w:sz w:val="26"/>
                          <w:szCs w:val="26"/>
                        </w:rPr>
                      </w:pPr>
                      <w:r w:rsidRPr="00813B7A">
                        <w:rPr>
                          <w:sz w:val="26"/>
                          <w:szCs w:val="26"/>
                        </w:rPr>
                        <w:t>Friday</w:t>
                      </w:r>
                    </w:p>
                    <w:p w14:paraId="04E4B1C6" w14:textId="77777777" w:rsidR="0076739B" w:rsidRDefault="0076739B" w:rsidP="007E3E52">
                      <w:pPr>
                        <w:rPr>
                          <w:b/>
                          <w:sz w:val="28"/>
                        </w:rPr>
                      </w:pPr>
                    </w:p>
                    <w:p w14:paraId="5484AC1B" w14:textId="77777777" w:rsidR="0076739B" w:rsidRPr="00813B7A" w:rsidRDefault="0076739B" w:rsidP="00B14A57">
                      <w:pPr>
                        <w:rPr>
                          <w:b/>
                          <w:sz w:val="28"/>
                        </w:rPr>
                      </w:pPr>
                      <w:r>
                        <w:rPr>
                          <w:b/>
                          <w:sz w:val="28"/>
                        </w:rPr>
                        <w:t xml:space="preserve">GU-I </w:t>
                      </w:r>
                      <w:r w:rsidRPr="00813B7A">
                        <w:rPr>
                          <w:b/>
                          <w:sz w:val="28"/>
                        </w:rPr>
                        <w:t>OT DAYS:</w:t>
                      </w:r>
                    </w:p>
                    <w:p w14:paraId="00CB63F9" w14:textId="77777777" w:rsidR="0076739B" w:rsidRPr="00813B7A" w:rsidRDefault="0076739B" w:rsidP="007E3E52">
                      <w:pPr>
                        <w:widowControl/>
                        <w:numPr>
                          <w:ilvl w:val="0"/>
                          <w:numId w:val="35"/>
                        </w:numPr>
                        <w:autoSpaceDE/>
                        <w:autoSpaceDN/>
                        <w:rPr>
                          <w:sz w:val="26"/>
                          <w:szCs w:val="26"/>
                        </w:rPr>
                      </w:pPr>
                      <w:r w:rsidRPr="00813B7A">
                        <w:rPr>
                          <w:sz w:val="26"/>
                          <w:szCs w:val="26"/>
                        </w:rPr>
                        <w:t>Tuesday</w:t>
                      </w:r>
                    </w:p>
                    <w:p w14:paraId="15C70AF8" w14:textId="77777777" w:rsidR="0076739B" w:rsidRPr="00813B7A" w:rsidRDefault="0076739B" w:rsidP="007E3E52">
                      <w:pPr>
                        <w:widowControl/>
                        <w:numPr>
                          <w:ilvl w:val="0"/>
                          <w:numId w:val="35"/>
                        </w:numPr>
                        <w:autoSpaceDE/>
                        <w:autoSpaceDN/>
                        <w:rPr>
                          <w:sz w:val="26"/>
                          <w:szCs w:val="26"/>
                        </w:rPr>
                      </w:pPr>
                      <w:r w:rsidRPr="00813B7A">
                        <w:rPr>
                          <w:sz w:val="26"/>
                          <w:szCs w:val="26"/>
                        </w:rPr>
                        <w:t>Thursday</w:t>
                      </w:r>
                    </w:p>
                    <w:p w14:paraId="0FFC98D3" w14:textId="77777777" w:rsidR="0076739B" w:rsidRPr="00813B7A" w:rsidRDefault="0076739B" w:rsidP="007E3E52">
                      <w:pPr>
                        <w:widowControl/>
                        <w:numPr>
                          <w:ilvl w:val="0"/>
                          <w:numId w:val="35"/>
                        </w:numPr>
                        <w:autoSpaceDE/>
                        <w:autoSpaceDN/>
                        <w:rPr>
                          <w:sz w:val="26"/>
                          <w:szCs w:val="26"/>
                        </w:rPr>
                      </w:pPr>
                      <w:r w:rsidRPr="00813B7A">
                        <w:rPr>
                          <w:sz w:val="26"/>
                          <w:szCs w:val="26"/>
                        </w:rPr>
                        <w:t>Saturday</w:t>
                      </w:r>
                    </w:p>
                  </w:txbxContent>
                </v:textbox>
              </v:shape>
            </w:pict>
          </mc:Fallback>
        </mc:AlternateContent>
      </w:r>
      <w:r w:rsidR="00DF6CE9">
        <w:rPr>
          <w:b/>
          <w:sz w:val="26"/>
          <w:szCs w:val="24"/>
        </w:rPr>
        <w:t xml:space="preserve">Batch </w:t>
      </w:r>
      <w:r w:rsidR="00AE78DB">
        <w:rPr>
          <w:b/>
          <w:sz w:val="26"/>
          <w:szCs w:val="24"/>
        </w:rPr>
        <w:t>I</w:t>
      </w:r>
      <w:r w:rsidR="00DF6CE9">
        <w:rPr>
          <w:b/>
          <w:sz w:val="26"/>
          <w:szCs w:val="24"/>
        </w:rPr>
        <w:t xml:space="preserve"> </w:t>
      </w:r>
      <w:r w:rsidR="00DF6CE9" w:rsidRPr="00487CD5">
        <w:rPr>
          <w:bCs/>
          <w:sz w:val="26"/>
          <w:szCs w:val="24"/>
        </w:rPr>
        <w:t>will join Gynae Unit-I for 1</w:t>
      </w:r>
      <w:r w:rsidR="00DF6CE9" w:rsidRPr="00487CD5">
        <w:rPr>
          <w:bCs/>
          <w:sz w:val="26"/>
          <w:szCs w:val="24"/>
          <w:vertAlign w:val="superscript"/>
        </w:rPr>
        <w:t>st</w:t>
      </w:r>
      <w:r w:rsidR="00DF6CE9" w:rsidRPr="00487CD5">
        <w:rPr>
          <w:bCs/>
          <w:sz w:val="26"/>
          <w:szCs w:val="24"/>
        </w:rPr>
        <w:t xml:space="preserve"> 03 weeks (</w:t>
      </w:r>
      <w:r w:rsidR="00090870" w:rsidRPr="00487CD5">
        <w:rPr>
          <w:bCs/>
          <w:sz w:val="26"/>
          <w:szCs w:val="24"/>
        </w:rPr>
        <w:t>from 22-09-2025 till 12-10-2025</w:t>
      </w:r>
      <w:r w:rsidR="00977BCB" w:rsidRPr="00487CD5">
        <w:rPr>
          <w:bCs/>
          <w:sz w:val="26"/>
          <w:szCs w:val="24"/>
        </w:rPr>
        <w:t>).</w:t>
      </w:r>
      <w:r w:rsidR="00487CD5" w:rsidRPr="00487CD5">
        <w:rPr>
          <w:bCs/>
          <w:sz w:val="26"/>
          <w:szCs w:val="24"/>
        </w:rPr>
        <w:t xml:space="preserve"> </w:t>
      </w:r>
      <w:r w:rsidR="00952CCC" w:rsidRPr="00487CD5">
        <w:rPr>
          <w:bCs/>
          <w:sz w:val="26"/>
          <w:szCs w:val="24"/>
        </w:rPr>
        <w:t xml:space="preserve">Batch </w:t>
      </w:r>
      <w:r w:rsidR="00AE78DB">
        <w:rPr>
          <w:bCs/>
          <w:sz w:val="26"/>
          <w:szCs w:val="24"/>
        </w:rPr>
        <w:t>I</w:t>
      </w:r>
      <w:r w:rsidR="00952CCC" w:rsidRPr="00487CD5">
        <w:rPr>
          <w:bCs/>
          <w:sz w:val="26"/>
          <w:szCs w:val="24"/>
        </w:rPr>
        <w:t xml:space="preserve"> will be further sub-divided in </w:t>
      </w:r>
      <w:r w:rsidR="00952CCC" w:rsidRPr="00487CD5">
        <w:rPr>
          <w:b/>
          <w:sz w:val="26"/>
          <w:szCs w:val="24"/>
        </w:rPr>
        <w:t>03 sub-batches 1A, 1B, 1C</w:t>
      </w:r>
      <w:r w:rsidR="00952CCC" w:rsidRPr="00487CD5">
        <w:rPr>
          <w:bCs/>
          <w:sz w:val="26"/>
          <w:szCs w:val="24"/>
        </w:rPr>
        <w:t xml:space="preserve">, covering </w:t>
      </w:r>
      <w:r w:rsidR="00B216EA" w:rsidRPr="00487CD5">
        <w:rPr>
          <w:bCs/>
          <w:sz w:val="26"/>
          <w:szCs w:val="24"/>
        </w:rPr>
        <w:t>03 stations</w:t>
      </w:r>
      <w:r w:rsidR="002E3565">
        <w:rPr>
          <w:bCs/>
          <w:sz w:val="26"/>
          <w:szCs w:val="24"/>
        </w:rPr>
        <w:t>, 01 week for each station</w:t>
      </w:r>
      <w:r w:rsidR="00B216EA" w:rsidRPr="00487CD5">
        <w:rPr>
          <w:bCs/>
          <w:sz w:val="26"/>
          <w:szCs w:val="24"/>
        </w:rPr>
        <w:t xml:space="preserve">; Gynae ward (132), Antenatal Ward (131) and </w:t>
      </w:r>
      <w:r w:rsidR="00AE78DB">
        <w:rPr>
          <w:bCs/>
          <w:sz w:val="26"/>
          <w:szCs w:val="24"/>
        </w:rPr>
        <w:t>O</w:t>
      </w:r>
      <w:r w:rsidR="00B216EA" w:rsidRPr="00487CD5">
        <w:rPr>
          <w:bCs/>
          <w:sz w:val="26"/>
          <w:szCs w:val="24"/>
        </w:rPr>
        <w:t>T/ OPD, respectively</w:t>
      </w:r>
      <w:r w:rsidR="00977BCB" w:rsidRPr="00487CD5">
        <w:rPr>
          <w:bCs/>
          <w:sz w:val="26"/>
          <w:szCs w:val="24"/>
        </w:rPr>
        <w:t>.</w:t>
      </w:r>
      <w:r w:rsidR="00487CD5" w:rsidRPr="00487CD5">
        <w:rPr>
          <w:bCs/>
          <w:sz w:val="26"/>
          <w:szCs w:val="24"/>
        </w:rPr>
        <w:t xml:space="preserve"> </w:t>
      </w:r>
      <w:r w:rsidR="00C84DC4" w:rsidRPr="00487CD5">
        <w:rPr>
          <w:bCs/>
          <w:sz w:val="26"/>
          <w:szCs w:val="24"/>
        </w:rPr>
        <w:t>And then will rotate to Gynae Unit-II for next 03 weeks (from 13-10-2025 till 02-11-2025), covering 03 stations</w:t>
      </w:r>
      <w:r w:rsidR="002E3565">
        <w:rPr>
          <w:bCs/>
          <w:sz w:val="26"/>
          <w:szCs w:val="24"/>
        </w:rPr>
        <w:t>, 01 week for each station</w:t>
      </w:r>
      <w:r w:rsidR="00C84DC4" w:rsidRPr="00487CD5">
        <w:rPr>
          <w:bCs/>
          <w:sz w:val="26"/>
          <w:szCs w:val="24"/>
        </w:rPr>
        <w:t>; Labour Room, Post-operative ward (136)</w:t>
      </w:r>
      <w:r w:rsidR="00487CD5" w:rsidRPr="00487CD5">
        <w:rPr>
          <w:bCs/>
          <w:sz w:val="26"/>
          <w:szCs w:val="24"/>
        </w:rPr>
        <w:t>, OT/ OPD.</w:t>
      </w:r>
    </w:p>
    <w:p w14:paraId="0DC85505" w14:textId="2925DBB3" w:rsidR="000D6045" w:rsidRDefault="00A70E13" w:rsidP="00487CD5">
      <w:pPr>
        <w:jc w:val="both"/>
        <w:rPr>
          <w:bCs/>
          <w:sz w:val="26"/>
          <w:szCs w:val="24"/>
        </w:rPr>
      </w:pPr>
      <w:r>
        <w:rPr>
          <w:b/>
          <w:noProof/>
          <w:sz w:val="26"/>
          <w:szCs w:val="24"/>
        </w:rPr>
        <mc:AlternateContent>
          <mc:Choice Requires="wps">
            <w:drawing>
              <wp:anchor distT="0" distB="0" distL="114300" distR="114300" simplePos="0" relativeHeight="251674112" behindDoc="0" locked="0" layoutInCell="1" allowOverlap="1" wp14:anchorId="512F5C0B" wp14:editId="6D9C884D">
                <wp:simplePos x="0" y="0"/>
                <wp:positionH relativeFrom="column">
                  <wp:posOffset>1169035</wp:posOffset>
                </wp:positionH>
                <wp:positionV relativeFrom="paragraph">
                  <wp:posOffset>619760</wp:posOffset>
                </wp:positionV>
                <wp:extent cx="838200" cy="476250"/>
                <wp:effectExtent l="19050" t="22860" r="38100" b="53340"/>
                <wp:wrapNone/>
                <wp:docPr id="17456725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76250"/>
                        </a:xfrm>
                        <a:prstGeom prst="roundRect">
                          <a:avLst>
                            <a:gd name="adj" fmla="val 16667"/>
                          </a:avLst>
                        </a:prstGeom>
                        <a:solidFill>
                          <a:schemeClr val="accent6">
                            <a:lumMod val="100000"/>
                            <a:lumOff val="0"/>
                          </a:schemeClr>
                        </a:solidFill>
                        <a:ln w="38100">
                          <a:solidFill>
                            <a:schemeClr val="lt1">
                              <a:lumMod val="95000"/>
                              <a:lumOff val="0"/>
                            </a:schemeClr>
                          </a:solidFill>
                          <a:round/>
                          <a:headEnd/>
                          <a:tailEnd/>
                        </a:ln>
                        <a:effectLst>
                          <a:outerShdw dist="28398" dir="3806097" algn="ctr" rotWithShape="0">
                            <a:schemeClr val="accent6">
                              <a:lumMod val="50000"/>
                              <a:lumOff val="0"/>
                              <a:alpha val="50000"/>
                            </a:schemeClr>
                          </a:outerShdw>
                        </a:effectLst>
                      </wps:spPr>
                      <wps:txbx>
                        <w:txbxContent>
                          <w:p w14:paraId="019C21D0" w14:textId="77777777" w:rsidR="0076739B" w:rsidRPr="00DF6433" w:rsidRDefault="0076739B" w:rsidP="00B24035">
                            <w:pPr>
                              <w:rPr>
                                <w:b/>
                                <w:bCs/>
                              </w:rPr>
                            </w:pPr>
                            <w:r w:rsidRPr="00DF6433">
                              <w:rPr>
                                <w:b/>
                                <w:bCs/>
                              </w:rPr>
                              <w:t xml:space="preserve">GYNAE UNIT - </w:t>
                            </w:r>
                            <w:r>
                              <w:rPr>
                                <w:b/>
                                <w:bC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2F5C0B" id="AutoShape 14" o:spid="_x0000_s1027" style="position:absolute;left:0;text-align:left;margin-left:92.05pt;margin-top:48.8pt;width:66pt;height:3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" fillcolor="#f79646 [3209]" strokecolor="#f2f2f2 [3041]" strokeweight="3pt">
                <v:shadow on="t" color="#974706 [1609]" opacity=".5" offset="1pt"/>
                <v:textbox>
                  <w:txbxContent>
                    <w:p w14:paraId="019C21D0" w14:textId="77777777" w:rsidR="0076739B" w:rsidRPr="00DF6433" w:rsidRDefault="0076739B" w:rsidP="00B24035">
                      <w:pPr>
                        <w:rPr>
                          <w:b/>
                          <w:bCs/>
                        </w:rPr>
                      </w:pPr>
                      <w:r w:rsidRPr="00DF6433">
                        <w:rPr>
                          <w:b/>
                          <w:bCs/>
                        </w:rPr>
                        <w:t xml:space="preserve">GYNAE UNIT - </w:t>
                      </w:r>
                      <w:r>
                        <w:rPr>
                          <w:b/>
                          <w:bCs/>
                        </w:rPr>
                        <w:t>1</w:t>
                      </w:r>
                    </w:p>
                  </w:txbxContent>
                </v:textbox>
              </v:roundrect>
            </w:pict>
          </mc:Fallback>
        </mc:AlternateContent>
      </w:r>
      <w:r w:rsidR="00DE17CD">
        <w:rPr>
          <w:b/>
          <w:noProof/>
          <w:sz w:val="26"/>
          <w:szCs w:val="24"/>
        </w:rPr>
        <w:drawing>
          <wp:inline distT="0" distB="0" distL="0" distR="0" wp14:anchorId="20EAE432" wp14:editId="6E410F9A">
            <wp:extent cx="3095625" cy="199072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9724B99" w14:textId="77777777" w:rsidR="00B273DD" w:rsidRDefault="00B273DD" w:rsidP="00537C46">
      <w:pPr>
        <w:jc w:val="both"/>
        <w:rPr>
          <w:bCs/>
          <w:sz w:val="26"/>
          <w:szCs w:val="24"/>
        </w:rPr>
      </w:pPr>
      <w:r>
        <w:rPr>
          <w:b/>
          <w:sz w:val="26"/>
          <w:szCs w:val="24"/>
        </w:rPr>
        <w:t xml:space="preserve">Batch 2 </w:t>
      </w:r>
      <w:r w:rsidRPr="00487CD5">
        <w:rPr>
          <w:bCs/>
          <w:sz w:val="26"/>
          <w:szCs w:val="24"/>
        </w:rPr>
        <w:t>will join Gynae Unit-I</w:t>
      </w:r>
      <w:r>
        <w:rPr>
          <w:bCs/>
          <w:sz w:val="26"/>
          <w:szCs w:val="24"/>
        </w:rPr>
        <w:t>I</w:t>
      </w:r>
      <w:r w:rsidRPr="00487CD5">
        <w:rPr>
          <w:bCs/>
          <w:sz w:val="26"/>
          <w:szCs w:val="24"/>
        </w:rPr>
        <w:t xml:space="preserve"> for 1</w:t>
      </w:r>
      <w:r w:rsidRPr="00487CD5">
        <w:rPr>
          <w:bCs/>
          <w:sz w:val="26"/>
          <w:szCs w:val="24"/>
          <w:vertAlign w:val="superscript"/>
        </w:rPr>
        <w:t>st</w:t>
      </w:r>
      <w:r w:rsidRPr="00487CD5">
        <w:rPr>
          <w:bCs/>
          <w:sz w:val="26"/>
          <w:szCs w:val="24"/>
        </w:rPr>
        <w:t xml:space="preserve"> 03 weeks (from 22-09-2025 till 12-10-2025). </w:t>
      </w:r>
      <w:r>
        <w:rPr>
          <w:bCs/>
          <w:sz w:val="26"/>
          <w:szCs w:val="24"/>
        </w:rPr>
        <w:t>Batch 2</w:t>
      </w:r>
      <w:r w:rsidRPr="00487CD5">
        <w:rPr>
          <w:bCs/>
          <w:sz w:val="26"/>
          <w:szCs w:val="24"/>
        </w:rPr>
        <w:t xml:space="preserve"> will be further sub-divided in </w:t>
      </w:r>
      <w:r w:rsidRPr="00487CD5">
        <w:rPr>
          <w:b/>
          <w:sz w:val="26"/>
          <w:szCs w:val="24"/>
        </w:rPr>
        <w:t xml:space="preserve">03 sub-batches </w:t>
      </w:r>
      <w:r>
        <w:rPr>
          <w:b/>
          <w:sz w:val="26"/>
          <w:szCs w:val="24"/>
        </w:rPr>
        <w:t>2A, 2B, 2</w:t>
      </w:r>
      <w:r w:rsidRPr="00487CD5">
        <w:rPr>
          <w:b/>
          <w:sz w:val="26"/>
          <w:szCs w:val="24"/>
        </w:rPr>
        <w:t>C</w:t>
      </w:r>
      <w:r w:rsidRPr="00487CD5">
        <w:rPr>
          <w:bCs/>
          <w:sz w:val="26"/>
          <w:szCs w:val="24"/>
        </w:rPr>
        <w:t>, covering 03 stations</w:t>
      </w:r>
      <w:r w:rsidR="002E3565">
        <w:rPr>
          <w:bCs/>
          <w:sz w:val="26"/>
          <w:szCs w:val="24"/>
        </w:rPr>
        <w:t>, 01 week for each station</w:t>
      </w:r>
      <w:r w:rsidRPr="00487CD5">
        <w:rPr>
          <w:bCs/>
          <w:sz w:val="26"/>
          <w:szCs w:val="24"/>
        </w:rPr>
        <w:t>; Labour Room, Post-operative ward (136), OT/ OPD</w:t>
      </w:r>
      <w:r w:rsidR="00BC510A">
        <w:rPr>
          <w:bCs/>
          <w:sz w:val="26"/>
          <w:szCs w:val="24"/>
        </w:rPr>
        <w:t>, respectively</w:t>
      </w:r>
      <w:r w:rsidRPr="00487CD5">
        <w:rPr>
          <w:bCs/>
          <w:sz w:val="26"/>
          <w:szCs w:val="24"/>
        </w:rPr>
        <w:t>.</w:t>
      </w:r>
      <w:r w:rsidR="004D7372">
        <w:rPr>
          <w:bCs/>
          <w:sz w:val="26"/>
          <w:szCs w:val="24"/>
        </w:rPr>
        <w:t xml:space="preserve"> </w:t>
      </w:r>
      <w:r w:rsidR="000D6045" w:rsidRPr="00487CD5">
        <w:rPr>
          <w:bCs/>
          <w:sz w:val="26"/>
          <w:szCs w:val="24"/>
        </w:rPr>
        <w:t>And then will r</w:t>
      </w:r>
      <w:r w:rsidR="000D6045">
        <w:rPr>
          <w:bCs/>
          <w:sz w:val="26"/>
          <w:szCs w:val="24"/>
        </w:rPr>
        <w:t>otate to Gynae Unit-</w:t>
      </w:r>
      <w:r w:rsidR="000D6045" w:rsidRPr="00487CD5">
        <w:rPr>
          <w:bCs/>
          <w:sz w:val="26"/>
          <w:szCs w:val="24"/>
        </w:rPr>
        <w:t>I for next 03 weeks (from 13-10-2025 till 02-11-2025), covering 03 stations</w:t>
      </w:r>
      <w:r w:rsidR="000D6045">
        <w:rPr>
          <w:bCs/>
          <w:sz w:val="26"/>
          <w:szCs w:val="24"/>
        </w:rPr>
        <w:t>, 01 week for each station</w:t>
      </w:r>
      <w:r w:rsidR="000D6045" w:rsidRPr="00487CD5">
        <w:rPr>
          <w:bCs/>
          <w:sz w:val="26"/>
          <w:szCs w:val="24"/>
        </w:rPr>
        <w:t xml:space="preserve">; </w:t>
      </w:r>
      <w:r w:rsidRPr="00487CD5">
        <w:rPr>
          <w:bCs/>
          <w:sz w:val="26"/>
          <w:szCs w:val="24"/>
        </w:rPr>
        <w:t xml:space="preserve">Gynae ward (132), Antenatal Ward (131) and 0T/ OPD, respectively. </w:t>
      </w:r>
    </w:p>
    <w:p w14:paraId="10CB21EC" w14:textId="776B6048" w:rsidR="005B4E3D" w:rsidRDefault="00A70E13" w:rsidP="000D6045">
      <w:pPr>
        <w:jc w:val="both"/>
        <w:rPr>
          <w:b/>
          <w:sz w:val="26"/>
          <w:szCs w:val="24"/>
        </w:rPr>
      </w:pPr>
      <w:r>
        <w:rPr>
          <w:b/>
          <w:noProof/>
          <w:sz w:val="26"/>
          <w:szCs w:val="24"/>
        </w:rPr>
        <mc:AlternateContent>
          <mc:Choice Requires="wps">
            <w:drawing>
              <wp:anchor distT="0" distB="0" distL="114300" distR="114300" simplePos="0" relativeHeight="251676160" behindDoc="0" locked="0" layoutInCell="1" allowOverlap="1" wp14:anchorId="5100850D" wp14:editId="51E5C961">
                <wp:simplePos x="0" y="0"/>
                <wp:positionH relativeFrom="column">
                  <wp:posOffset>4519295</wp:posOffset>
                </wp:positionH>
                <wp:positionV relativeFrom="paragraph">
                  <wp:posOffset>122555</wp:posOffset>
                </wp:positionV>
                <wp:extent cx="2155190" cy="1913890"/>
                <wp:effectExtent l="19050" t="19050" r="16510" b="10160"/>
                <wp:wrapNone/>
                <wp:docPr id="15494588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913890"/>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085D70" w14:textId="77777777" w:rsidR="0076739B" w:rsidRPr="00813B7A" w:rsidRDefault="0076739B" w:rsidP="00B14A57">
                            <w:pPr>
                              <w:rPr>
                                <w:b/>
                                <w:sz w:val="28"/>
                              </w:rPr>
                            </w:pPr>
                            <w:r>
                              <w:rPr>
                                <w:b/>
                                <w:sz w:val="28"/>
                              </w:rPr>
                              <w:t xml:space="preserve">GU-II OPD </w:t>
                            </w:r>
                            <w:r w:rsidRPr="00813B7A">
                              <w:rPr>
                                <w:b/>
                                <w:sz w:val="28"/>
                              </w:rPr>
                              <w:t>DAYS</w:t>
                            </w:r>
                            <w:r>
                              <w:rPr>
                                <w:b/>
                                <w:sz w:val="28"/>
                              </w:rPr>
                              <w:t>/ER</w:t>
                            </w:r>
                            <w:r w:rsidRPr="00813B7A">
                              <w:rPr>
                                <w:b/>
                                <w:sz w:val="28"/>
                              </w:rPr>
                              <w:t>:</w:t>
                            </w:r>
                          </w:p>
                          <w:p w14:paraId="6FF5544C" w14:textId="77777777" w:rsidR="0076739B" w:rsidRDefault="0076739B" w:rsidP="00B14A57">
                            <w:pPr>
                              <w:widowControl/>
                              <w:numPr>
                                <w:ilvl w:val="0"/>
                                <w:numId w:val="34"/>
                              </w:numPr>
                              <w:autoSpaceDE/>
                              <w:autoSpaceDN/>
                              <w:rPr>
                                <w:sz w:val="26"/>
                                <w:szCs w:val="26"/>
                              </w:rPr>
                            </w:pPr>
                            <w:r>
                              <w:rPr>
                                <w:sz w:val="26"/>
                                <w:szCs w:val="26"/>
                              </w:rPr>
                              <w:t>Tuesday</w:t>
                            </w:r>
                          </w:p>
                          <w:p w14:paraId="31AFD3CF" w14:textId="77777777" w:rsidR="0076739B" w:rsidRDefault="0076739B" w:rsidP="00B14A57">
                            <w:pPr>
                              <w:widowControl/>
                              <w:numPr>
                                <w:ilvl w:val="0"/>
                                <w:numId w:val="34"/>
                              </w:numPr>
                              <w:autoSpaceDE/>
                              <w:autoSpaceDN/>
                              <w:rPr>
                                <w:sz w:val="26"/>
                                <w:szCs w:val="26"/>
                              </w:rPr>
                            </w:pPr>
                            <w:r>
                              <w:rPr>
                                <w:sz w:val="26"/>
                                <w:szCs w:val="26"/>
                              </w:rPr>
                              <w:t>Thursday</w:t>
                            </w:r>
                          </w:p>
                          <w:p w14:paraId="415D6AC4" w14:textId="77777777" w:rsidR="0076739B" w:rsidRPr="00B14A57" w:rsidRDefault="0076739B" w:rsidP="00B14A57">
                            <w:pPr>
                              <w:widowControl/>
                              <w:numPr>
                                <w:ilvl w:val="0"/>
                                <w:numId w:val="34"/>
                              </w:numPr>
                              <w:autoSpaceDE/>
                              <w:autoSpaceDN/>
                              <w:rPr>
                                <w:sz w:val="26"/>
                                <w:szCs w:val="26"/>
                              </w:rPr>
                            </w:pPr>
                            <w:r w:rsidRPr="00B14A57">
                              <w:rPr>
                                <w:sz w:val="26"/>
                                <w:szCs w:val="26"/>
                              </w:rPr>
                              <w:t>Saturday</w:t>
                            </w:r>
                          </w:p>
                          <w:p w14:paraId="37D5AE61" w14:textId="77777777" w:rsidR="0076739B" w:rsidRDefault="0076739B" w:rsidP="00B14A57">
                            <w:pPr>
                              <w:rPr>
                                <w:b/>
                                <w:sz w:val="28"/>
                              </w:rPr>
                            </w:pPr>
                          </w:p>
                          <w:p w14:paraId="1B8F9C87" w14:textId="77777777" w:rsidR="0076739B" w:rsidRPr="00813B7A" w:rsidRDefault="0076739B" w:rsidP="00B14A57">
                            <w:pPr>
                              <w:rPr>
                                <w:b/>
                                <w:sz w:val="28"/>
                              </w:rPr>
                            </w:pPr>
                            <w:r>
                              <w:rPr>
                                <w:b/>
                                <w:sz w:val="28"/>
                              </w:rPr>
                              <w:t xml:space="preserve">GU-II </w:t>
                            </w:r>
                            <w:r w:rsidRPr="00813B7A">
                              <w:rPr>
                                <w:b/>
                                <w:sz w:val="28"/>
                              </w:rPr>
                              <w:t>OT DAYS:</w:t>
                            </w:r>
                          </w:p>
                          <w:p w14:paraId="6F749FFC" w14:textId="77777777" w:rsidR="0076739B" w:rsidRDefault="0076739B" w:rsidP="00B14A57">
                            <w:pPr>
                              <w:widowControl/>
                              <w:numPr>
                                <w:ilvl w:val="0"/>
                                <w:numId w:val="35"/>
                              </w:numPr>
                              <w:autoSpaceDE/>
                              <w:autoSpaceDN/>
                              <w:rPr>
                                <w:sz w:val="26"/>
                                <w:szCs w:val="26"/>
                              </w:rPr>
                            </w:pPr>
                            <w:r>
                              <w:rPr>
                                <w:sz w:val="26"/>
                                <w:szCs w:val="26"/>
                              </w:rPr>
                              <w:t>Monday</w:t>
                            </w:r>
                          </w:p>
                          <w:p w14:paraId="682A888C" w14:textId="77777777" w:rsidR="0076739B" w:rsidRDefault="0076739B" w:rsidP="00B14A57">
                            <w:pPr>
                              <w:widowControl/>
                              <w:numPr>
                                <w:ilvl w:val="0"/>
                                <w:numId w:val="35"/>
                              </w:numPr>
                              <w:autoSpaceDE/>
                              <w:autoSpaceDN/>
                              <w:rPr>
                                <w:sz w:val="26"/>
                                <w:szCs w:val="26"/>
                              </w:rPr>
                            </w:pPr>
                            <w:r>
                              <w:rPr>
                                <w:sz w:val="26"/>
                                <w:szCs w:val="26"/>
                              </w:rPr>
                              <w:t>Wednesday</w:t>
                            </w:r>
                          </w:p>
                          <w:p w14:paraId="42C54265" w14:textId="77777777" w:rsidR="0076739B" w:rsidRPr="00B14A57" w:rsidRDefault="0076739B" w:rsidP="00B14A57">
                            <w:pPr>
                              <w:widowControl/>
                              <w:numPr>
                                <w:ilvl w:val="0"/>
                                <w:numId w:val="35"/>
                              </w:numPr>
                              <w:autoSpaceDE/>
                              <w:autoSpaceDN/>
                              <w:rPr>
                                <w:sz w:val="26"/>
                                <w:szCs w:val="26"/>
                              </w:rPr>
                            </w:pPr>
                            <w:r w:rsidRPr="00B14A57">
                              <w:rPr>
                                <w:sz w:val="26"/>
                                <w:szCs w:val="26"/>
                              </w:rPr>
                              <w:t>Friday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0850D" id="Text Box 1" o:spid="_x0000_s1028" type="#_x0000_t202" style="position:absolute;left:0;text-align:left;margin-left:355.85pt;margin-top:9.65pt;width:169.7pt;height:150.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" fillcolor="white [3201]" strokecolor="#4bacc6 [3208]" strokeweight="5pt">
                <v:stroke linestyle="thickThin"/>
                <v:shadow color="#868686"/>
                <v:textbox>
                  <w:txbxContent>
                    <w:p w14:paraId="24085D70" w14:textId="77777777" w:rsidR="0076739B" w:rsidRPr="00813B7A" w:rsidRDefault="0076739B" w:rsidP="00B14A57">
                      <w:pPr>
                        <w:rPr>
                          <w:b/>
                          <w:sz w:val="28"/>
                        </w:rPr>
                      </w:pPr>
                      <w:r>
                        <w:rPr>
                          <w:b/>
                          <w:sz w:val="28"/>
                        </w:rPr>
                        <w:t xml:space="preserve">GU-II OPD </w:t>
                      </w:r>
                      <w:r w:rsidRPr="00813B7A">
                        <w:rPr>
                          <w:b/>
                          <w:sz w:val="28"/>
                        </w:rPr>
                        <w:t>DAYS</w:t>
                      </w:r>
                      <w:r>
                        <w:rPr>
                          <w:b/>
                          <w:sz w:val="28"/>
                        </w:rPr>
                        <w:t>/ER</w:t>
                      </w:r>
                      <w:r w:rsidRPr="00813B7A">
                        <w:rPr>
                          <w:b/>
                          <w:sz w:val="28"/>
                        </w:rPr>
                        <w:t>:</w:t>
                      </w:r>
                    </w:p>
                    <w:p w14:paraId="6FF5544C" w14:textId="77777777" w:rsidR="0076739B" w:rsidRDefault="0076739B" w:rsidP="00B14A57">
                      <w:pPr>
                        <w:widowControl/>
                        <w:numPr>
                          <w:ilvl w:val="0"/>
                          <w:numId w:val="34"/>
                        </w:numPr>
                        <w:autoSpaceDE/>
                        <w:autoSpaceDN/>
                        <w:rPr>
                          <w:sz w:val="26"/>
                          <w:szCs w:val="26"/>
                        </w:rPr>
                      </w:pPr>
                      <w:r>
                        <w:rPr>
                          <w:sz w:val="26"/>
                          <w:szCs w:val="26"/>
                        </w:rPr>
                        <w:t>Tuesday</w:t>
                      </w:r>
                    </w:p>
                    <w:p w14:paraId="31AFD3CF" w14:textId="77777777" w:rsidR="0076739B" w:rsidRDefault="0076739B" w:rsidP="00B14A57">
                      <w:pPr>
                        <w:widowControl/>
                        <w:numPr>
                          <w:ilvl w:val="0"/>
                          <w:numId w:val="34"/>
                        </w:numPr>
                        <w:autoSpaceDE/>
                        <w:autoSpaceDN/>
                        <w:rPr>
                          <w:sz w:val="26"/>
                          <w:szCs w:val="26"/>
                        </w:rPr>
                      </w:pPr>
                      <w:r>
                        <w:rPr>
                          <w:sz w:val="26"/>
                          <w:szCs w:val="26"/>
                        </w:rPr>
                        <w:t>Thursday</w:t>
                      </w:r>
                    </w:p>
                    <w:p w14:paraId="415D6AC4" w14:textId="77777777" w:rsidR="0076739B" w:rsidRPr="00B14A57" w:rsidRDefault="0076739B" w:rsidP="00B14A57">
                      <w:pPr>
                        <w:widowControl/>
                        <w:numPr>
                          <w:ilvl w:val="0"/>
                          <w:numId w:val="34"/>
                        </w:numPr>
                        <w:autoSpaceDE/>
                        <w:autoSpaceDN/>
                        <w:rPr>
                          <w:sz w:val="26"/>
                          <w:szCs w:val="26"/>
                        </w:rPr>
                      </w:pPr>
                      <w:r w:rsidRPr="00B14A57">
                        <w:rPr>
                          <w:sz w:val="26"/>
                          <w:szCs w:val="26"/>
                        </w:rPr>
                        <w:t>Saturday</w:t>
                      </w:r>
                    </w:p>
                    <w:p w14:paraId="37D5AE61" w14:textId="77777777" w:rsidR="0076739B" w:rsidRDefault="0076739B" w:rsidP="00B14A57">
                      <w:pPr>
                        <w:rPr>
                          <w:b/>
                          <w:sz w:val="28"/>
                        </w:rPr>
                      </w:pPr>
                    </w:p>
                    <w:p w14:paraId="1B8F9C87" w14:textId="77777777" w:rsidR="0076739B" w:rsidRPr="00813B7A" w:rsidRDefault="0076739B" w:rsidP="00B14A57">
                      <w:pPr>
                        <w:rPr>
                          <w:b/>
                          <w:sz w:val="28"/>
                        </w:rPr>
                      </w:pPr>
                      <w:r>
                        <w:rPr>
                          <w:b/>
                          <w:sz w:val="28"/>
                        </w:rPr>
                        <w:t xml:space="preserve">GU-II </w:t>
                      </w:r>
                      <w:r w:rsidRPr="00813B7A">
                        <w:rPr>
                          <w:b/>
                          <w:sz w:val="28"/>
                        </w:rPr>
                        <w:t>OT DAYS:</w:t>
                      </w:r>
                    </w:p>
                    <w:p w14:paraId="6F749FFC" w14:textId="77777777" w:rsidR="0076739B" w:rsidRDefault="0076739B" w:rsidP="00B14A57">
                      <w:pPr>
                        <w:widowControl/>
                        <w:numPr>
                          <w:ilvl w:val="0"/>
                          <w:numId w:val="35"/>
                        </w:numPr>
                        <w:autoSpaceDE/>
                        <w:autoSpaceDN/>
                        <w:rPr>
                          <w:sz w:val="26"/>
                          <w:szCs w:val="26"/>
                        </w:rPr>
                      </w:pPr>
                      <w:r>
                        <w:rPr>
                          <w:sz w:val="26"/>
                          <w:szCs w:val="26"/>
                        </w:rPr>
                        <w:t>Monday</w:t>
                      </w:r>
                    </w:p>
                    <w:p w14:paraId="682A888C" w14:textId="77777777" w:rsidR="0076739B" w:rsidRDefault="0076739B" w:rsidP="00B14A57">
                      <w:pPr>
                        <w:widowControl/>
                        <w:numPr>
                          <w:ilvl w:val="0"/>
                          <w:numId w:val="35"/>
                        </w:numPr>
                        <w:autoSpaceDE/>
                        <w:autoSpaceDN/>
                        <w:rPr>
                          <w:sz w:val="26"/>
                          <w:szCs w:val="26"/>
                        </w:rPr>
                      </w:pPr>
                      <w:r>
                        <w:rPr>
                          <w:sz w:val="26"/>
                          <w:szCs w:val="26"/>
                        </w:rPr>
                        <w:t>Wednesday</w:t>
                      </w:r>
                    </w:p>
                    <w:p w14:paraId="42C54265" w14:textId="77777777" w:rsidR="0076739B" w:rsidRPr="00B14A57" w:rsidRDefault="0076739B" w:rsidP="00B14A57">
                      <w:pPr>
                        <w:widowControl/>
                        <w:numPr>
                          <w:ilvl w:val="0"/>
                          <w:numId w:val="35"/>
                        </w:numPr>
                        <w:autoSpaceDE/>
                        <w:autoSpaceDN/>
                        <w:rPr>
                          <w:sz w:val="26"/>
                          <w:szCs w:val="26"/>
                        </w:rPr>
                      </w:pPr>
                      <w:r w:rsidRPr="00B14A57">
                        <w:rPr>
                          <w:sz w:val="26"/>
                          <w:szCs w:val="26"/>
                        </w:rPr>
                        <w:t>Friday</w:t>
                      </w:r>
                    </w:p>
                  </w:txbxContent>
                </v:textbox>
              </v:shape>
            </w:pict>
          </mc:Fallback>
        </mc:AlternateContent>
      </w:r>
      <w:r>
        <w:rPr>
          <w:b/>
          <w:noProof/>
          <w:sz w:val="26"/>
          <w:szCs w:val="24"/>
        </w:rPr>
        <mc:AlternateContent>
          <mc:Choice Requires="wps">
            <w:drawing>
              <wp:anchor distT="0" distB="0" distL="114300" distR="114300" simplePos="0" relativeHeight="251673088" behindDoc="0" locked="0" layoutInCell="1" allowOverlap="1" wp14:anchorId="1BFD122D" wp14:editId="740FD497">
                <wp:simplePos x="0" y="0"/>
                <wp:positionH relativeFrom="column">
                  <wp:posOffset>854710</wp:posOffset>
                </wp:positionH>
                <wp:positionV relativeFrom="paragraph">
                  <wp:posOffset>913130</wp:posOffset>
                </wp:positionV>
                <wp:extent cx="838200" cy="476250"/>
                <wp:effectExtent l="19050" t="27940" r="38100" b="48260"/>
                <wp:wrapNone/>
                <wp:docPr id="129976699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76250"/>
                        </a:xfrm>
                        <a:prstGeom prst="roundRect">
                          <a:avLst>
                            <a:gd name="adj" fmla="val 16667"/>
                          </a:avLst>
                        </a:prstGeom>
                        <a:solidFill>
                          <a:schemeClr val="accent6">
                            <a:lumMod val="100000"/>
                            <a:lumOff val="0"/>
                          </a:schemeClr>
                        </a:solidFill>
                        <a:ln w="38100">
                          <a:solidFill>
                            <a:schemeClr val="lt1">
                              <a:lumMod val="95000"/>
                              <a:lumOff val="0"/>
                            </a:schemeClr>
                          </a:solidFill>
                          <a:round/>
                          <a:headEnd/>
                          <a:tailEnd/>
                        </a:ln>
                        <a:effectLst>
                          <a:outerShdw dist="28398" dir="3806097" algn="ctr" rotWithShape="0">
                            <a:schemeClr val="accent6">
                              <a:lumMod val="50000"/>
                              <a:lumOff val="0"/>
                              <a:alpha val="50000"/>
                            </a:schemeClr>
                          </a:outerShdw>
                        </a:effectLst>
                      </wps:spPr>
                      <wps:txbx>
                        <w:txbxContent>
                          <w:p w14:paraId="65F5CC1B" w14:textId="77777777" w:rsidR="0076739B" w:rsidRPr="00DF6433" w:rsidRDefault="0076739B">
                            <w:pPr>
                              <w:rPr>
                                <w:b/>
                                <w:bCs/>
                              </w:rPr>
                            </w:pPr>
                            <w:r w:rsidRPr="00DF6433">
                              <w:rPr>
                                <w:b/>
                                <w:bCs/>
                              </w:rPr>
                              <w:t>GYNAE UNIT - 2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FD122D" id="AutoShape 13" o:spid="_x0000_s1029" style="position:absolute;left:0;text-align:left;margin-left:67.3pt;margin-top:71.9pt;width:66pt;height: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" fillcolor="#f79646 [3209]" strokecolor="#f2f2f2 [3041]" strokeweight="3pt">
                <v:shadow on="t" color="#974706 [1609]" opacity=".5" offset="1pt"/>
                <v:textbox>
                  <w:txbxContent>
                    <w:p w14:paraId="65F5CC1B" w14:textId="77777777" w:rsidR="0076739B" w:rsidRPr="00DF6433" w:rsidRDefault="0076739B">
                      <w:pPr>
                        <w:rPr>
                          <w:b/>
                          <w:bCs/>
                        </w:rPr>
                      </w:pPr>
                      <w:r w:rsidRPr="00DF6433">
                        <w:rPr>
                          <w:b/>
                          <w:bCs/>
                        </w:rPr>
                        <w:t>GYNAE UNIT - 2</w:t>
                      </w:r>
                    </w:p>
                  </w:txbxContent>
                </v:textbox>
              </v:roundrect>
            </w:pict>
          </mc:Fallback>
        </mc:AlternateContent>
      </w:r>
      <w:r w:rsidR="00F43E79">
        <w:rPr>
          <w:b/>
          <w:noProof/>
          <w:sz w:val="26"/>
          <w:szCs w:val="24"/>
        </w:rPr>
        <w:drawing>
          <wp:inline distT="0" distB="0" distL="0" distR="0" wp14:anchorId="56AF02A4" wp14:editId="1305338F">
            <wp:extent cx="2466975" cy="2066925"/>
            <wp:effectExtent l="0" t="0" r="952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5BE11F71" w14:textId="77777777" w:rsidR="00487CD5" w:rsidRDefault="00487CD5" w:rsidP="00977BCB">
      <w:pPr>
        <w:jc w:val="both"/>
        <w:rPr>
          <w:b/>
          <w:sz w:val="26"/>
          <w:szCs w:val="24"/>
        </w:rPr>
      </w:pPr>
    </w:p>
    <w:p w14:paraId="6680218B" w14:textId="77777777" w:rsidR="00977BCB" w:rsidRDefault="00977BCB" w:rsidP="00804403">
      <w:pPr>
        <w:jc w:val="both"/>
        <w:rPr>
          <w:b/>
          <w:sz w:val="26"/>
          <w:szCs w:val="24"/>
        </w:rPr>
      </w:pPr>
    </w:p>
    <w:p w14:paraId="5C93B620" w14:textId="77777777" w:rsidR="009D555F" w:rsidRPr="00EE11BB" w:rsidRDefault="009D555F" w:rsidP="009D555F">
      <w:pPr>
        <w:jc w:val="both"/>
        <w:rPr>
          <w:sz w:val="26"/>
          <w:szCs w:val="24"/>
        </w:rPr>
      </w:pPr>
      <w:r w:rsidRPr="00EE11BB">
        <w:rPr>
          <w:sz w:val="26"/>
          <w:szCs w:val="24"/>
        </w:rPr>
        <w:tab/>
      </w:r>
    </w:p>
    <w:p w14:paraId="29BEC14B" w14:textId="0601E3F0" w:rsidR="009D555F" w:rsidRPr="00C659E5" w:rsidRDefault="001515D7" w:rsidP="00EB71C4">
      <w:pPr>
        <w:spacing w:line="480" w:lineRule="auto"/>
        <w:jc w:val="center"/>
        <w:rPr>
          <w:b/>
        </w:rPr>
      </w:pPr>
      <w:r>
        <w:rPr>
          <w:b/>
          <w:sz w:val="28"/>
        </w:rPr>
        <w:t>Clinical Rotation Ba</w:t>
      </w:r>
      <w:r w:rsidR="00EB71C4">
        <w:rPr>
          <w:b/>
          <w:sz w:val="28"/>
        </w:rPr>
        <w:t>tch</w:t>
      </w:r>
      <w:r>
        <w:rPr>
          <w:b/>
          <w:sz w:val="28"/>
        </w:rPr>
        <w:t>-</w:t>
      </w:r>
      <w:r w:rsidR="00E83F30">
        <w:rPr>
          <w:b/>
          <w:sz w:val="28"/>
        </w:rPr>
        <w:t>I</w:t>
      </w:r>
      <w:r>
        <w:rPr>
          <w:b/>
          <w:sz w:val="28"/>
        </w:rPr>
        <w:t xml:space="preserve">, </w:t>
      </w:r>
      <w:r w:rsidR="009D555F">
        <w:rPr>
          <w:b/>
          <w:sz w:val="28"/>
        </w:rPr>
        <w:t>Timing 10:30am – 02:00p</w:t>
      </w:r>
      <w:r w:rsidR="009D555F" w:rsidRPr="00C659E5">
        <w:rPr>
          <w:b/>
          <w:sz w:val="28"/>
        </w:rPr>
        <w:t>m</w:t>
      </w:r>
    </w:p>
    <w:p w14:paraId="160A21A8" w14:textId="77777777" w:rsidR="009D555F" w:rsidRPr="00A03485" w:rsidRDefault="009D555F" w:rsidP="009D555F">
      <w:pPr>
        <w:spacing w:line="480" w:lineRule="auto"/>
        <w:jc w:val="both"/>
        <w:rPr>
          <w:b/>
          <w:caps/>
          <w:sz w:val="2"/>
        </w:rPr>
      </w:pPr>
    </w:p>
    <w:tbl>
      <w:tblPr>
        <w:tblStyle w:val="TableGrid"/>
        <w:tblpPr w:leftFromText="180" w:rightFromText="180" w:vertAnchor="text" w:horzAnchor="margin" w:tblpY="26"/>
        <w:tblW w:w="14980" w:type="dxa"/>
        <w:tblLook w:val="04A0" w:firstRow="1" w:lastRow="0" w:firstColumn="1" w:lastColumn="0" w:noHBand="0" w:noVBand="1"/>
      </w:tblPr>
      <w:tblGrid>
        <w:gridCol w:w="1693"/>
        <w:gridCol w:w="2202"/>
        <w:gridCol w:w="2333"/>
        <w:gridCol w:w="2340"/>
        <w:gridCol w:w="2650"/>
        <w:gridCol w:w="1881"/>
        <w:gridCol w:w="1881"/>
      </w:tblGrid>
      <w:tr w:rsidR="00EB71C4" w:rsidRPr="0062589C" w14:paraId="7F0BEF0A" w14:textId="77777777" w:rsidTr="001A1B25">
        <w:trPr>
          <w:trHeight w:val="418"/>
        </w:trPr>
        <w:tc>
          <w:tcPr>
            <w:tcW w:w="14980" w:type="dxa"/>
            <w:gridSpan w:val="7"/>
            <w:shd w:val="clear" w:color="auto" w:fill="FBD4B4" w:themeFill="accent6" w:themeFillTint="66"/>
          </w:tcPr>
          <w:p w14:paraId="1DB9E17B" w14:textId="6245B743" w:rsidR="00EB71C4" w:rsidRPr="00EF5B61" w:rsidRDefault="00EB71C4" w:rsidP="00EF5B61">
            <w:pPr>
              <w:tabs>
                <w:tab w:val="left" w:pos="7575"/>
              </w:tabs>
              <w:jc w:val="center"/>
              <w:rPr>
                <w:b/>
                <w:sz w:val="24"/>
                <w:szCs w:val="24"/>
              </w:rPr>
            </w:pPr>
            <w:r w:rsidRPr="00EF5B61">
              <w:rPr>
                <w:b/>
                <w:sz w:val="24"/>
                <w:szCs w:val="24"/>
              </w:rPr>
              <w:t xml:space="preserve">OB/ GYN Clinical Clerkship Stations for weekly rotation </w:t>
            </w:r>
            <w:r w:rsidR="001A1B25">
              <w:rPr>
                <w:b/>
                <w:sz w:val="24"/>
                <w:szCs w:val="24"/>
              </w:rPr>
              <w:t>Batch-</w:t>
            </w:r>
            <w:r w:rsidR="00E83F30">
              <w:rPr>
                <w:b/>
                <w:sz w:val="24"/>
                <w:szCs w:val="24"/>
              </w:rPr>
              <w:t>I</w:t>
            </w:r>
            <w:r w:rsidR="001A1B25">
              <w:rPr>
                <w:b/>
                <w:sz w:val="24"/>
                <w:szCs w:val="24"/>
              </w:rPr>
              <w:t xml:space="preserve"> </w:t>
            </w:r>
            <w:r w:rsidRPr="00EF5B61">
              <w:rPr>
                <w:b/>
                <w:sz w:val="24"/>
                <w:szCs w:val="24"/>
              </w:rPr>
              <w:t>(10.30 am to 02.00 pm)</w:t>
            </w:r>
          </w:p>
        </w:tc>
      </w:tr>
      <w:tr w:rsidR="00EB71C4" w:rsidRPr="0062589C" w14:paraId="32DED824" w14:textId="77777777" w:rsidTr="00AE78DB">
        <w:trPr>
          <w:trHeight w:val="580"/>
        </w:trPr>
        <w:tc>
          <w:tcPr>
            <w:tcW w:w="1693" w:type="dxa"/>
            <w:shd w:val="clear" w:color="auto" w:fill="C6D9F1" w:themeFill="text2" w:themeFillTint="33"/>
          </w:tcPr>
          <w:p w14:paraId="07DE5E27" w14:textId="77777777" w:rsidR="00EB71C4" w:rsidRPr="000D7BF6" w:rsidRDefault="00EB71C4" w:rsidP="00EF5B61">
            <w:pPr>
              <w:tabs>
                <w:tab w:val="left" w:pos="7575"/>
              </w:tabs>
              <w:jc w:val="center"/>
              <w:rPr>
                <w:b/>
                <w:sz w:val="24"/>
                <w:szCs w:val="24"/>
              </w:rPr>
            </w:pPr>
            <w:r w:rsidRPr="000D7BF6">
              <w:rPr>
                <w:b/>
                <w:sz w:val="24"/>
                <w:szCs w:val="24"/>
              </w:rPr>
              <w:t>Group</w:t>
            </w:r>
          </w:p>
          <w:p w14:paraId="78CEBA08" w14:textId="77777777" w:rsidR="00EB71C4" w:rsidRPr="00EF5B61" w:rsidRDefault="00EB71C4" w:rsidP="00EF5B61">
            <w:pPr>
              <w:tabs>
                <w:tab w:val="left" w:pos="7575"/>
              </w:tabs>
              <w:jc w:val="center"/>
              <w:rPr>
                <w:bCs/>
                <w:sz w:val="24"/>
                <w:szCs w:val="24"/>
              </w:rPr>
            </w:pPr>
            <w:r w:rsidRPr="000D7BF6">
              <w:rPr>
                <w:b/>
                <w:sz w:val="24"/>
                <w:szCs w:val="24"/>
              </w:rPr>
              <w:t>(6 -7 students)</w:t>
            </w:r>
          </w:p>
        </w:tc>
        <w:tc>
          <w:tcPr>
            <w:tcW w:w="2202" w:type="dxa"/>
            <w:shd w:val="clear" w:color="auto" w:fill="F2DBDB" w:themeFill="accent2" w:themeFillTint="33"/>
          </w:tcPr>
          <w:p w14:paraId="2DC3CA21" w14:textId="77777777" w:rsidR="00EB71C4" w:rsidRPr="000D7BF6" w:rsidRDefault="00EB71C4" w:rsidP="00EF5B61">
            <w:pPr>
              <w:tabs>
                <w:tab w:val="left" w:pos="7575"/>
              </w:tabs>
              <w:jc w:val="center"/>
              <w:rPr>
                <w:b/>
                <w:sz w:val="24"/>
                <w:szCs w:val="24"/>
              </w:rPr>
            </w:pPr>
            <w:r w:rsidRPr="000D7BF6">
              <w:rPr>
                <w:b/>
                <w:sz w:val="24"/>
                <w:szCs w:val="24"/>
              </w:rPr>
              <w:t>Week1 (GU-I)</w:t>
            </w:r>
          </w:p>
        </w:tc>
        <w:tc>
          <w:tcPr>
            <w:tcW w:w="2333" w:type="dxa"/>
            <w:shd w:val="clear" w:color="auto" w:fill="F2DBDB" w:themeFill="accent2" w:themeFillTint="33"/>
          </w:tcPr>
          <w:p w14:paraId="4B2E2C54" w14:textId="77777777" w:rsidR="00EB71C4" w:rsidRPr="000D7BF6" w:rsidRDefault="00EB71C4" w:rsidP="00EF5B61">
            <w:pPr>
              <w:tabs>
                <w:tab w:val="left" w:pos="7575"/>
              </w:tabs>
              <w:jc w:val="center"/>
              <w:rPr>
                <w:b/>
                <w:sz w:val="24"/>
                <w:szCs w:val="24"/>
              </w:rPr>
            </w:pPr>
            <w:r w:rsidRPr="000D7BF6">
              <w:rPr>
                <w:b/>
                <w:sz w:val="24"/>
                <w:szCs w:val="24"/>
              </w:rPr>
              <w:t>Week2 (GU-I)</w:t>
            </w:r>
          </w:p>
        </w:tc>
        <w:tc>
          <w:tcPr>
            <w:tcW w:w="2340" w:type="dxa"/>
            <w:shd w:val="clear" w:color="auto" w:fill="F2DBDB" w:themeFill="accent2" w:themeFillTint="33"/>
          </w:tcPr>
          <w:p w14:paraId="45677246" w14:textId="77777777" w:rsidR="00EB71C4" w:rsidRPr="000D7BF6" w:rsidRDefault="00EB71C4" w:rsidP="00EF5B61">
            <w:pPr>
              <w:tabs>
                <w:tab w:val="left" w:pos="7575"/>
              </w:tabs>
              <w:jc w:val="center"/>
              <w:rPr>
                <w:b/>
                <w:sz w:val="24"/>
                <w:szCs w:val="24"/>
              </w:rPr>
            </w:pPr>
            <w:r w:rsidRPr="000D7BF6">
              <w:rPr>
                <w:b/>
                <w:sz w:val="24"/>
                <w:szCs w:val="24"/>
              </w:rPr>
              <w:t>Week3 (GU-I)</w:t>
            </w:r>
          </w:p>
        </w:tc>
        <w:tc>
          <w:tcPr>
            <w:tcW w:w="2650" w:type="dxa"/>
            <w:shd w:val="clear" w:color="auto" w:fill="D6E3BC" w:themeFill="accent3" w:themeFillTint="66"/>
          </w:tcPr>
          <w:p w14:paraId="2C97C684" w14:textId="77777777" w:rsidR="00EB71C4" w:rsidRPr="000D7BF6" w:rsidRDefault="00EB71C4" w:rsidP="00EF5B61">
            <w:pPr>
              <w:tabs>
                <w:tab w:val="left" w:pos="7575"/>
              </w:tabs>
              <w:jc w:val="center"/>
              <w:rPr>
                <w:b/>
                <w:sz w:val="24"/>
                <w:szCs w:val="24"/>
              </w:rPr>
            </w:pPr>
            <w:r w:rsidRPr="000D7BF6">
              <w:rPr>
                <w:b/>
                <w:sz w:val="24"/>
                <w:szCs w:val="24"/>
              </w:rPr>
              <w:t>Week4 (GU-I</w:t>
            </w:r>
            <w:r w:rsidR="00A20666" w:rsidRPr="000D7BF6">
              <w:rPr>
                <w:b/>
                <w:sz w:val="24"/>
                <w:szCs w:val="24"/>
              </w:rPr>
              <w:t>I</w:t>
            </w:r>
            <w:r w:rsidRPr="000D7BF6">
              <w:rPr>
                <w:b/>
                <w:sz w:val="24"/>
                <w:szCs w:val="24"/>
              </w:rPr>
              <w:t>)</w:t>
            </w:r>
          </w:p>
        </w:tc>
        <w:tc>
          <w:tcPr>
            <w:tcW w:w="1881" w:type="dxa"/>
            <w:shd w:val="clear" w:color="auto" w:fill="D6E3BC" w:themeFill="accent3" w:themeFillTint="66"/>
          </w:tcPr>
          <w:p w14:paraId="55A77CAF" w14:textId="0DBE2121" w:rsidR="00EB71C4" w:rsidRPr="000D7BF6" w:rsidRDefault="00A20666" w:rsidP="00EF5B61">
            <w:pPr>
              <w:tabs>
                <w:tab w:val="left" w:pos="7575"/>
              </w:tabs>
              <w:jc w:val="center"/>
              <w:rPr>
                <w:b/>
                <w:sz w:val="24"/>
                <w:szCs w:val="24"/>
              </w:rPr>
            </w:pPr>
            <w:r w:rsidRPr="000D7BF6">
              <w:rPr>
                <w:b/>
                <w:sz w:val="24"/>
                <w:szCs w:val="24"/>
              </w:rPr>
              <w:t>Week</w:t>
            </w:r>
            <w:r w:rsidR="00A70E13">
              <w:rPr>
                <w:b/>
                <w:sz w:val="24"/>
                <w:szCs w:val="24"/>
              </w:rPr>
              <w:t>5</w:t>
            </w:r>
            <w:r w:rsidRPr="000D7BF6">
              <w:rPr>
                <w:b/>
                <w:sz w:val="24"/>
                <w:szCs w:val="24"/>
              </w:rPr>
              <w:t>(GU-II)</w:t>
            </w:r>
          </w:p>
        </w:tc>
        <w:tc>
          <w:tcPr>
            <w:tcW w:w="1881" w:type="dxa"/>
            <w:shd w:val="clear" w:color="auto" w:fill="D6E3BC" w:themeFill="accent3" w:themeFillTint="66"/>
          </w:tcPr>
          <w:p w14:paraId="15673166" w14:textId="54A2384F" w:rsidR="00EB71C4" w:rsidRPr="000D7BF6" w:rsidRDefault="00A20666" w:rsidP="00EF5B61">
            <w:pPr>
              <w:tabs>
                <w:tab w:val="left" w:pos="7575"/>
              </w:tabs>
              <w:jc w:val="center"/>
              <w:rPr>
                <w:b/>
                <w:sz w:val="24"/>
                <w:szCs w:val="24"/>
              </w:rPr>
            </w:pPr>
            <w:r w:rsidRPr="000D7BF6">
              <w:rPr>
                <w:b/>
                <w:sz w:val="24"/>
                <w:szCs w:val="24"/>
              </w:rPr>
              <w:t>Week</w:t>
            </w:r>
            <w:r w:rsidR="00A70E13">
              <w:rPr>
                <w:b/>
                <w:sz w:val="24"/>
                <w:szCs w:val="24"/>
              </w:rPr>
              <w:t>6</w:t>
            </w:r>
            <w:r w:rsidRPr="000D7BF6">
              <w:rPr>
                <w:b/>
                <w:sz w:val="24"/>
                <w:szCs w:val="24"/>
              </w:rPr>
              <w:t xml:space="preserve"> (GU-II)</w:t>
            </w:r>
          </w:p>
        </w:tc>
      </w:tr>
      <w:tr w:rsidR="00EB71C4" w:rsidRPr="0062589C" w14:paraId="33D71CBC" w14:textId="77777777" w:rsidTr="00AE78DB">
        <w:trPr>
          <w:trHeight w:val="626"/>
        </w:trPr>
        <w:tc>
          <w:tcPr>
            <w:tcW w:w="1693" w:type="dxa"/>
            <w:shd w:val="clear" w:color="auto" w:fill="C6D9F1" w:themeFill="text2" w:themeFillTint="33"/>
          </w:tcPr>
          <w:p w14:paraId="2A16BEDC" w14:textId="07415DC4" w:rsidR="00EB71C4" w:rsidRPr="00A80387" w:rsidRDefault="00E83F30" w:rsidP="00EF5B61">
            <w:pPr>
              <w:tabs>
                <w:tab w:val="left" w:pos="7575"/>
              </w:tabs>
              <w:jc w:val="center"/>
              <w:rPr>
                <w:b/>
                <w:sz w:val="24"/>
                <w:szCs w:val="24"/>
              </w:rPr>
            </w:pPr>
            <w:r>
              <w:rPr>
                <w:b/>
                <w:sz w:val="24"/>
                <w:szCs w:val="24"/>
              </w:rPr>
              <w:t>I</w:t>
            </w:r>
            <w:r w:rsidR="00EB71C4" w:rsidRPr="00A80387">
              <w:rPr>
                <w:b/>
                <w:sz w:val="24"/>
                <w:szCs w:val="24"/>
              </w:rPr>
              <w:t>A</w:t>
            </w:r>
          </w:p>
          <w:p w14:paraId="45A4D956" w14:textId="77777777" w:rsidR="00EB71C4" w:rsidRPr="00A80387" w:rsidRDefault="00EB71C4" w:rsidP="00EF5B61">
            <w:pPr>
              <w:tabs>
                <w:tab w:val="left" w:pos="7575"/>
              </w:tabs>
              <w:jc w:val="center"/>
              <w:rPr>
                <w:b/>
                <w:sz w:val="24"/>
                <w:szCs w:val="24"/>
              </w:rPr>
            </w:pPr>
          </w:p>
        </w:tc>
        <w:tc>
          <w:tcPr>
            <w:tcW w:w="2202" w:type="dxa"/>
          </w:tcPr>
          <w:p w14:paraId="603282CB" w14:textId="77777777" w:rsidR="00EB71C4" w:rsidRPr="00EF5B61" w:rsidRDefault="00490199" w:rsidP="00EF5B61">
            <w:pPr>
              <w:tabs>
                <w:tab w:val="left" w:pos="7575"/>
              </w:tabs>
              <w:rPr>
                <w:bCs/>
                <w:sz w:val="24"/>
                <w:szCs w:val="24"/>
              </w:rPr>
            </w:pPr>
            <w:r w:rsidRPr="00EF5B61">
              <w:rPr>
                <w:bCs/>
                <w:sz w:val="24"/>
                <w:szCs w:val="24"/>
              </w:rPr>
              <w:t>OT /OPD</w:t>
            </w:r>
          </w:p>
        </w:tc>
        <w:tc>
          <w:tcPr>
            <w:tcW w:w="2333" w:type="dxa"/>
          </w:tcPr>
          <w:p w14:paraId="0CD09BB0" w14:textId="77777777" w:rsidR="00EB71C4" w:rsidRPr="00EF5B61" w:rsidRDefault="00EB71C4" w:rsidP="00EF5B61">
            <w:pPr>
              <w:tabs>
                <w:tab w:val="left" w:pos="7575"/>
              </w:tabs>
              <w:rPr>
                <w:bCs/>
                <w:sz w:val="24"/>
                <w:szCs w:val="24"/>
              </w:rPr>
            </w:pPr>
            <w:r w:rsidRPr="00EF5B61">
              <w:rPr>
                <w:bCs/>
                <w:sz w:val="24"/>
                <w:szCs w:val="24"/>
              </w:rPr>
              <w:t>Gynae Ward</w:t>
            </w:r>
            <w:r w:rsidR="00490199">
              <w:rPr>
                <w:bCs/>
                <w:sz w:val="24"/>
                <w:szCs w:val="24"/>
              </w:rPr>
              <w:t xml:space="preserve"> (132)</w:t>
            </w:r>
          </w:p>
        </w:tc>
        <w:tc>
          <w:tcPr>
            <w:tcW w:w="2340" w:type="dxa"/>
          </w:tcPr>
          <w:p w14:paraId="39F15EAB" w14:textId="77777777" w:rsidR="00EB71C4" w:rsidRPr="00EF5B61" w:rsidRDefault="00A20666" w:rsidP="00EF5B61">
            <w:pPr>
              <w:tabs>
                <w:tab w:val="left" w:pos="7575"/>
              </w:tabs>
              <w:rPr>
                <w:bCs/>
                <w:sz w:val="24"/>
                <w:szCs w:val="24"/>
              </w:rPr>
            </w:pPr>
            <w:r w:rsidRPr="00EF5B61">
              <w:rPr>
                <w:bCs/>
                <w:sz w:val="24"/>
                <w:szCs w:val="24"/>
              </w:rPr>
              <w:t>Antenatal Ward</w:t>
            </w:r>
            <w:r w:rsidR="00490199">
              <w:rPr>
                <w:bCs/>
                <w:sz w:val="24"/>
                <w:szCs w:val="24"/>
              </w:rPr>
              <w:t xml:space="preserve"> (131)</w:t>
            </w:r>
          </w:p>
        </w:tc>
        <w:tc>
          <w:tcPr>
            <w:tcW w:w="2650" w:type="dxa"/>
          </w:tcPr>
          <w:p w14:paraId="7BC994A5" w14:textId="77777777" w:rsidR="00EB71C4" w:rsidRPr="00EF5B61" w:rsidRDefault="00490199" w:rsidP="00EF5B61">
            <w:pPr>
              <w:tabs>
                <w:tab w:val="left" w:pos="7575"/>
              </w:tabs>
              <w:rPr>
                <w:bCs/>
                <w:sz w:val="24"/>
                <w:szCs w:val="24"/>
              </w:rPr>
            </w:pPr>
            <w:r w:rsidRPr="00EF5B61">
              <w:rPr>
                <w:bCs/>
                <w:sz w:val="24"/>
                <w:szCs w:val="24"/>
              </w:rPr>
              <w:t>OT /OPD</w:t>
            </w:r>
          </w:p>
        </w:tc>
        <w:tc>
          <w:tcPr>
            <w:tcW w:w="1881" w:type="dxa"/>
          </w:tcPr>
          <w:p w14:paraId="7F586590" w14:textId="77777777" w:rsidR="00EB71C4" w:rsidRPr="00EF5B61" w:rsidRDefault="00A20666" w:rsidP="00EF5B61">
            <w:pPr>
              <w:tabs>
                <w:tab w:val="left" w:pos="7575"/>
              </w:tabs>
              <w:rPr>
                <w:bCs/>
                <w:sz w:val="24"/>
                <w:szCs w:val="24"/>
              </w:rPr>
            </w:pPr>
            <w:r w:rsidRPr="00EF5B61">
              <w:rPr>
                <w:bCs/>
                <w:sz w:val="24"/>
                <w:szCs w:val="24"/>
              </w:rPr>
              <w:t xml:space="preserve">Labor Room </w:t>
            </w:r>
            <w:r w:rsidR="00490199">
              <w:rPr>
                <w:bCs/>
                <w:sz w:val="24"/>
                <w:szCs w:val="24"/>
              </w:rPr>
              <w:t xml:space="preserve">II </w:t>
            </w:r>
            <w:r w:rsidRPr="00EF5B61">
              <w:rPr>
                <w:bCs/>
                <w:sz w:val="24"/>
                <w:szCs w:val="24"/>
              </w:rPr>
              <w:t>&amp; postnatal ward</w:t>
            </w:r>
          </w:p>
        </w:tc>
        <w:tc>
          <w:tcPr>
            <w:tcW w:w="1881" w:type="dxa"/>
          </w:tcPr>
          <w:p w14:paraId="7D3D4D9B" w14:textId="77777777" w:rsidR="00EB71C4" w:rsidRPr="00EF5B61" w:rsidRDefault="00490199" w:rsidP="00EF5B61">
            <w:pPr>
              <w:tabs>
                <w:tab w:val="left" w:pos="7575"/>
              </w:tabs>
              <w:rPr>
                <w:bCs/>
                <w:sz w:val="24"/>
                <w:szCs w:val="24"/>
              </w:rPr>
            </w:pPr>
            <w:r>
              <w:rPr>
                <w:bCs/>
                <w:sz w:val="24"/>
                <w:szCs w:val="24"/>
              </w:rPr>
              <w:t>Post-operative ward (136)</w:t>
            </w:r>
          </w:p>
        </w:tc>
      </w:tr>
      <w:tr w:rsidR="00EB71C4" w:rsidRPr="0062589C" w14:paraId="44C35390" w14:textId="77777777" w:rsidTr="00AE78DB">
        <w:trPr>
          <w:trHeight w:val="451"/>
        </w:trPr>
        <w:tc>
          <w:tcPr>
            <w:tcW w:w="1693" w:type="dxa"/>
            <w:shd w:val="clear" w:color="auto" w:fill="C6D9F1" w:themeFill="text2" w:themeFillTint="33"/>
          </w:tcPr>
          <w:p w14:paraId="5E7621A6" w14:textId="11C574FA" w:rsidR="00EB71C4" w:rsidRPr="00A80387" w:rsidRDefault="00E83F30" w:rsidP="00EF5B61">
            <w:pPr>
              <w:tabs>
                <w:tab w:val="left" w:pos="7575"/>
              </w:tabs>
              <w:jc w:val="center"/>
              <w:rPr>
                <w:b/>
                <w:sz w:val="24"/>
                <w:szCs w:val="24"/>
              </w:rPr>
            </w:pPr>
            <w:r>
              <w:rPr>
                <w:b/>
                <w:sz w:val="24"/>
                <w:szCs w:val="24"/>
              </w:rPr>
              <w:t>I</w:t>
            </w:r>
            <w:r w:rsidR="00EB71C4" w:rsidRPr="00A80387">
              <w:rPr>
                <w:b/>
                <w:sz w:val="24"/>
                <w:szCs w:val="24"/>
              </w:rPr>
              <w:t>B</w:t>
            </w:r>
          </w:p>
        </w:tc>
        <w:tc>
          <w:tcPr>
            <w:tcW w:w="2202" w:type="dxa"/>
          </w:tcPr>
          <w:p w14:paraId="74F5D6D6" w14:textId="77777777" w:rsidR="00EB71C4" w:rsidRPr="00EF5B61" w:rsidRDefault="00A1581C" w:rsidP="00EF5B61">
            <w:pPr>
              <w:tabs>
                <w:tab w:val="left" w:pos="7575"/>
              </w:tabs>
              <w:rPr>
                <w:bCs/>
                <w:sz w:val="24"/>
                <w:szCs w:val="24"/>
              </w:rPr>
            </w:pPr>
            <w:r w:rsidRPr="00EF5B61">
              <w:rPr>
                <w:bCs/>
                <w:sz w:val="24"/>
                <w:szCs w:val="24"/>
              </w:rPr>
              <w:t>Antenatal Ward</w:t>
            </w:r>
            <w:r>
              <w:rPr>
                <w:bCs/>
                <w:sz w:val="24"/>
                <w:szCs w:val="24"/>
              </w:rPr>
              <w:t xml:space="preserve"> (131)</w:t>
            </w:r>
          </w:p>
        </w:tc>
        <w:tc>
          <w:tcPr>
            <w:tcW w:w="2333" w:type="dxa"/>
          </w:tcPr>
          <w:p w14:paraId="163FC169" w14:textId="77777777" w:rsidR="00EB71C4" w:rsidRPr="00EF5B61" w:rsidRDefault="00FB6AFE" w:rsidP="00EF5B61">
            <w:pPr>
              <w:tabs>
                <w:tab w:val="left" w:pos="7575"/>
              </w:tabs>
              <w:rPr>
                <w:bCs/>
                <w:sz w:val="24"/>
                <w:szCs w:val="24"/>
              </w:rPr>
            </w:pPr>
            <w:r w:rsidRPr="00EF5B61">
              <w:rPr>
                <w:bCs/>
                <w:sz w:val="24"/>
                <w:szCs w:val="24"/>
              </w:rPr>
              <w:t>OT /OPD</w:t>
            </w:r>
          </w:p>
        </w:tc>
        <w:tc>
          <w:tcPr>
            <w:tcW w:w="2340" w:type="dxa"/>
          </w:tcPr>
          <w:p w14:paraId="26EBA1C0" w14:textId="77777777" w:rsidR="00EB71C4" w:rsidRPr="00EF5B61" w:rsidRDefault="00FB6AFE" w:rsidP="00EF5B61">
            <w:pPr>
              <w:tabs>
                <w:tab w:val="left" w:pos="7575"/>
              </w:tabs>
              <w:rPr>
                <w:bCs/>
                <w:sz w:val="24"/>
                <w:szCs w:val="24"/>
              </w:rPr>
            </w:pPr>
            <w:r w:rsidRPr="00EF5B61">
              <w:rPr>
                <w:bCs/>
                <w:sz w:val="24"/>
                <w:szCs w:val="24"/>
              </w:rPr>
              <w:t>Gynae Ward</w:t>
            </w:r>
            <w:r>
              <w:rPr>
                <w:bCs/>
                <w:sz w:val="24"/>
                <w:szCs w:val="24"/>
              </w:rPr>
              <w:t xml:space="preserve"> (132)</w:t>
            </w:r>
          </w:p>
        </w:tc>
        <w:tc>
          <w:tcPr>
            <w:tcW w:w="2650" w:type="dxa"/>
          </w:tcPr>
          <w:p w14:paraId="38A91CF7" w14:textId="77777777" w:rsidR="00EB71C4" w:rsidRPr="00EF5B61" w:rsidRDefault="00A1581C" w:rsidP="00EF5B61">
            <w:pPr>
              <w:tabs>
                <w:tab w:val="left" w:pos="7575"/>
              </w:tabs>
              <w:rPr>
                <w:bCs/>
                <w:sz w:val="24"/>
                <w:szCs w:val="24"/>
              </w:rPr>
            </w:pPr>
            <w:r>
              <w:rPr>
                <w:bCs/>
                <w:sz w:val="24"/>
                <w:szCs w:val="24"/>
              </w:rPr>
              <w:t>Post-operative ward (136)</w:t>
            </w:r>
          </w:p>
        </w:tc>
        <w:tc>
          <w:tcPr>
            <w:tcW w:w="1881" w:type="dxa"/>
          </w:tcPr>
          <w:p w14:paraId="4AC8FDE1" w14:textId="77777777" w:rsidR="00EB71C4" w:rsidRPr="00EF5B61" w:rsidRDefault="00FB6AFE" w:rsidP="00EF5B61">
            <w:pPr>
              <w:tabs>
                <w:tab w:val="left" w:pos="7575"/>
              </w:tabs>
              <w:rPr>
                <w:bCs/>
                <w:sz w:val="24"/>
                <w:szCs w:val="24"/>
              </w:rPr>
            </w:pPr>
            <w:r w:rsidRPr="00EF5B61">
              <w:rPr>
                <w:bCs/>
                <w:sz w:val="24"/>
                <w:szCs w:val="24"/>
              </w:rPr>
              <w:t>OT /OPD</w:t>
            </w:r>
          </w:p>
        </w:tc>
        <w:tc>
          <w:tcPr>
            <w:tcW w:w="1881" w:type="dxa"/>
          </w:tcPr>
          <w:p w14:paraId="1BC08BE3" w14:textId="77777777" w:rsidR="00EB71C4" w:rsidRPr="00EF5B61" w:rsidRDefault="00A1581C" w:rsidP="00EF5B61">
            <w:pPr>
              <w:tabs>
                <w:tab w:val="left" w:pos="7575"/>
              </w:tabs>
              <w:rPr>
                <w:bCs/>
                <w:sz w:val="24"/>
                <w:szCs w:val="24"/>
              </w:rPr>
            </w:pPr>
            <w:r w:rsidRPr="00EF5B61">
              <w:rPr>
                <w:bCs/>
                <w:sz w:val="24"/>
                <w:szCs w:val="24"/>
              </w:rPr>
              <w:t xml:space="preserve">Labor Room </w:t>
            </w:r>
            <w:r>
              <w:rPr>
                <w:bCs/>
                <w:sz w:val="24"/>
                <w:szCs w:val="24"/>
              </w:rPr>
              <w:t xml:space="preserve">II </w:t>
            </w:r>
            <w:r w:rsidRPr="00EF5B61">
              <w:rPr>
                <w:bCs/>
                <w:sz w:val="24"/>
                <w:szCs w:val="24"/>
              </w:rPr>
              <w:t>&amp; postnatal ward</w:t>
            </w:r>
          </w:p>
        </w:tc>
      </w:tr>
      <w:tr w:rsidR="00EB71C4" w:rsidRPr="0062589C" w14:paraId="069670A3" w14:textId="77777777" w:rsidTr="00AE78DB">
        <w:trPr>
          <w:trHeight w:val="423"/>
        </w:trPr>
        <w:tc>
          <w:tcPr>
            <w:tcW w:w="1693" w:type="dxa"/>
            <w:shd w:val="clear" w:color="auto" w:fill="C6D9F1" w:themeFill="text2" w:themeFillTint="33"/>
          </w:tcPr>
          <w:p w14:paraId="14699BD3" w14:textId="370B3655" w:rsidR="00EB71C4" w:rsidRPr="00A80387" w:rsidRDefault="00E83F30" w:rsidP="00EF5B61">
            <w:pPr>
              <w:tabs>
                <w:tab w:val="left" w:pos="7575"/>
              </w:tabs>
              <w:jc w:val="center"/>
              <w:rPr>
                <w:b/>
                <w:sz w:val="24"/>
                <w:szCs w:val="24"/>
              </w:rPr>
            </w:pPr>
            <w:r>
              <w:rPr>
                <w:b/>
                <w:sz w:val="24"/>
                <w:szCs w:val="24"/>
              </w:rPr>
              <w:t>I</w:t>
            </w:r>
            <w:r w:rsidR="00EB71C4" w:rsidRPr="00A80387">
              <w:rPr>
                <w:b/>
                <w:sz w:val="24"/>
                <w:szCs w:val="24"/>
              </w:rPr>
              <w:t>C</w:t>
            </w:r>
          </w:p>
        </w:tc>
        <w:tc>
          <w:tcPr>
            <w:tcW w:w="2202" w:type="dxa"/>
          </w:tcPr>
          <w:p w14:paraId="328B9F55" w14:textId="77777777" w:rsidR="00EB71C4" w:rsidRPr="00EF5B61" w:rsidRDefault="00A1581C" w:rsidP="00EF5B61">
            <w:pPr>
              <w:tabs>
                <w:tab w:val="left" w:pos="7575"/>
              </w:tabs>
              <w:rPr>
                <w:bCs/>
                <w:sz w:val="24"/>
                <w:szCs w:val="24"/>
              </w:rPr>
            </w:pPr>
            <w:r w:rsidRPr="00EF5B61">
              <w:rPr>
                <w:bCs/>
                <w:sz w:val="24"/>
                <w:szCs w:val="24"/>
              </w:rPr>
              <w:t>Gynae Ward</w:t>
            </w:r>
            <w:r>
              <w:rPr>
                <w:bCs/>
                <w:sz w:val="24"/>
                <w:szCs w:val="24"/>
              </w:rPr>
              <w:t xml:space="preserve"> (132)</w:t>
            </w:r>
          </w:p>
        </w:tc>
        <w:tc>
          <w:tcPr>
            <w:tcW w:w="2333" w:type="dxa"/>
          </w:tcPr>
          <w:p w14:paraId="316C43C4" w14:textId="77777777" w:rsidR="00EB71C4" w:rsidRPr="00EF5B61" w:rsidRDefault="00A1581C" w:rsidP="00EF5B61">
            <w:pPr>
              <w:tabs>
                <w:tab w:val="left" w:pos="7575"/>
              </w:tabs>
              <w:rPr>
                <w:bCs/>
                <w:sz w:val="24"/>
                <w:szCs w:val="24"/>
              </w:rPr>
            </w:pPr>
            <w:r w:rsidRPr="00EF5B61">
              <w:rPr>
                <w:bCs/>
                <w:sz w:val="24"/>
                <w:szCs w:val="24"/>
              </w:rPr>
              <w:t>Antenatal Ward</w:t>
            </w:r>
            <w:r>
              <w:rPr>
                <w:bCs/>
                <w:sz w:val="24"/>
                <w:szCs w:val="24"/>
              </w:rPr>
              <w:t xml:space="preserve"> (131)</w:t>
            </w:r>
          </w:p>
        </w:tc>
        <w:tc>
          <w:tcPr>
            <w:tcW w:w="2340" w:type="dxa"/>
          </w:tcPr>
          <w:p w14:paraId="21707F69" w14:textId="77777777" w:rsidR="00EB71C4" w:rsidRPr="00EF5B61" w:rsidRDefault="00FB6AFE" w:rsidP="00EF5B61">
            <w:pPr>
              <w:tabs>
                <w:tab w:val="left" w:pos="7575"/>
              </w:tabs>
              <w:rPr>
                <w:bCs/>
                <w:sz w:val="24"/>
                <w:szCs w:val="24"/>
              </w:rPr>
            </w:pPr>
            <w:r w:rsidRPr="00EF5B61">
              <w:rPr>
                <w:bCs/>
                <w:sz w:val="24"/>
                <w:szCs w:val="24"/>
              </w:rPr>
              <w:t>OT /OPD</w:t>
            </w:r>
          </w:p>
        </w:tc>
        <w:tc>
          <w:tcPr>
            <w:tcW w:w="2650" w:type="dxa"/>
          </w:tcPr>
          <w:p w14:paraId="73D4A460" w14:textId="77777777" w:rsidR="00EB71C4" w:rsidRPr="00EF5B61" w:rsidRDefault="00A1581C" w:rsidP="00EF5B61">
            <w:pPr>
              <w:tabs>
                <w:tab w:val="left" w:pos="7575"/>
              </w:tabs>
              <w:rPr>
                <w:bCs/>
                <w:sz w:val="24"/>
                <w:szCs w:val="24"/>
              </w:rPr>
            </w:pPr>
            <w:r w:rsidRPr="00EF5B61">
              <w:rPr>
                <w:bCs/>
                <w:sz w:val="24"/>
                <w:szCs w:val="24"/>
              </w:rPr>
              <w:t xml:space="preserve">Labor Room </w:t>
            </w:r>
            <w:r>
              <w:rPr>
                <w:bCs/>
                <w:sz w:val="24"/>
                <w:szCs w:val="24"/>
              </w:rPr>
              <w:t xml:space="preserve">II </w:t>
            </w:r>
            <w:r w:rsidRPr="00EF5B61">
              <w:rPr>
                <w:bCs/>
                <w:sz w:val="24"/>
                <w:szCs w:val="24"/>
              </w:rPr>
              <w:t>&amp; postnatal ward</w:t>
            </w:r>
          </w:p>
        </w:tc>
        <w:tc>
          <w:tcPr>
            <w:tcW w:w="1881" w:type="dxa"/>
          </w:tcPr>
          <w:p w14:paraId="3FB2F0C9" w14:textId="77777777" w:rsidR="00EB71C4" w:rsidRPr="00EF5B61" w:rsidRDefault="00A1581C" w:rsidP="00EF5B61">
            <w:pPr>
              <w:tabs>
                <w:tab w:val="left" w:pos="7575"/>
              </w:tabs>
              <w:rPr>
                <w:bCs/>
                <w:sz w:val="24"/>
                <w:szCs w:val="24"/>
              </w:rPr>
            </w:pPr>
            <w:r>
              <w:rPr>
                <w:bCs/>
                <w:sz w:val="24"/>
                <w:szCs w:val="24"/>
              </w:rPr>
              <w:t>Post-operative ward (136)</w:t>
            </w:r>
          </w:p>
        </w:tc>
        <w:tc>
          <w:tcPr>
            <w:tcW w:w="1881" w:type="dxa"/>
          </w:tcPr>
          <w:p w14:paraId="4ECC16E0" w14:textId="77777777" w:rsidR="00EB71C4" w:rsidRPr="00EF5B61" w:rsidRDefault="00FB6AFE" w:rsidP="00EF5B61">
            <w:pPr>
              <w:tabs>
                <w:tab w:val="left" w:pos="7575"/>
              </w:tabs>
              <w:rPr>
                <w:bCs/>
                <w:sz w:val="24"/>
                <w:szCs w:val="24"/>
              </w:rPr>
            </w:pPr>
            <w:r w:rsidRPr="00EF5B61">
              <w:rPr>
                <w:bCs/>
                <w:sz w:val="24"/>
                <w:szCs w:val="24"/>
              </w:rPr>
              <w:t>OT /OPD</w:t>
            </w:r>
          </w:p>
        </w:tc>
      </w:tr>
    </w:tbl>
    <w:p w14:paraId="546BC7D9" w14:textId="77777777" w:rsidR="009D555F" w:rsidRDefault="009D555F" w:rsidP="009D555F">
      <w:pPr>
        <w:ind w:left="4320" w:hanging="4320"/>
      </w:pPr>
      <w:r>
        <w:tab/>
      </w:r>
    </w:p>
    <w:p w14:paraId="45DEB73C" w14:textId="77777777" w:rsidR="009D555F" w:rsidRDefault="009D555F" w:rsidP="009D555F">
      <w:pPr>
        <w:jc w:val="both"/>
      </w:pPr>
    </w:p>
    <w:p w14:paraId="0C2845C0" w14:textId="66B306B0" w:rsidR="0049671A" w:rsidRPr="00C659E5" w:rsidRDefault="0049671A" w:rsidP="0049671A">
      <w:pPr>
        <w:spacing w:line="480" w:lineRule="auto"/>
        <w:jc w:val="center"/>
        <w:rPr>
          <w:b/>
        </w:rPr>
      </w:pPr>
      <w:r>
        <w:rPr>
          <w:b/>
          <w:sz w:val="28"/>
        </w:rPr>
        <w:t>Clinical Rotation Batch-</w:t>
      </w:r>
      <w:r w:rsidR="00E83F30">
        <w:rPr>
          <w:b/>
          <w:sz w:val="28"/>
        </w:rPr>
        <w:t>II</w:t>
      </w:r>
      <w:r>
        <w:rPr>
          <w:b/>
          <w:sz w:val="28"/>
        </w:rPr>
        <w:t>, Timing 10:30am – 02:00p</w:t>
      </w:r>
      <w:r w:rsidRPr="00C659E5">
        <w:rPr>
          <w:b/>
          <w:sz w:val="28"/>
        </w:rPr>
        <w:t>m</w:t>
      </w:r>
    </w:p>
    <w:p w14:paraId="00089F23" w14:textId="77777777" w:rsidR="0049671A" w:rsidRPr="00A03485" w:rsidRDefault="0049671A" w:rsidP="0049671A">
      <w:pPr>
        <w:spacing w:line="480" w:lineRule="auto"/>
        <w:jc w:val="both"/>
        <w:rPr>
          <w:b/>
          <w:caps/>
          <w:sz w:val="2"/>
        </w:rPr>
      </w:pPr>
    </w:p>
    <w:tbl>
      <w:tblPr>
        <w:tblStyle w:val="TableGrid"/>
        <w:tblpPr w:leftFromText="180" w:rightFromText="180" w:vertAnchor="text" w:horzAnchor="margin" w:tblpY="26"/>
        <w:tblW w:w="14980" w:type="dxa"/>
        <w:tblLook w:val="04A0" w:firstRow="1" w:lastRow="0" w:firstColumn="1" w:lastColumn="0" w:noHBand="0" w:noVBand="1"/>
      </w:tblPr>
      <w:tblGrid>
        <w:gridCol w:w="1693"/>
        <w:gridCol w:w="2202"/>
        <w:gridCol w:w="2806"/>
        <w:gridCol w:w="2285"/>
        <w:gridCol w:w="2232"/>
        <w:gridCol w:w="1881"/>
        <w:gridCol w:w="1881"/>
      </w:tblGrid>
      <w:tr w:rsidR="0049671A" w:rsidRPr="0062589C" w14:paraId="1C994DE9" w14:textId="77777777" w:rsidTr="00D96E73">
        <w:trPr>
          <w:trHeight w:val="418"/>
        </w:trPr>
        <w:tc>
          <w:tcPr>
            <w:tcW w:w="14980" w:type="dxa"/>
            <w:gridSpan w:val="7"/>
            <w:shd w:val="clear" w:color="auto" w:fill="FBD4B4" w:themeFill="accent6" w:themeFillTint="66"/>
          </w:tcPr>
          <w:p w14:paraId="65CDA0A9" w14:textId="272AB14D" w:rsidR="0049671A" w:rsidRPr="00EF5B61" w:rsidRDefault="0049671A" w:rsidP="00D96E73">
            <w:pPr>
              <w:tabs>
                <w:tab w:val="left" w:pos="7575"/>
              </w:tabs>
              <w:jc w:val="center"/>
              <w:rPr>
                <w:b/>
                <w:sz w:val="24"/>
                <w:szCs w:val="24"/>
              </w:rPr>
            </w:pPr>
            <w:r w:rsidRPr="00EF5B61">
              <w:rPr>
                <w:b/>
                <w:sz w:val="24"/>
                <w:szCs w:val="24"/>
              </w:rPr>
              <w:t xml:space="preserve">OB/ GYN Clinical Clerkship Stations for weekly rotation </w:t>
            </w:r>
            <w:r>
              <w:rPr>
                <w:b/>
                <w:sz w:val="24"/>
                <w:szCs w:val="24"/>
              </w:rPr>
              <w:t>Batch-</w:t>
            </w:r>
            <w:r w:rsidR="00E83F30">
              <w:rPr>
                <w:b/>
                <w:sz w:val="24"/>
                <w:szCs w:val="24"/>
              </w:rPr>
              <w:t>II</w:t>
            </w:r>
            <w:r>
              <w:rPr>
                <w:b/>
                <w:sz w:val="24"/>
                <w:szCs w:val="24"/>
              </w:rPr>
              <w:t xml:space="preserve"> </w:t>
            </w:r>
            <w:r w:rsidRPr="00EF5B61">
              <w:rPr>
                <w:b/>
                <w:sz w:val="24"/>
                <w:szCs w:val="24"/>
              </w:rPr>
              <w:t>(10.30 am to 02.00 pm)</w:t>
            </w:r>
          </w:p>
        </w:tc>
      </w:tr>
      <w:tr w:rsidR="0049671A" w:rsidRPr="0062589C" w14:paraId="5A2E3A74" w14:textId="77777777" w:rsidTr="001B6C90">
        <w:trPr>
          <w:trHeight w:val="580"/>
        </w:trPr>
        <w:tc>
          <w:tcPr>
            <w:tcW w:w="1693" w:type="dxa"/>
            <w:shd w:val="clear" w:color="auto" w:fill="C6D9F1" w:themeFill="text2" w:themeFillTint="33"/>
          </w:tcPr>
          <w:p w14:paraId="404EB4F1" w14:textId="77777777" w:rsidR="0049671A" w:rsidRPr="000D7BF6" w:rsidRDefault="0049671A" w:rsidP="00D96E73">
            <w:pPr>
              <w:tabs>
                <w:tab w:val="left" w:pos="7575"/>
              </w:tabs>
              <w:jc w:val="center"/>
              <w:rPr>
                <w:b/>
                <w:sz w:val="24"/>
                <w:szCs w:val="24"/>
              </w:rPr>
            </w:pPr>
            <w:r w:rsidRPr="000D7BF6">
              <w:rPr>
                <w:b/>
                <w:sz w:val="24"/>
                <w:szCs w:val="24"/>
              </w:rPr>
              <w:t>Group</w:t>
            </w:r>
          </w:p>
          <w:p w14:paraId="26805E77" w14:textId="77777777" w:rsidR="0049671A" w:rsidRPr="00EF5B61" w:rsidRDefault="0049671A" w:rsidP="00D96E73">
            <w:pPr>
              <w:tabs>
                <w:tab w:val="left" w:pos="7575"/>
              </w:tabs>
              <w:jc w:val="center"/>
              <w:rPr>
                <w:bCs/>
                <w:sz w:val="24"/>
                <w:szCs w:val="24"/>
              </w:rPr>
            </w:pPr>
            <w:r w:rsidRPr="000D7BF6">
              <w:rPr>
                <w:b/>
                <w:sz w:val="24"/>
                <w:szCs w:val="24"/>
              </w:rPr>
              <w:t>(6 -7 students)</w:t>
            </w:r>
          </w:p>
        </w:tc>
        <w:tc>
          <w:tcPr>
            <w:tcW w:w="2202" w:type="dxa"/>
            <w:shd w:val="clear" w:color="auto" w:fill="EAF1DD" w:themeFill="accent3" w:themeFillTint="33"/>
          </w:tcPr>
          <w:p w14:paraId="25B4B7B3" w14:textId="77777777" w:rsidR="0049671A" w:rsidRPr="000D7BF6" w:rsidRDefault="0049671A" w:rsidP="00D96E73">
            <w:pPr>
              <w:tabs>
                <w:tab w:val="left" w:pos="7575"/>
              </w:tabs>
              <w:jc w:val="center"/>
              <w:rPr>
                <w:b/>
                <w:sz w:val="24"/>
                <w:szCs w:val="24"/>
              </w:rPr>
            </w:pPr>
            <w:r w:rsidRPr="000D7BF6">
              <w:rPr>
                <w:b/>
                <w:sz w:val="24"/>
                <w:szCs w:val="24"/>
              </w:rPr>
              <w:t>Week1 (GU-I</w:t>
            </w:r>
            <w:r w:rsidR="008360C9">
              <w:rPr>
                <w:b/>
                <w:sz w:val="24"/>
                <w:szCs w:val="24"/>
              </w:rPr>
              <w:t>1</w:t>
            </w:r>
            <w:r w:rsidRPr="000D7BF6">
              <w:rPr>
                <w:b/>
                <w:sz w:val="24"/>
                <w:szCs w:val="24"/>
              </w:rPr>
              <w:t>)</w:t>
            </w:r>
          </w:p>
        </w:tc>
        <w:tc>
          <w:tcPr>
            <w:tcW w:w="2806" w:type="dxa"/>
            <w:shd w:val="clear" w:color="auto" w:fill="EAF1DD" w:themeFill="accent3" w:themeFillTint="33"/>
          </w:tcPr>
          <w:p w14:paraId="20F817E9" w14:textId="77777777" w:rsidR="0049671A" w:rsidRPr="000D7BF6" w:rsidRDefault="0049671A" w:rsidP="00D96E73">
            <w:pPr>
              <w:tabs>
                <w:tab w:val="left" w:pos="7575"/>
              </w:tabs>
              <w:jc w:val="center"/>
              <w:rPr>
                <w:b/>
                <w:sz w:val="24"/>
                <w:szCs w:val="24"/>
              </w:rPr>
            </w:pPr>
            <w:r w:rsidRPr="000D7BF6">
              <w:rPr>
                <w:b/>
                <w:sz w:val="24"/>
                <w:szCs w:val="24"/>
              </w:rPr>
              <w:t>Week2 (GU-</w:t>
            </w:r>
            <w:r w:rsidR="008360C9">
              <w:rPr>
                <w:b/>
                <w:sz w:val="24"/>
                <w:szCs w:val="24"/>
              </w:rPr>
              <w:t>1</w:t>
            </w:r>
            <w:r w:rsidRPr="000D7BF6">
              <w:rPr>
                <w:b/>
                <w:sz w:val="24"/>
                <w:szCs w:val="24"/>
              </w:rPr>
              <w:t>I)</w:t>
            </w:r>
          </w:p>
        </w:tc>
        <w:tc>
          <w:tcPr>
            <w:tcW w:w="2285" w:type="dxa"/>
            <w:shd w:val="clear" w:color="auto" w:fill="EAF1DD" w:themeFill="accent3" w:themeFillTint="33"/>
          </w:tcPr>
          <w:p w14:paraId="68B9FCDD" w14:textId="77777777" w:rsidR="0049671A" w:rsidRPr="000D7BF6" w:rsidRDefault="0049671A" w:rsidP="00D96E73">
            <w:pPr>
              <w:tabs>
                <w:tab w:val="left" w:pos="7575"/>
              </w:tabs>
              <w:jc w:val="center"/>
              <w:rPr>
                <w:b/>
                <w:sz w:val="24"/>
                <w:szCs w:val="24"/>
              </w:rPr>
            </w:pPr>
            <w:r w:rsidRPr="000D7BF6">
              <w:rPr>
                <w:b/>
                <w:sz w:val="24"/>
                <w:szCs w:val="24"/>
              </w:rPr>
              <w:t>Week3 (GU-I</w:t>
            </w:r>
            <w:r w:rsidR="008360C9">
              <w:rPr>
                <w:b/>
                <w:sz w:val="24"/>
                <w:szCs w:val="24"/>
              </w:rPr>
              <w:t>1</w:t>
            </w:r>
            <w:r w:rsidRPr="000D7BF6">
              <w:rPr>
                <w:b/>
                <w:sz w:val="24"/>
                <w:szCs w:val="24"/>
              </w:rPr>
              <w:t>)</w:t>
            </w:r>
          </w:p>
        </w:tc>
        <w:tc>
          <w:tcPr>
            <w:tcW w:w="2232" w:type="dxa"/>
            <w:shd w:val="clear" w:color="auto" w:fill="F2DBDB" w:themeFill="accent2" w:themeFillTint="33"/>
          </w:tcPr>
          <w:p w14:paraId="4226A578" w14:textId="2D608A6A" w:rsidR="0049671A" w:rsidRPr="000D7BF6" w:rsidRDefault="0049671A" w:rsidP="008360C9">
            <w:pPr>
              <w:tabs>
                <w:tab w:val="left" w:pos="7575"/>
              </w:tabs>
              <w:jc w:val="center"/>
              <w:rPr>
                <w:b/>
                <w:sz w:val="24"/>
                <w:szCs w:val="24"/>
              </w:rPr>
            </w:pPr>
            <w:r w:rsidRPr="000D7BF6">
              <w:rPr>
                <w:b/>
                <w:sz w:val="24"/>
                <w:szCs w:val="24"/>
              </w:rPr>
              <w:t>Week</w:t>
            </w:r>
            <w:r w:rsidR="00A70E13">
              <w:rPr>
                <w:b/>
                <w:sz w:val="24"/>
                <w:szCs w:val="24"/>
              </w:rPr>
              <w:t>4</w:t>
            </w:r>
            <w:r w:rsidRPr="000D7BF6">
              <w:rPr>
                <w:b/>
                <w:sz w:val="24"/>
                <w:szCs w:val="24"/>
              </w:rPr>
              <w:t xml:space="preserve"> (GU-I)</w:t>
            </w:r>
          </w:p>
        </w:tc>
        <w:tc>
          <w:tcPr>
            <w:tcW w:w="1881" w:type="dxa"/>
            <w:shd w:val="clear" w:color="auto" w:fill="F2DBDB" w:themeFill="accent2" w:themeFillTint="33"/>
          </w:tcPr>
          <w:p w14:paraId="5FA6B7BF" w14:textId="2CBF0609" w:rsidR="0049671A" w:rsidRPr="000D7BF6" w:rsidRDefault="0049671A" w:rsidP="00D96E73">
            <w:pPr>
              <w:tabs>
                <w:tab w:val="left" w:pos="7575"/>
              </w:tabs>
              <w:jc w:val="center"/>
              <w:rPr>
                <w:b/>
                <w:sz w:val="24"/>
                <w:szCs w:val="24"/>
              </w:rPr>
            </w:pPr>
            <w:r w:rsidRPr="000D7BF6">
              <w:rPr>
                <w:b/>
                <w:sz w:val="24"/>
                <w:szCs w:val="24"/>
              </w:rPr>
              <w:t>Week</w:t>
            </w:r>
            <w:r w:rsidR="00A70E13">
              <w:rPr>
                <w:b/>
                <w:sz w:val="24"/>
                <w:szCs w:val="24"/>
              </w:rPr>
              <w:t>5</w:t>
            </w:r>
            <w:r w:rsidRPr="000D7BF6">
              <w:rPr>
                <w:b/>
                <w:sz w:val="24"/>
                <w:szCs w:val="24"/>
              </w:rPr>
              <w:t xml:space="preserve"> (GU-I)</w:t>
            </w:r>
          </w:p>
        </w:tc>
        <w:tc>
          <w:tcPr>
            <w:tcW w:w="1881" w:type="dxa"/>
            <w:shd w:val="clear" w:color="auto" w:fill="F2DBDB" w:themeFill="accent2" w:themeFillTint="33"/>
          </w:tcPr>
          <w:p w14:paraId="19E3FB59" w14:textId="1E6AAB3A" w:rsidR="0049671A" w:rsidRPr="000D7BF6" w:rsidRDefault="0049671A" w:rsidP="00D96E73">
            <w:pPr>
              <w:tabs>
                <w:tab w:val="left" w:pos="7575"/>
              </w:tabs>
              <w:jc w:val="center"/>
              <w:rPr>
                <w:b/>
                <w:sz w:val="24"/>
                <w:szCs w:val="24"/>
              </w:rPr>
            </w:pPr>
            <w:r w:rsidRPr="000D7BF6">
              <w:rPr>
                <w:b/>
                <w:sz w:val="24"/>
                <w:szCs w:val="24"/>
              </w:rPr>
              <w:t>Week</w:t>
            </w:r>
            <w:r w:rsidR="00A70E13">
              <w:rPr>
                <w:b/>
                <w:sz w:val="24"/>
                <w:szCs w:val="24"/>
              </w:rPr>
              <w:t>6</w:t>
            </w:r>
            <w:r w:rsidRPr="000D7BF6">
              <w:rPr>
                <w:b/>
                <w:sz w:val="24"/>
                <w:szCs w:val="24"/>
              </w:rPr>
              <w:t xml:space="preserve"> (GU-I)</w:t>
            </w:r>
          </w:p>
        </w:tc>
      </w:tr>
      <w:tr w:rsidR="00ED04AE" w:rsidRPr="0062589C" w14:paraId="60738C35" w14:textId="77777777" w:rsidTr="00D96E73">
        <w:trPr>
          <w:trHeight w:val="626"/>
        </w:trPr>
        <w:tc>
          <w:tcPr>
            <w:tcW w:w="1693" w:type="dxa"/>
            <w:shd w:val="clear" w:color="auto" w:fill="C6D9F1" w:themeFill="text2" w:themeFillTint="33"/>
          </w:tcPr>
          <w:p w14:paraId="3A856C07" w14:textId="0D7AD869" w:rsidR="00ED04AE" w:rsidRPr="00A80387" w:rsidRDefault="00E83F30" w:rsidP="00ED04AE">
            <w:pPr>
              <w:tabs>
                <w:tab w:val="left" w:pos="7575"/>
              </w:tabs>
              <w:jc w:val="center"/>
              <w:rPr>
                <w:b/>
                <w:sz w:val="24"/>
                <w:szCs w:val="24"/>
              </w:rPr>
            </w:pPr>
            <w:r>
              <w:rPr>
                <w:b/>
                <w:sz w:val="24"/>
                <w:szCs w:val="24"/>
              </w:rPr>
              <w:t>II</w:t>
            </w:r>
            <w:r w:rsidR="00ED04AE" w:rsidRPr="00A80387">
              <w:rPr>
                <w:b/>
                <w:sz w:val="24"/>
                <w:szCs w:val="24"/>
              </w:rPr>
              <w:t>A</w:t>
            </w:r>
          </w:p>
          <w:p w14:paraId="2B8E13FF" w14:textId="77777777" w:rsidR="00ED04AE" w:rsidRPr="00A80387" w:rsidRDefault="00ED04AE" w:rsidP="00ED04AE">
            <w:pPr>
              <w:tabs>
                <w:tab w:val="left" w:pos="7575"/>
              </w:tabs>
              <w:jc w:val="center"/>
              <w:rPr>
                <w:b/>
                <w:sz w:val="24"/>
                <w:szCs w:val="24"/>
              </w:rPr>
            </w:pPr>
          </w:p>
        </w:tc>
        <w:tc>
          <w:tcPr>
            <w:tcW w:w="2202" w:type="dxa"/>
          </w:tcPr>
          <w:p w14:paraId="04A1F41C" w14:textId="77777777" w:rsidR="00ED04AE" w:rsidRPr="00EF5B61" w:rsidRDefault="00ED04AE" w:rsidP="00ED04AE">
            <w:pPr>
              <w:tabs>
                <w:tab w:val="left" w:pos="7575"/>
              </w:tabs>
              <w:rPr>
                <w:bCs/>
                <w:sz w:val="24"/>
                <w:szCs w:val="24"/>
              </w:rPr>
            </w:pPr>
            <w:r w:rsidRPr="00EF5B61">
              <w:rPr>
                <w:bCs/>
                <w:sz w:val="24"/>
                <w:szCs w:val="24"/>
              </w:rPr>
              <w:t>OT /OPD</w:t>
            </w:r>
          </w:p>
        </w:tc>
        <w:tc>
          <w:tcPr>
            <w:tcW w:w="2806" w:type="dxa"/>
          </w:tcPr>
          <w:p w14:paraId="541E7AD0" w14:textId="77777777" w:rsidR="00ED04AE" w:rsidRPr="00EF5B61" w:rsidRDefault="00ED04AE" w:rsidP="00ED04AE">
            <w:pPr>
              <w:tabs>
                <w:tab w:val="left" w:pos="7575"/>
              </w:tabs>
              <w:rPr>
                <w:bCs/>
                <w:sz w:val="24"/>
                <w:szCs w:val="24"/>
              </w:rPr>
            </w:pPr>
            <w:r w:rsidRPr="00EF5B61">
              <w:rPr>
                <w:bCs/>
                <w:sz w:val="24"/>
                <w:szCs w:val="24"/>
              </w:rPr>
              <w:t xml:space="preserve">Labor Room </w:t>
            </w:r>
            <w:r>
              <w:rPr>
                <w:bCs/>
                <w:sz w:val="24"/>
                <w:szCs w:val="24"/>
              </w:rPr>
              <w:t xml:space="preserve">II </w:t>
            </w:r>
            <w:r w:rsidRPr="00EF5B61">
              <w:rPr>
                <w:bCs/>
                <w:sz w:val="24"/>
                <w:szCs w:val="24"/>
              </w:rPr>
              <w:t>&amp; postnatal ward</w:t>
            </w:r>
          </w:p>
        </w:tc>
        <w:tc>
          <w:tcPr>
            <w:tcW w:w="2285" w:type="dxa"/>
          </w:tcPr>
          <w:p w14:paraId="305A5096" w14:textId="77777777" w:rsidR="00ED04AE" w:rsidRPr="00EF5B61" w:rsidRDefault="00ED04AE" w:rsidP="00ED04AE">
            <w:pPr>
              <w:tabs>
                <w:tab w:val="left" w:pos="7575"/>
              </w:tabs>
              <w:rPr>
                <w:bCs/>
                <w:sz w:val="24"/>
                <w:szCs w:val="24"/>
              </w:rPr>
            </w:pPr>
            <w:r>
              <w:rPr>
                <w:bCs/>
                <w:sz w:val="24"/>
                <w:szCs w:val="24"/>
              </w:rPr>
              <w:t>Post-operative ward (136)</w:t>
            </w:r>
          </w:p>
        </w:tc>
        <w:tc>
          <w:tcPr>
            <w:tcW w:w="2232" w:type="dxa"/>
          </w:tcPr>
          <w:p w14:paraId="13D247DD" w14:textId="77777777" w:rsidR="00ED04AE" w:rsidRPr="00EF5B61" w:rsidRDefault="00ED04AE" w:rsidP="00ED04AE">
            <w:pPr>
              <w:tabs>
                <w:tab w:val="left" w:pos="7575"/>
              </w:tabs>
              <w:rPr>
                <w:bCs/>
                <w:sz w:val="24"/>
                <w:szCs w:val="24"/>
              </w:rPr>
            </w:pPr>
            <w:r w:rsidRPr="00EF5B61">
              <w:rPr>
                <w:bCs/>
                <w:sz w:val="24"/>
                <w:szCs w:val="24"/>
              </w:rPr>
              <w:t>OT /OPD</w:t>
            </w:r>
          </w:p>
        </w:tc>
        <w:tc>
          <w:tcPr>
            <w:tcW w:w="1881" w:type="dxa"/>
          </w:tcPr>
          <w:p w14:paraId="051B93B3" w14:textId="77777777" w:rsidR="00ED04AE" w:rsidRPr="00EF5B61" w:rsidRDefault="00ED04AE" w:rsidP="00ED04AE">
            <w:pPr>
              <w:tabs>
                <w:tab w:val="left" w:pos="7575"/>
              </w:tabs>
              <w:rPr>
                <w:bCs/>
                <w:sz w:val="24"/>
                <w:szCs w:val="24"/>
              </w:rPr>
            </w:pPr>
            <w:r w:rsidRPr="00EF5B61">
              <w:rPr>
                <w:bCs/>
                <w:sz w:val="24"/>
                <w:szCs w:val="24"/>
              </w:rPr>
              <w:t>Gynae Ward</w:t>
            </w:r>
            <w:r>
              <w:rPr>
                <w:bCs/>
                <w:sz w:val="24"/>
                <w:szCs w:val="24"/>
              </w:rPr>
              <w:t xml:space="preserve"> (132)</w:t>
            </w:r>
          </w:p>
        </w:tc>
        <w:tc>
          <w:tcPr>
            <w:tcW w:w="1881" w:type="dxa"/>
          </w:tcPr>
          <w:p w14:paraId="0DFDE62A" w14:textId="77777777" w:rsidR="00ED04AE" w:rsidRPr="00EF5B61" w:rsidRDefault="00ED04AE" w:rsidP="00ED04AE">
            <w:pPr>
              <w:tabs>
                <w:tab w:val="left" w:pos="7575"/>
              </w:tabs>
              <w:rPr>
                <w:bCs/>
                <w:sz w:val="24"/>
                <w:szCs w:val="24"/>
              </w:rPr>
            </w:pPr>
            <w:r w:rsidRPr="00EF5B61">
              <w:rPr>
                <w:bCs/>
                <w:sz w:val="24"/>
                <w:szCs w:val="24"/>
              </w:rPr>
              <w:t>Antenatal Ward</w:t>
            </w:r>
            <w:r>
              <w:rPr>
                <w:bCs/>
                <w:sz w:val="24"/>
                <w:szCs w:val="24"/>
              </w:rPr>
              <w:t xml:space="preserve"> (131)</w:t>
            </w:r>
          </w:p>
        </w:tc>
      </w:tr>
      <w:tr w:rsidR="00ED04AE" w:rsidRPr="0062589C" w14:paraId="1C4C5DD1" w14:textId="77777777" w:rsidTr="00D96E73">
        <w:trPr>
          <w:trHeight w:val="451"/>
        </w:trPr>
        <w:tc>
          <w:tcPr>
            <w:tcW w:w="1693" w:type="dxa"/>
            <w:shd w:val="clear" w:color="auto" w:fill="C6D9F1" w:themeFill="text2" w:themeFillTint="33"/>
          </w:tcPr>
          <w:p w14:paraId="4BD6BAE0" w14:textId="2122D9B6" w:rsidR="00ED04AE" w:rsidRPr="00A80387" w:rsidRDefault="00E83F30" w:rsidP="00ED04AE">
            <w:pPr>
              <w:tabs>
                <w:tab w:val="left" w:pos="7575"/>
              </w:tabs>
              <w:jc w:val="center"/>
              <w:rPr>
                <w:b/>
                <w:sz w:val="24"/>
                <w:szCs w:val="24"/>
              </w:rPr>
            </w:pPr>
            <w:r>
              <w:rPr>
                <w:b/>
                <w:sz w:val="24"/>
                <w:szCs w:val="24"/>
              </w:rPr>
              <w:t>II</w:t>
            </w:r>
            <w:r w:rsidR="00ED04AE" w:rsidRPr="00A80387">
              <w:rPr>
                <w:b/>
                <w:sz w:val="24"/>
                <w:szCs w:val="24"/>
              </w:rPr>
              <w:t>B</w:t>
            </w:r>
          </w:p>
        </w:tc>
        <w:tc>
          <w:tcPr>
            <w:tcW w:w="2202" w:type="dxa"/>
          </w:tcPr>
          <w:p w14:paraId="07CBF341" w14:textId="77777777" w:rsidR="00ED04AE" w:rsidRPr="00EF5B61" w:rsidRDefault="00ED04AE" w:rsidP="00ED04AE">
            <w:pPr>
              <w:tabs>
                <w:tab w:val="left" w:pos="7575"/>
              </w:tabs>
              <w:rPr>
                <w:bCs/>
                <w:sz w:val="24"/>
                <w:szCs w:val="24"/>
              </w:rPr>
            </w:pPr>
            <w:r>
              <w:rPr>
                <w:bCs/>
                <w:sz w:val="24"/>
                <w:szCs w:val="24"/>
              </w:rPr>
              <w:t>Post-operative ward (136)</w:t>
            </w:r>
          </w:p>
        </w:tc>
        <w:tc>
          <w:tcPr>
            <w:tcW w:w="2806" w:type="dxa"/>
          </w:tcPr>
          <w:p w14:paraId="363FA9DB" w14:textId="77777777" w:rsidR="00ED04AE" w:rsidRPr="00EF5B61" w:rsidRDefault="00ED04AE" w:rsidP="00ED04AE">
            <w:pPr>
              <w:tabs>
                <w:tab w:val="left" w:pos="7575"/>
              </w:tabs>
              <w:rPr>
                <w:bCs/>
                <w:sz w:val="24"/>
                <w:szCs w:val="24"/>
              </w:rPr>
            </w:pPr>
            <w:r w:rsidRPr="00EF5B61">
              <w:rPr>
                <w:bCs/>
                <w:sz w:val="24"/>
                <w:szCs w:val="24"/>
              </w:rPr>
              <w:t>OT /OPD</w:t>
            </w:r>
          </w:p>
        </w:tc>
        <w:tc>
          <w:tcPr>
            <w:tcW w:w="2285" w:type="dxa"/>
          </w:tcPr>
          <w:p w14:paraId="4363F499" w14:textId="77777777" w:rsidR="00ED04AE" w:rsidRPr="00EF5B61" w:rsidRDefault="00ED04AE" w:rsidP="00ED04AE">
            <w:pPr>
              <w:tabs>
                <w:tab w:val="left" w:pos="7575"/>
              </w:tabs>
              <w:rPr>
                <w:bCs/>
                <w:sz w:val="24"/>
                <w:szCs w:val="24"/>
              </w:rPr>
            </w:pPr>
            <w:r w:rsidRPr="00EF5B61">
              <w:rPr>
                <w:bCs/>
                <w:sz w:val="24"/>
                <w:szCs w:val="24"/>
              </w:rPr>
              <w:t xml:space="preserve">Labor Room </w:t>
            </w:r>
            <w:r>
              <w:rPr>
                <w:bCs/>
                <w:sz w:val="24"/>
                <w:szCs w:val="24"/>
              </w:rPr>
              <w:t xml:space="preserve">II </w:t>
            </w:r>
            <w:r w:rsidRPr="00EF5B61">
              <w:rPr>
                <w:bCs/>
                <w:sz w:val="24"/>
                <w:szCs w:val="24"/>
              </w:rPr>
              <w:t>&amp; postnatal ward</w:t>
            </w:r>
          </w:p>
        </w:tc>
        <w:tc>
          <w:tcPr>
            <w:tcW w:w="2232" w:type="dxa"/>
          </w:tcPr>
          <w:p w14:paraId="6CAB7AB4" w14:textId="77777777" w:rsidR="00ED04AE" w:rsidRPr="00EF5B61" w:rsidRDefault="00ED04AE" w:rsidP="00ED04AE">
            <w:pPr>
              <w:tabs>
                <w:tab w:val="left" w:pos="7575"/>
              </w:tabs>
              <w:rPr>
                <w:bCs/>
                <w:sz w:val="24"/>
                <w:szCs w:val="24"/>
              </w:rPr>
            </w:pPr>
            <w:r w:rsidRPr="00EF5B61">
              <w:rPr>
                <w:bCs/>
                <w:sz w:val="24"/>
                <w:szCs w:val="24"/>
              </w:rPr>
              <w:t>Antenatal Ward</w:t>
            </w:r>
            <w:r>
              <w:rPr>
                <w:bCs/>
                <w:sz w:val="24"/>
                <w:szCs w:val="24"/>
              </w:rPr>
              <w:t xml:space="preserve"> (131)</w:t>
            </w:r>
          </w:p>
        </w:tc>
        <w:tc>
          <w:tcPr>
            <w:tcW w:w="1881" w:type="dxa"/>
          </w:tcPr>
          <w:p w14:paraId="098F4587" w14:textId="77777777" w:rsidR="00ED04AE" w:rsidRPr="00EF5B61" w:rsidRDefault="00ED04AE" w:rsidP="00ED04AE">
            <w:pPr>
              <w:tabs>
                <w:tab w:val="left" w:pos="7575"/>
              </w:tabs>
              <w:rPr>
                <w:bCs/>
                <w:sz w:val="24"/>
                <w:szCs w:val="24"/>
              </w:rPr>
            </w:pPr>
            <w:r w:rsidRPr="00EF5B61">
              <w:rPr>
                <w:bCs/>
                <w:sz w:val="24"/>
                <w:szCs w:val="24"/>
              </w:rPr>
              <w:t>OT /OPD</w:t>
            </w:r>
          </w:p>
        </w:tc>
        <w:tc>
          <w:tcPr>
            <w:tcW w:w="1881" w:type="dxa"/>
          </w:tcPr>
          <w:p w14:paraId="586B0284" w14:textId="77777777" w:rsidR="00ED04AE" w:rsidRPr="00EF5B61" w:rsidRDefault="00ED04AE" w:rsidP="00ED04AE">
            <w:pPr>
              <w:tabs>
                <w:tab w:val="left" w:pos="7575"/>
              </w:tabs>
              <w:rPr>
                <w:bCs/>
                <w:sz w:val="24"/>
                <w:szCs w:val="24"/>
              </w:rPr>
            </w:pPr>
            <w:r w:rsidRPr="00EF5B61">
              <w:rPr>
                <w:bCs/>
                <w:sz w:val="24"/>
                <w:szCs w:val="24"/>
              </w:rPr>
              <w:t>Gynae Ward</w:t>
            </w:r>
            <w:r>
              <w:rPr>
                <w:bCs/>
                <w:sz w:val="24"/>
                <w:szCs w:val="24"/>
              </w:rPr>
              <w:t xml:space="preserve"> (132)</w:t>
            </w:r>
          </w:p>
        </w:tc>
      </w:tr>
      <w:tr w:rsidR="00ED04AE" w:rsidRPr="0062589C" w14:paraId="2C673209" w14:textId="77777777" w:rsidTr="00D96E73">
        <w:trPr>
          <w:trHeight w:val="423"/>
        </w:trPr>
        <w:tc>
          <w:tcPr>
            <w:tcW w:w="1693" w:type="dxa"/>
            <w:shd w:val="clear" w:color="auto" w:fill="C6D9F1" w:themeFill="text2" w:themeFillTint="33"/>
          </w:tcPr>
          <w:p w14:paraId="38B7E8ED" w14:textId="3B17B32E" w:rsidR="00ED04AE" w:rsidRPr="00A80387" w:rsidRDefault="00E83F30" w:rsidP="00ED04AE">
            <w:pPr>
              <w:tabs>
                <w:tab w:val="left" w:pos="7575"/>
              </w:tabs>
              <w:jc w:val="center"/>
              <w:rPr>
                <w:b/>
                <w:sz w:val="24"/>
                <w:szCs w:val="24"/>
              </w:rPr>
            </w:pPr>
            <w:r>
              <w:rPr>
                <w:b/>
                <w:sz w:val="24"/>
                <w:szCs w:val="24"/>
              </w:rPr>
              <w:t>II</w:t>
            </w:r>
            <w:r w:rsidR="00ED04AE" w:rsidRPr="00A80387">
              <w:rPr>
                <w:b/>
                <w:sz w:val="24"/>
                <w:szCs w:val="24"/>
              </w:rPr>
              <w:t>C</w:t>
            </w:r>
          </w:p>
        </w:tc>
        <w:tc>
          <w:tcPr>
            <w:tcW w:w="2202" w:type="dxa"/>
          </w:tcPr>
          <w:p w14:paraId="026FA950" w14:textId="77777777" w:rsidR="00ED04AE" w:rsidRPr="00EF5B61" w:rsidRDefault="00ED04AE" w:rsidP="00ED04AE">
            <w:pPr>
              <w:tabs>
                <w:tab w:val="left" w:pos="7575"/>
              </w:tabs>
              <w:rPr>
                <w:bCs/>
                <w:sz w:val="24"/>
                <w:szCs w:val="24"/>
              </w:rPr>
            </w:pPr>
            <w:r w:rsidRPr="00EF5B61">
              <w:rPr>
                <w:bCs/>
                <w:sz w:val="24"/>
                <w:szCs w:val="24"/>
              </w:rPr>
              <w:t xml:space="preserve">Labor Room </w:t>
            </w:r>
            <w:r>
              <w:rPr>
                <w:bCs/>
                <w:sz w:val="24"/>
                <w:szCs w:val="24"/>
              </w:rPr>
              <w:t xml:space="preserve">II </w:t>
            </w:r>
            <w:r w:rsidRPr="00EF5B61">
              <w:rPr>
                <w:bCs/>
                <w:sz w:val="24"/>
                <w:szCs w:val="24"/>
              </w:rPr>
              <w:t>&amp; postnatal ward</w:t>
            </w:r>
          </w:p>
        </w:tc>
        <w:tc>
          <w:tcPr>
            <w:tcW w:w="2806" w:type="dxa"/>
          </w:tcPr>
          <w:p w14:paraId="10BF140B" w14:textId="77777777" w:rsidR="00ED04AE" w:rsidRPr="00EF5B61" w:rsidRDefault="00ED04AE" w:rsidP="00ED04AE">
            <w:pPr>
              <w:tabs>
                <w:tab w:val="left" w:pos="7575"/>
              </w:tabs>
              <w:rPr>
                <w:bCs/>
                <w:sz w:val="24"/>
                <w:szCs w:val="24"/>
              </w:rPr>
            </w:pPr>
            <w:r>
              <w:rPr>
                <w:bCs/>
                <w:sz w:val="24"/>
                <w:szCs w:val="24"/>
              </w:rPr>
              <w:t>Post-operative ward (136)</w:t>
            </w:r>
          </w:p>
        </w:tc>
        <w:tc>
          <w:tcPr>
            <w:tcW w:w="2285" w:type="dxa"/>
          </w:tcPr>
          <w:p w14:paraId="0D70A366" w14:textId="77777777" w:rsidR="00ED04AE" w:rsidRPr="00EF5B61" w:rsidRDefault="00ED04AE" w:rsidP="00ED04AE">
            <w:pPr>
              <w:tabs>
                <w:tab w:val="left" w:pos="7575"/>
              </w:tabs>
              <w:rPr>
                <w:bCs/>
                <w:sz w:val="24"/>
                <w:szCs w:val="24"/>
              </w:rPr>
            </w:pPr>
            <w:r w:rsidRPr="00EF5B61">
              <w:rPr>
                <w:bCs/>
                <w:sz w:val="24"/>
                <w:szCs w:val="24"/>
              </w:rPr>
              <w:t>OT /OPD</w:t>
            </w:r>
          </w:p>
        </w:tc>
        <w:tc>
          <w:tcPr>
            <w:tcW w:w="2232" w:type="dxa"/>
          </w:tcPr>
          <w:p w14:paraId="3539296B" w14:textId="77777777" w:rsidR="00ED04AE" w:rsidRPr="00EF5B61" w:rsidRDefault="00ED04AE" w:rsidP="00ED04AE">
            <w:pPr>
              <w:tabs>
                <w:tab w:val="left" w:pos="7575"/>
              </w:tabs>
              <w:rPr>
                <w:bCs/>
                <w:sz w:val="24"/>
                <w:szCs w:val="24"/>
              </w:rPr>
            </w:pPr>
            <w:r w:rsidRPr="00EF5B61">
              <w:rPr>
                <w:bCs/>
                <w:sz w:val="24"/>
                <w:szCs w:val="24"/>
              </w:rPr>
              <w:t>Gynae Ward</w:t>
            </w:r>
            <w:r>
              <w:rPr>
                <w:bCs/>
                <w:sz w:val="24"/>
                <w:szCs w:val="24"/>
              </w:rPr>
              <w:t xml:space="preserve"> (132)</w:t>
            </w:r>
          </w:p>
        </w:tc>
        <w:tc>
          <w:tcPr>
            <w:tcW w:w="1881" w:type="dxa"/>
          </w:tcPr>
          <w:p w14:paraId="6CF6AB89" w14:textId="77777777" w:rsidR="00ED04AE" w:rsidRPr="00EF5B61" w:rsidRDefault="00ED04AE" w:rsidP="00ED04AE">
            <w:pPr>
              <w:tabs>
                <w:tab w:val="left" w:pos="7575"/>
              </w:tabs>
              <w:rPr>
                <w:bCs/>
                <w:sz w:val="24"/>
                <w:szCs w:val="24"/>
              </w:rPr>
            </w:pPr>
            <w:r w:rsidRPr="00EF5B61">
              <w:rPr>
                <w:bCs/>
                <w:sz w:val="24"/>
                <w:szCs w:val="24"/>
              </w:rPr>
              <w:t>Antenatal Ward</w:t>
            </w:r>
            <w:r>
              <w:rPr>
                <w:bCs/>
                <w:sz w:val="24"/>
                <w:szCs w:val="24"/>
              </w:rPr>
              <w:t xml:space="preserve"> (131)</w:t>
            </w:r>
          </w:p>
        </w:tc>
        <w:tc>
          <w:tcPr>
            <w:tcW w:w="1881" w:type="dxa"/>
          </w:tcPr>
          <w:p w14:paraId="4E1F936A" w14:textId="77777777" w:rsidR="00ED04AE" w:rsidRPr="00EF5B61" w:rsidRDefault="00ED04AE" w:rsidP="00ED04AE">
            <w:pPr>
              <w:tabs>
                <w:tab w:val="left" w:pos="7575"/>
              </w:tabs>
              <w:rPr>
                <w:bCs/>
                <w:sz w:val="24"/>
                <w:szCs w:val="24"/>
              </w:rPr>
            </w:pPr>
            <w:r w:rsidRPr="00EF5B61">
              <w:rPr>
                <w:bCs/>
                <w:sz w:val="24"/>
                <w:szCs w:val="24"/>
              </w:rPr>
              <w:t>OT /OPD</w:t>
            </w:r>
          </w:p>
        </w:tc>
      </w:tr>
    </w:tbl>
    <w:p w14:paraId="0DF745A9" w14:textId="77777777" w:rsidR="009D555F" w:rsidRPr="008360C9" w:rsidRDefault="0049671A" w:rsidP="008360C9">
      <w:pPr>
        <w:ind w:left="4320" w:hanging="4320"/>
      </w:pPr>
      <w:r>
        <w:tab/>
      </w:r>
    </w:p>
    <w:p w14:paraId="62381552" w14:textId="77777777" w:rsidR="009D555F" w:rsidRDefault="009D555F" w:rsidP="009D555F">
      <w:pPr>
        <w:ind w:left="1008" w:right="1008"/>
        <w:jc w:val="both"/>
        <w:rPr>
          <w:b/>
          <w:color w:val="1F497D"/>
          <w:sz w:val="52"/>
          <w:szCs w:val="52"/>
        </w:rPr>
      </w:pPr>
    </w:p>
    <w:p w14:paraId="1C96DC15" w14:textId="77777777" w:rsidR="008360C9" w:rsidRDefault="008360C9" w:rsidP="009D555F">
      <w:pPr>
        <w:ind w:left="1008" w:right="1008"/>
        <w:jc w:val="both"/>
        <w:rPr>
          <w:b/>
          <w:color w:val="1F497D"/>
          <w:sz w:val="52"/>
          <w:szCs w:val="52"/>
        </w:rPr>
      </w:pPr>
    </w:p>
    <w:p w14:paraId="6285DDAE" w14:textId="77777777" w:rsidR="009D555F" w:rsidRPr="00E17FD2" w:rsidRDefault="001F16C8" w:rsidP="001F16C8">
      <w:pPr>
        <w:shd w:val="clear" w:color="auto" w:fill="FFFFFF" w:themeFill="background1"/>
        <w:jc w:val="center"/>
        <w:rPr>
          <w:b/>
          <w:sz w:val="32"/>
          <w:szCs w:val="32"/>
        </w:rPr>
      </w:pPr>
      <w:r>
        <w:rPr>
          <w:b/>
          <w:sz w:val="32"/>
          <w:szCs w:val="32"/>
        </w:rPr>
        <w:lastRenderedPageBreak/>
        <w:t xml:space="preserve">     </w:t>
      </w:r>
      <w:r w:rsidR="00C6101F" w:rsidRPr="00E17FD2">
        <w:rPr>
          <w:b/>
          <w:sz w:val="32"/>
          <w:szCs w:val="32"/>
        </w:rPr>
        <w:t>Assessment</w:t>
      </w:r>
      <w:r w:rsidR="00D96E73" w:rsidRPr="00E17FD2">
        <w:rPr>
          <w:b/>
          <w:sz w:val="32"/>
          <w:szCs w:val="32"/>
        </w:rPr>
        <w:t xml:space="preserve"> framework for Year-5 Gaza Students</w:t>
      </w:r>
    </w:p>
    <w:p w14:paraId="44964410" w14:textId="77777777" w:rsidR="001F16C8" w:rsidRDefault="001F16C8" w:rsidP="001F16C8">
      <w:pPr>
        <w:pStyle w:val="ListParagraph"/>
        <w:shd w:val="clear" w:color="auto" w:fill="FFFFFF" w:themeFill="background1"/>
        <w:ind w:left="6480" w:right="1008" w:firstLine="0"/>
        <w:rPr>
          <w:b/>
          <w:sz w:val="24"/>
          <w:szCs w:val="24"/>
        </w:rPr>
      </w:pPr>
    </w:p>
    <w:p w14:paraId="53BDEA36" w14:textId="77777777" w:rsidR="00A01EE0" w:rsidRPr="001F16C8" w:rsidRDefault="00611A15" w:rsidP="001F16C8">
      <w:pPr>
        <w:pStyle w:val="ListParagraph"/>
        <w:shd w:val="clear" w:color="auto" w:fill="FFFFFF" w:themeFill="background1"/>
        <w:ind w:left="6480" w:right="1008" w:firstLine="0"/>
        <w:rPr>
          <w:b/>
          <w:sz w:val="24"/>
          <w:szCs w:val="24"/>
          <w:u w:val="single"/>
        </w:rPr>
      </w:pPr>
      <w:r w:rsidRPr="001F16C8">
        <w:rPr>
          <w:b/>
          <w:sz w:val="24"/>
          <w:szCs w:val="24"/>
          <w:u w:val="single"/>
        </w:rPr>
        <w:t xml:space="preserve">Obstetrics and Gynaecology </w:t>
      </w:r>
    </w:p>
    <w:p w14:paraId="37CEEFA3" w14:textId="77777777" w:rsidR="00611A15" w:rsidRPr="00611A15" w:rsidRDefault="00831CC7" w:rsidP="001F16C8">
      <w:pPr>
        <w:pStyle w:val="ListParagraph"/>
        <w:shd w:val="clear" w:color="auto" w:fill="FFFFFF" w:themeFill="background1"/>
        <w:ind w:left="3600" w:right="1008" w:firstLine="0"/>
        <w:rPr>
          <w:b/>
          <w:sz w:val="24"/>
          <w:szCs w:val="24"/>
        </w:rPr>
      </w:pPr>
      <w:r>
        <w:rPr>
          <w:b/>
          <w:noProof/>
          <w:sz w:val="32"/>
          <w:szCs w:val="32"/>
        </w:rPr>
        <w:drawing>
          <wp:inline distT="0" distB="0" distL="0" distR="0" wp14:anchorId="4997B098" wp14:editId="5B5E812C">
            <wp:extent cx="5486400" cy="2286000"/>
            <wp:effectExtent l="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8CC07C6" w14:textId="77777777" w:rsidR="00A01EE0" w:rsidRDefault="00A01EE0" w:rsidP="00611A15">
      <w:pPr>
        <w:shd w:val="clear" w:color="auto" w:fill="FFFFFF" w:themeFill="background1"/>
        <w:ind w:left="1008" w:right="1008"/>
        <w:rPr>
          <w:b/>
          <w:sz w:val="32"/>
          <w:szCs w:val="32"/>
        </w:rPr>
      </w:pPr>
    </w:p>
    <w:p w14:paraId="6652FC50" w14:textId="77777777" w:rsidR="00A01EE0" w:rsidRPr="001F16C8" w:rsidRDefault="007D1D39" w:rsidP="001F16C8">
      <w:pPr>
        <w:shd w:val="clear" w:color="auto" w:fill="FFFFFF" w:themeFill="background1"/>
        <w:ind w:left="5040" w:right="1008" w:firstLine="720"/>
        <w:rPr>
          <w:b/>
          <w:sz w:val="24"/>
          <w:szCs w:val="24"/>
          <w:u w:val="single"/>
        </w:rPr>
      </w:pPr>
      <w:r w:rsidRPr="001F16C8">
        <w:rPr>
          <w:b/>
          <w:sz w:val="24"/>
          <w:szCs w:val="24"/>
          <w:u w:val="single"/>
        </w:rPr>
        <w:t xml:space="preserve">Distribution of continuous internal assessment </w:t>
      </w:r>
    </w:p>
    <w:p w14:paraId="18A66A8C" w14:textId="77777777" w:rsidR="00831CC7" w:rsidRPr="007D1D39" w:rsidRDefault="00831CC7" w:rsidP="00831CC7">
      <w:pPr>
        <w:shd w:val="clear" w:color="auto" w:fill="FFFFFF" w:themeFill="background1"/>
        <w:ind w:left="2880" w:right="1008" w:firstLine="720"/>
        <w:rPr>
          <w:b/>
          <w:sz w:val="24"/>
          <w:szCs w:val="24"/>
        </w:rPr>
      </w:pPr>
    </w:p>
    <w:p w14:paraId="43523C66" w14:textId="77777777" w:rsidR="00A01EE0" w:rsidRDefault="00831CC7" w:rsidP="001F16C8">
      <w:pPr>
        <w:shd w:val="clear" w:color="auto" w:fill="FFFFFF" w:themeFill="background1"/>
        <w:ind w:left="2160" w:right="1008"/>
        <w:jc w:val="center"/>
        <w:rPr>
          <w:b/>
          <w:sz w:val="32"/>
          <w:szCs w:val="32"/>
        </w:rPr>
      </w:pPr>
      <w:r>
        <w:rPr>
          <w:b/>
          <w:noProof/>
          <w:sz w:val="32"/>
          <w:szCs w:val="32"/>
        </w:rPr>
        <w:drawing>
          <wp:inline distT="0" distB="0" distL="0" distR="0" wp14:anchorId="538E598A" wp14:editId="1F74CC48">
            <wp:extent cx="5486400" cy="228600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44E3F018" w14:textId="77777777" w:rsidR="00A01EE0" w:rsidRDefault="00A01EE0" w:rsidP="009D555F">
      <w:pPr>
        <w:shd w:val="clear" w:color="auto" w:fill="FFFFFF" w:themeFill="background1"/>
        <w:ind w:left="1008" w:right="1008"/>
        <w:jc w:val="center"/>
        <w:rPr>
          <w:b/>
          <w:sz w:val="32"/>
          <w:szCs w:val="32"/>
        </w:rPr>
      </w:pPr>
    </w:p>
    <w:p w14:paraId="777E96CA" w14:textId="77777777" w:rsidR="00A01EE0" w:rsidRDefault="00A01EE0" w:rsidP="009D555F">
      <w:pPr>
        <w:shd w:val="clear" w:color="auto" w:fill="FFFFFF" w:themeFill="background1"/>
        <w:ind w:left="1008" w:right="1008"/>
        <w:jc w:val="center"/>
        <w:rPr>
          <w:b/>
          <w:sz w:val="32"/>
          <w:szCs w:val="32"/>
        </w:rPr>
      </w:pPr>
    </w:p>
    <w:p w14:paraId="4E6BCDED" w14:textId="77777777" w:rsidR="00A01EE0" w:rsidRDefault="00A01EE0" w:rsidP="009D555F">
      <w:pPr>
        <w:shd w:val="clear" w:color="auto" w:fill="FFFFFF" w:themeFill="background1"/>
        <w:ind w:left="1008" w:right="1008"/>
        <w:jc w:val="center"/>
        <w:rPr>
          <w:b/>
          <w:sz w:val="32"/>
          <w:szCs w:val="32"/>
        </w:rPr>
      </w:pPr>
    </w:p>
    <w:p w14:paraId="18C7D165" w14:textId="77777777" w:rsidR="00A01EE0" w:rsidRDefault="00A01EE0" w:rsidP="009D555F">
      <w:pPr>
        <w:shd w:val="clear" w:color="auto" w:fill="FFFFFF" w:themeFill="background1"/>
        <w:ind w:left="1008" w:right="1008"/>
        <w:jc w:val="center"/>
        <w:rPr>
          <w:b/>
          <w:sz w:val="32"/>
          <w:szCs w:val="32"/>
        </w:rPr>
      </w:pPr>
    </w:p>
    <w:p w14:paraId="44B8D06E" w14:textId="77777777" w:rsidR="009D555F" w:rsidRPr="000E1017" w:rsidRDefault="009D555F" w:rsidP="009D555F">
      <w:pPr>
        <w:shd w:val="clear" w:color="auto" w:fill="FFFFFF" w:themeFill="background1"/>
        <w:ind w:left="1008" w:right="1008"/>
        <w:jc w:val="center"/>
        <w:rPr>
          <w:b/>
          <w:sz w:val="32"/>
          <w:szCs w:val="32"/>
        </w:rPr>
      </w:pPr>
      <w:r w:rsidRPr="000E1017">
        <w:rPr>
          <w:b/>
          <w:sz w:val="32"/>
          <w:szCs w:val="32"/>
        </w:rPr>
        <w:t>Learning Resources</w:t>
      </w:r>
    </w:p>
    <w:p w14:paraId="0120E368" w14:textId="77777777" w:rsidR="009D555F" w:rsidRPr="00E84B4D" w:rsidRDefault="009D555F" w:rsidP="009D555F">
      <w:pPr>
        <w:ind w:left="1008" w:right="1008"/>
        <w:jc w:val="both"/>
        <w:rPr>
          <w:b/>
          <w:sz w:val="44"/>
          <w:szCs w:val="28"/>
        </w:rPr>
      </w:pPr>
    </w:p>
    <w:p w14:paraId="65C0BF48" w14:textId="77777777" w:rsidR="009D555F" w:rsidRPr="00EF5B61" w:rsidRDefault="009D555F" w:rsidP="00A207BE">
      <w:pPr>
        <w:pStyle w:val="ListParagraph"/>
        <w:numPr>
          <w:ilvl w:val="1"/>
          <w:numId w:val="38"/>
        </w:numPr>
        <w:spacing w:line="480" w:lineRule="auto"/>
        <w:ind w:left="1710" w:right="1008" w:hanging="630"/>
        <w:rPr>
          <w:sz w:val="24"/>
          <w:szCs w:val="24"/>
        </w:rPr>
      </w:pPr>
      <w:r w:rsidRPr="00EF5B61">
        <w:rPr>
          <w:sz w:val="24"/>
          <w:szCs w:val="24"/>
        </w:rPr>
        <w:t xml:space="preserve">Obstetrics by Ten teachers        </w:t>
      </w:r>
      <w:r w:rsidRPr="00EF5B61">
        <w:rPr>
          <w:sz w:val="24"/>
          <w:szCs w:val="24"/>
        </w:rPr>
        <w:tab/>
      </w:r>
      <w:r w:rsidRPr="00EF5B61">
        <w:rPr>
          <w:sz w:val="24"/>
          <w:szCs w:val="24"/>
        </w:rPr>
        <w:tab/>
      </w:r>
      <w:r w:rsidRPr="00EF5B61">
        <w:rPr>
          <w:sz w:val="24"/>
          <w:szCs w:val="24"/>
        </w:rPr>
        <w:tab/>
      </w:r>
      <w:r w:rsidRPr="00EF5B61">
        <w:rPr>
          <w:sz w:val="24"/>
          <w:szCs w:val="24"/>
        </w:rPr>
        <w:tab/>
      </w:r>
      <w:r w:rsidRPr="00EF5B61">
        <w:rPr>
          <w:sz w:val="24"/>
          <w:szCs w:val="24"/>
        </w:rPr>
        <w:tab/>
      </w:r>
      <w:r w:rsidRPr="00EF5B61">
        <w:rPr>
          <w:sz w:val="24"/>
          <w:szCs w:val="24"/>
        </w:rPr>
        <w:tab/>
      </w:r>
      <w:r w:rsidRPr="00EF5B61">
        <w:rPr>
          <w:sz w:val="24"/>
          <w:szCs w:val="24"/>
        </w:rPr>
        <w:tab/>
        <w:t>20</w:t>
      </w:r>
      <w:r w:rsidRPr="00EF5B61">
        <w:rPr>
          <w:sz w:val="24"/>
          <w:szCs w:val="24"/>
          <w:vertAlign w:val="superscript"/>
        </w:rPr>
        <w:t>th</w:t>
      </w:r>
      <w:r w:rsidRPr="00EF5B61">
        <w:rPr>
          <w:sz w:val="24"/>
          <w:szCs w:val="24"/>
        </w:rPr>
        <w:t xml:space="preserve"> edition</w:t>
      </w:r>
    </w:p>
    <w:p w14:paraId="2E771755" w14:textId="77777777" w:rsidR="009D555F" w:rsidRPr="00EF5B61" w:rsidRDefault="009D555F" w:rsidP="00A207BE">
      <w:pPr>
        <w:pStyle w:val="ListParagraph"/>
        <w:numPr>
          <w:ilvl w:val="1"/>
          <w:numId w:val="38"/>
        </w:numPr>
        <w:spacing w:line="480" w:lineRule="auto"/>
        <w:ind w:left="1710" w:right="1008" w:hanging="630"/>
        <w:rPr>
          <w:sz w:val="24"/>
          <w:szCs w:val="24"/>
        </w:rPr>
      </w:pPr>
      <w:r w:rsidRPr="00EF5B61">
        <w:rPr>
          <w:sz w:val="24"/>
          <w:szCs w:val="24"/>
        </w:rPr>
        <w:t xml:space="preserve">Gynaecology by Ten teachers     </w:t>
      </w:r>
      <w:r w:rsidRPr="00EF5B61">
        <w:rPr>
          <w:sz w:val="24"/>
          <w:szCs w:val="24"/>
        </w:rPr>
        <w:tab/>
      </w:r>
      <w:r w:rsidRPr="00EF5B61">
        <w:rPr>
          <w:sz w:val="24"/>
          <w:szCs w:val="24"/>
        </w:rPr>
        <w:tab/>
      </w:r>
      <w:r w:rsidRPr="00EF5B61">
        <w:rPr>
          <w:sz w:val="24"/>
          <w:szCs w:val="24"/>
        </w:rPr>
        <w:tab/>
      </w:r>
      <w:r w:rsidRPr="00EF5B61">
        <w:rPr>
          <w:sz w:val="24"/>
          <w:szCs w:val="24"/>
        </w:rPr>
        <w:tab/>
      </w:r>
      <w:r w:rsidRPr="00EF5B61">
        <w:rPr>
          <w:sz w:val="24"/>
          <w:szCs w:val="24"/>
        </w:rPr>
        <w:tab/>
      </w:r>
      <w:r w:rsidRPr="00EF5B61">
        <w:rPr>
          <w:sz w:val="24"/>
          <w:szCs w:val="24"/>
        </w:rPr>
        <w:tab/>
      </w:r>
      <w:r w:rsidRPr="00EF5B61">
        <w:rPr>
          <w:sz w:val="24"/>
          <w:szCs w:val="24"/>
        </w:rPr>
        <w:tab/>
        <w:t>20</w:t>
      </w:r>
      <w:r w:rsidRPr="00EF5B61">
        <w:rPr>
          <w:sz w:val="24"/>
          <w:szCs w:val="24"/>
          <w:vertAlign w:val="superscript"/>
        </w:rPr>
        <w:t>th</w:t>
      </w:r>
      <w:r w:rsidRPr="00EF5B61">
        <w:rPr>
          <w:sz w:val="24"/>
          <w:szCs w:val="24"/>
        </w:rPr>
        <w:t xml:space="preserve"> edition</w:t>
      </w:r>
    </w:p>
    <w:p w14:paraId="29C6E595" w14:textId="77777777" w:rsidR="009D555F" w:rsidRPr="00EF5B61" w:rsidRDefault="009D555F" w:rsidP="00A207BE">
      <w:pPr>
        <w:pStyle w:val="ListParagraph"/>
        <w:numPr>
          <w:ilvl w:val="1"/>
          <w:numId w:val="38"/>
        </w:numPr>
        <w:spacing w:line="480" w:lineRule="auto"/>
        <w:ind w:left="1710" w:right="1008" w:hanging="630"/>
        <w:rPr>
          <w:sz w:val="24"/>
          <w:szCs w:val="24"/>
        </w:rPr>
      </w:pPr>
      <w:r w:rsidRPr="00EF5B61">
        <w:rPr>
          <w:sz w:val="24"/>
          <w:szCs w:val="24"/>
        </w:rPr>
        <w:t>Dewhurst’s text book of Obstetrics and Gynaecology</w:t>
      </w:r>
      <w:r w:rsidRPr="00EF5B61">
        <w:rPr>
          <w:sz w:val="24"/>
          <w:szCs w:val="24"/>
        </w:rPr>
        <w:tab/>
      </w:r>
      <w:r w:rsidRPr="00EF5B61">
        <w:rPr>
          <w:sz w:val="24"/>
          <w:szCs w:val="24"/>
        </w:rPr>
        <w:tab/>
      </w:r>
      <w:r w:rsidR="00B10EEB">
        <w:rPr>
          <w:sz w:val="24"/>
          <w:szCs w:val="24"/>
        </w:rPr>
        <w:tab/>
      </w:r>
      <w:r w:rsidR="00B10EEB">
        <w:rPr>
          <w:sz w:val="24"/>
          <w:szCs w:val="24"/>
        </w:rPr>
        <w:tab/>
      </w:r>
      <w:r w:rsidRPr="00EF5B61">
        <w:rPr>
          <w:sz w:val="24"/>
          <w:szCs w:val="24"/>
        </w:rPr>
        <w:t>9</w:t>
      </w:r>
      <w:r w:rsidRPr="00EF5B61">
        <w:rPr>
          <w:sz w:val="24"/>
          <w:szCs w:val="24"/>
          <w:vertAlign w:val="superscript"/>
        </w:rPr>
        <w:t>th</w:t>
      </w:r>
      <w:r w:rsidRPr="00EF5B61">
        <w:rPr>
          <w:sz w:val="24"/>
          <w:szCs w:val="24"/>
        </w:rPr>
        <w:t xml:space="preserve"> edition</w:t>
      </w:r>
    </w:p>
    <w:p w14:paraId="4E624677" w14:textId="77777777" w:rsidR="009D555F" w:rsidRPr="00EF5B61" w:rsidRDefault="009D555F" w:rsidP="00A207BE">
      <w:pPr>
        <w:pStyle w:val="ListParagraph"/>
        <w:numPr>
          <w:ilvl w:val="1"/>
          <w:numId w:val="38"/>
        </w:numPr>
        <w:spacing w:line="480" w:lineRule="auto"/>
        <w:ind w:left="1710" w:right="1008" w:hanging="630"/>
        <w:rPr>
          <w:sz w:val="24"/>
          <w:szCs w:val="24"/>
        </w:rPr>
      </w:pPr>
      <w:r w:rsidRPr="00EF5B61">
        <w:rPr>
          <w:sz w:val="24"/>
          <w:szCs w:val="24"/>
        </w:rPr>
        <w:t xml:space="preserve">Shaw’s textbook of Gynaecology </w:t>
      </w:r>
      <w:r w:rsidRPr="00EF5B61">
        <w:rPr>
          <w:sz w:val="24"/>
          <w:szCs w:val="24"/>
        </w:rPr>
        <w:tab/>
      </w:r>
      <w:r w:rsidRPr="00EF5B61">
        <w:rPr>
          <w:sz w:val="24"/>
          <w:szCs w:val="24"/>
        </w:rPr>
        <w:tab/>
      </w:r>
      <w:r w:rsidRPr="00EF5B61">
        <w:rPr>
          <w:sz w:val="24"/>
          <w:szCs w:val="24"/>
        </w:rPr>
        <w:tab/>
      </w:r>
      <w:r w:rsidRPr="00EF5B61">
        <w:rPr>
          <w:sz w:val="24"/>
          <w:szCs w:val="24"/>
        </w:rPr>
        <w:tab/>
      </w:r>
      <w:r w:rsidRPr="00EF5B61">
        <w:rPr>
          <w:sz w:val="24"/>
          <w:szCs w:val="24"/>
        </w:rPr>
        <w:tab/>
      </w:r>
      <w:r w:rsidRPr="00EF5B61">
        <w:rPr>
          <w:sz w:val="24"/>
          <w:szCs w:val="24"/>
        </w:rPr>
        <w:tab/>
      </w:r>
      <w:r w:rsidR="00B10EEB">
        <w:rPr>
          <w:sz w:val="24"/>
          <w:szCs w:val="24"/>
        </w:rPr>
        <w:tab/>
      </w:r>
      <w:r w:rsidRPr="00EF5B61">
        <w:rPr>
          <w:sz w:val="24"/>
          <w:szCs w:val="24"/>
        </w:rPr>
        <w:t>18</w:t>
      </w:r>
      <w:r w:rsidRPr="00EF5B61">
        <w:rPr>
          <w:sz w:val="24"/>
          <w:szCs w:val="24"/>
          <w:vertAlign w:val="superscript"/>
        </w:rPr>
        <w:t>th</w:t>
      </w:r>
      <w:r w:rsidRPr="00EF5B61">
        <w:rPr>
          <w:sz w:val="24"/>
          <w:szCs w:val="24"/>
        </w:rPr>
        <w:t xml:space="preserve"> edition</w:t>
      </w:r>
    </w:p>
    <w:p w14:paraId="2B362C0F" w14:textId="77777777" w:rsidR="009D555F" w:rsidRPr="00EF5B61" w:rsidRDefault="009D555F" w:rsidP="00A207BE">
      <w:pPr>
        <w:pStyle w:val="ListParagraph"/>
        <w:numPr>
          <w:ilvl w:val="1"/>
          <w:numId w:val="38"/>
        </w:numPr>
        <w:spacing w:line="480" w:lineRule="auto"/>
        <w:ind w:left="1710" w:right="1008" w:hanging="630"/>
        <w:rPr>
          <w:sz w:val="24"/>
          <w:szCs w:val="24"/>
        </w:rPr>
      </w:pPr>
      <w:r w:rsidRPr="00EF5B61">
        <w:rPr>
          <w:sz w:val="24"/>
          <w:szCs w:val="24"/>
        </w:rPr>
        <w:t xml:space="preserve">Shaw’s textbook of Operative Gynaecology </w:t>
      </w:r>
      <w:r w:rsidRPr="00EF5B61">
        <w:rPr>
          <w:sz w:val="24"/>
          <w:szCs w:val="24"/>
        </w:rPr>
        <w:tab/>
      </w:r>
      <w:r w:rsidRPr="00EF5B61">
        <w:rPr>
          <w:sz w:val="24"/>
          <w:szCs w:val="24"/>
        </w:rPr>
        <w:tab/>
      </w:r>
      <w:r w:rsidRPr="00EF5B61">
        <w:rPr>
          <w:sz w:val="24"/>
          <w:szCs w:val="24"/>
        </w:rPr>
        <w:tab/>
      </w:r>
      <w:r w:rsidRPr="00EF5B61">
        <w:rPr>
          <w:sz w:val="24"/>
          <w:szCs w:val="24"/>
        </w:rPr>
        <w:tab/>
      </w:r>
      <w:r w:rsidR="00B10EEB">
        <w:rPr>
          <w:sz w:val="24"/>
          <w:szCs w:val="24"/>
        </w:rPr>
        <w:tab/>
      </w:r>
      <w:r w:rsidRPr="00EF5B61">
        <w:rPr>
          <w:sz w:val="24"/>
          <w:szCs w:val="24"/>
        </w:rPr>
        <w:t>7</w:t>
      </w:r>
      <w:r w:rsidRPr="00EF5B61">
        <w:rPr>
          <w:sz w:val="24"/>
          <w:szCs w:val="24"/>
          <w:vertAlign w:val="superscript"/>
        </w:rPr>
        <w:t>th</w:t>
      </w:r>
      <w:r w:rsidRPr="00EF5B61">
        <w:rPr>
          <w:sz w:val="24"/>
          <w:szCs w:val="24"/>
        </w:rPr>
        <w:t xml:space="preserve"> edition</w:t>
      </w:r>
    </w:p>
    <w:p w14:paraId="5844F358" w14:textId="77777777" w:rsidR="009D555F" w:rsidRPr="00EF5B61" w:rsidRDefault="009D555F" w:rsidP="00A207BE">
      <w:pPr>
        <w:pStyle w:val="ListParagraph"/>
        <w:numPr>
          <w:ilvl w:val="1"/>
          <w:numId w:val="38"/>
        </w:numPr>
        <w:spacing w:line="480" w:lineRule="auto"/>
        <w:ind w:left="1710" w:right="1008" w:hanging="630"/>
        <w:rPr>
          <w:sz w:val="24"/>
          <w:szCs w:val="24"/>
        </w:rPr>
      </w:pPr>
      <w:r w:rsidRPr="00EF5B61">
        <w:rPr>
          <w:sz w:val="24"/>
          <w:szCs w:val="24"/>
        </w:rPr>
        <w:t>Hackers &amp;</w:t>
      </w:r>
      <w:r w:rsidR="0026479A">
        <w:rPr>
          <w:sz w:val="24"/>
          <w:szCs w:val="24"/>
        </w:rPr>
        <w:t xml:space="preserve"> </w:t>
      </w:r>
      <w:r w:rsidRPr="00EF5B61">
        <w:rPr>
          <w:sz w:val="24"/>
          <w:szCs w:val="24"/>
        </w:rPr>
        <w:t>Moores Essentials of Obstetrics and Gynaecology</w:t>
      </w:r>
    </w:p>
    <w:p w14:paraId="68386423" w14:textId="77777777" w:rsidR="009D555F" w:rsidRPr="00EF5B61" w:rsidRDefault="009D555F" w:rsidP="00A207BE">
      <w:pPr>
        <w:pStyle w:val="ListParagraph"/>
        <w:numPr>
          <w:ilvl w:val="1"/>
          <w:numId w:val="38"/>
        </w:numPr>
        <w:spacing w:line="480" w:lineRule="auto"/>
        <w:ind w:left="1710" w:right="1008" w:hanging="630"/>
        <w:rPr>
          <w:sz w:val="24"/>
          <w:szCs w:val="24"/>
        </w:rPr>
      </w:pPr>
      <w:r w:rsidRPr="00EF5B61">
        <w:rPr>
          <w:sz w:val="24"/>
          <w:szCs w:val="24"/>
        </w:rPr>
        <w:t>Illustrated Obstetrics &amp; Gynaecology</w:t>
      </w:r>
    </w:p>
    <w:p w14:paraId="56668581" w14:textId="77777777" w:rsidR="009D555F" w:rsidRPr="00EF5B61" w:rsidRDefault="009D555F" w:rsidP="00A207BE">
      <w:pPr>
        <w:pStyle w:val="ListParagraph"/>
        <w:numPr>
          <w:ilvl w:val="1"/>
          <w:numId w:val="38"/>
        </w:numPr>
        <w:spacing w:line="480" w:lineRule="auto"/>
        <w:ind w:left="1710" w:right="1008" w:hanging="630"/>
        <w:rPr>
          <w:sz w:val="24"/>
          <w:szCs w:val="24"/>
        </w:rPr>
      </w:pPr>
      <w:r w:rsidRPr="00EF5B61">
        <w:rPr>
          <w:sz w:val="24"/>
          <w:szCs w:val="24"/>
        </w:rPr>
        <w:t>RCOG Green-top guidelines</w:t>
      </w:r>
    </w:p>
    <w:p w14:paraId="361C8A31" w14:textId="77777777" w:rsidR="009D555F" w:rsidRPr="00EF5B61" w:rsidRDefault="009D555F" w:rsidP="00A207BE">
      <w:pPr>
        <w:pStyle w:val="ListParagraph"/>
        <w:numPr>
          <w:ilvl w:val="1"/>
          <w:numId w:val="38"/>
        </w:numPr>
        <w:spacing w:line="480" w:lineRule="auto"/>
        <w:ind w:left="1710" w:hanging="630"/>
        <w:rPr>
          <w:sz w:val="24"/>
          <w:szCs w:val="24"/>
        </w:rPr>
      </w:pPr>
      <w:r w:rsidRPr="00EF5B61">
        <w:rPr>
          <w:sz w:val="24"/>
          <w:szCs w:val="24"/>
        </w:rPr>
        <w:t>Lectures available online on LMS</w:t>
      </w:r>
      <w:bookmarkEnd w:id="6"/>
    </w:p>
    <w:p w14:paraId="7FEE5BF4" w14:textId="77777777" w:rsidR="009D555F" w:rsidRDefault="00984826" w:rsidP="00530FEB">
      <w:pPr>
        <w:pStyle w:val="Heading2"/>
        <w:ind w:left="0"/>
        <w:jc w:val="left"/>
        <w:rPr>
          <w:rFonts w:asciiTheme="majorBidi" w:hAnsiTheme="majorBidi" w:cstheme="majorBidi"/>
        </w:rPr>
      </w:pPr>
      <w:r w:rsidRPr="00AD27B3">
        <w:rPr>
          <w:noProof/>
        </w:rPr>
        <w:drawing>
          <wp:anchor distT="0" distB="0" distL="114300" distR="114300" simplePos="0" relativeHeight="251671040" behindDoc="0" locked="0" layoutInCell="1" allowOverlap="1" wp14:anchorId="08845DE9" wp14:editId="59136AB7">
            <wp:simplePos x="0" y="0"/>
            <wp:positionH relativeFrom="margin">
              <wp:posOffset>5589899</wp:posOffset>
            </wp:positionH>
            <wp:positionV relativeFrom="margin">
              <wp:posOffset>3733610</wp:posOffset>
            </wp:positionV>
            <wp:extent cx="1295878" cy="695704"/>
            <wp:effectExtent l="38100" t="57150" r="19050" b="28575"/>
            <wp:wrapNone/>
            <wp:docPr id="8" name="Picture 8" descr="D:\Workshop , course ,\2023\RMU conference 2023\New folder\Prof Talla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Workshop , course ,\2023\RMU conference 2023\New folder\Prof Tallat.jpeg"/>
                    <pic:cNvPicPr>
                      <a:picLocks noChangeAspect="1" noChangeArrowheads="1"/>
                    </pic:cNvPicPr>
                  </pic:nvPicPr>
                  <pic:blipFill rotWithShape="1">
                    <a:blip r:embed="rId35" cstate="print">
                      <a:extLst>
                        <a:ext uri="{BEBA8EAE-BF5A-486C-A8C5-ECC9F3942E4B}">
                          <a14:imgProps xmlns:a14="http://schemas.microsoft.com/office/drawing/2010/main">
                            <a14:imgLayer r:embed="rId36">
                              <a14:imgEffect>
                                <a14:sharpenSoften amount="50000"/>
                              </a14:imgEffect>
                              <a14:imgEffect>
                                <a14:brightnessContrast bright="40000" contrast="20000"/>
                              </a14:imgEffect>
                            </a14:imgLayer>
                          </a14:imgProps>
                        </a:ext>
                        <a:ext uri="{28A0092B-C50C-407E-A947-70E740481C1C}">
                          <a14:useLocalDpi xmlns:a14="http://schemas.microsoft.com/office/drawing/2010/main" val="0"/>
                        </a:ext>
                      </a:extLst>
                    </a:blip>
                    <a:srcRect l="16283" t="39054" r="21266" b="35765"/>
                    <a:stretch/>
                  </pic:blipFill>
                  <pic:spPr bwMode="auto">
                    <a:xfrm rot="21346872">
                      <a:off x="0" y="0"/>
                      <a:ext cx="1297368" cy="6965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4A9DE4" w14:textId="77777777" w:rsidR="009D555F" w:rsidRDefault="009D555F" w:rsidP="00530FEB">
      <w:pPr>
        <w:pStyle w:val="Heading2"/>
        <w:ind w:left="0"/>
        <w:jc w:val="left"/>
        <w:rPr>
          <w:rFonts w:asciiTheme="majorBidi" w:hAnsiTheme="majorBidi" w:cstheme="majorBidi"/>
        </w:rPr>
      </w:pPr>
    </w:p>
    <w:p w14:paraId="27983694" w14:textId="77777777" w:rsidR="00203D35" w:rsidRDefault="00203D35" w:rsidP="00530FEB">
      <w:pPr>
        <w:pStyle w:val="Heading2"/>
        <w:ind w:left="0"/>
        <w:jc w:val="left"/>
        <w:rPr>
          <w:rFonts w:asciiTheme="majorBidi" w:hAnsiTheme="majorBidi" w:cstheme="majorBidi"/>
        </w:rPr>
      </w:pPr>
    </w:p>
    <w:p w14:paraId="1572A442" w14:textId="77777777" w:rsidR="00203D35" w:rsidRDefault="00203D35" w:rsidP="00530FEB">
      <w:pPr>
        <w:pStyle w:val="Heading2"/>
        <w:ind w:left="0"/>
        <w:jc w:val="left"/>
        <w:rPr>
          <w:rFonts w:asciiTheme="majorBidi" w:hAnsiTheme="majorBidi" w:cstheme="majorBidi"/>
        </w:rPr>
      </w:pPr>
    </w:p>
    <w:p w14:paraId="6A143F4E" w14:textId="77777777" w:rsidR="00984826" w:rsidRPr="00AD27B3" w:rsidRDefault="00984826" w:rsidP="00984826">
      <w:pPr>
        <w:pStyle w:val="NoSpacing"/>
        <w:ind w:left="5040"/>
        <w:jc w:val="center"/>
        <w:rPr>
          <w:rFonts w:asciiTheme="majorBidi" w:hAnsiTheme="majorBidi" w:cstheme="majorBidi"/>
          <w:b/>
        </w:rPr>
      </w:pPr>
      <w:r>
        <w:rPr>
          <w:rFonts w:asciiTheme="majorBidi" w:hAnsiTheme="majorBidi" w:cstheme="majorBidi"/>
          <w:b/>
        </w:rPr>
        <w:t xml:space="preserve">Professor Tallat </w:t>
      </w:r>
      <w:r w:rsidRPr="00AD27B3">
        <w:rPr>
          <w:rFonts w:asciiTheme="majorBidi" w:hAnsiTheme="majorBidi" w:cstheme="majorBidi"/>
          <w:b/>
        </w:rPr>
        <w:t xml:space="preserve">Farkhanda </w:t>
      </w:r>
    </w:p>
    <w:p w14:paraId="25CD908B" w14:textId="77777777" w:rsidR="00984826" w:rsidRPr="00AD27B3" w:rsidRDefault="00984826" w:rsidP="00984826">
      <w:pPr>
        <w:pStyle w:val="NoSpacing"/>
        <w:ind w:left="5040"/>
        <w:jc w:val="center"/>
        <w:rPr>
          <w:sz w:val="18"/>
          <w:szCs w:val="18"/>
        </w:rPr>
      </w:pPr>
      <w:r w:rsidRPr="00AD27B3">
        <w:t xml:space="preserve">  </w:t>
      </w:r>
      <w:r w:rsidRPr="00AD27B3">
        <w:rPr>
          <w:sz w:val="18"/>
          <w:szCs w:val="18"/>
        </w:rPr>
        <w:t xml:space="preserve">Dean, Head of Department Obst/Gynae  </w:t>
      </w:r>
    </w:p>
    <w:p w14:paraId="5A2EEBFA" w14:textId="77777777" w:rsidR="00984826" w:rsidRPr="00AD27B3" w:rsidRDefault="00984826" w:rsidP="00984826">
      <w:pPr>
        <w:pStyle w:val="NoSpacing"/>
        <w:ind w:left="5040"/>
        <w:jc w:val="center"/>
        <w:rPr>
          <w:sz w:val="18"/>
          <w:szCs w:val="18"/>
        </w:rPr>
      </w:pPr>
      <w:r w:rsidRPr="00AD27B3">
        <w:rPr>
          <w:sz w:val="18"/>
          <w:szCs w:val="18"/>
        </w:rPr>
        <w:t xml:space="preserve">    Holy Family Hospital</w:t>
      </w:r>
    </w:p>
    <w:p w14:paraId="551FBA99" w14:textId="77777777" w:rsidR="00984826" w:rsidRPr="00AD27B3" w:rsidRDefault="00984826" w:rsidP="00984826">
      <w:pPr>
        <w:pStyle w:val="NoSpacing"/>
        <w:ind w:firstLine="5040"/>
        <w:jc w:val="center"/>
      </w:pPr>
      <w:r w:rsidRPr="00AD27B3">
        <w:rPr>
          <w:sz w:val="18"/>
          <w:szCs w:val="18"/>
        </w:rPr>
        <w:t>Rawalpindi</w:t>
      </w:r>
    </w:p>
    <w:p w14:paraId="3D46652F" w14:textId="77777777" w:rsidR="00203D35" w:rsidRDefault="00203D35" w:rsidP="00530FEB">
      <w:pPr>
        <w:pStyle w:val="Heading2"/>
        <w:ind w:left="0"/>
        <w:jc w:val="left"/>
        <w:rPr>
          <w:rFonts w:asciiTheme="majorBidi" w:hAnsiTheme="majorBidi" w:cstheme="majorBidi"/>
        </w:rPr>
      </w:pPr>
    </w:p>
    <w:p w14:paraId="50A4A19A" w14:textId="77777777" w:rsidR="00203D35" w:rsidRDefault="00203D35" w:rsidP="00530FEB">
      <w:pPr>
        <w:pStyle w:val="Heading2"/>
        <w:ind w:left="0"/>
        <w:jc w:val="left"/>
        <w:rPr>
          <w:rFonts w:asciiTheme="majorBidi" w:hAnsiTheme="majorBidi" w:cstheme="majorBidi"/>
        </w:rPr>
      </w:pPr>
    </w:p>
    <w:sectPr w:rsidR="00203D35" w:rsidSect="003E0B77">
      <w:pgSz w:w="16838" w:h="11906" w:orient="landscape" w:code="9"/>
      <w:pgMar w:top="900" w:right="1080" w:bottom="1080" w:left="994" w:header="0" w:footer="4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03F39" w14:textId="77777777" w:rsidR="00414E1D" w:rsidRDefault="00414E1D">
      <w:r>
        <w:separator/>
      </w:r>
    </w:p>
  </w:endnote>
  <w:endnote w:type="continuationSeparator" w:id="0">
    <w:p w14:paraId="3475B8CF" w14:textId="77777777" w:rsidR="00414E1D" w:rsidRDefault="0041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4E506" w14:textId="77777777" w:rsidR="00414E1D" w:rsidRDefault="00414E1D">
      <w:r>
        <w:separator/>
      </w:r>
    </w:p>
  </w:footnote>
  <w:footnote w:type="continuationSeparator" w:id="0">
    <w:p w14:paraId="078CFFA9" w14:textId="77777777" w:rsidR="00414E1D" w:rsidRDefault="00414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B400" w14:textId="77777777" w:rsidR="0076739B" w:rsidRDefault="00767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84AD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A2177"/>
    <w:multiLevelType w:val="hybridMultilevel"/>
    <w:tmpl w:val="30685B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0C001B0"/>
    <w:multiLevelType w:val="hybridMultilevel"/>
    <w:tmpl w:val="B1468156"/>
    <w:lvl w:ilvl="0" w:tplc="D8829F2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651DE8"/>
    <w:multiLevelType w:val="multilevel"/>
    <w:tmpl w:val="53CAF2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51410C6"/>
    <w:multiLevelType w:val="multilevel"/>
    <w:tmpl w:val="7B0CF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6325485"/>
    <w:multiLevelType w:val="multilevel"/>
    <w:tmpl w:val="D25E012C"/>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5D2579"/>
    <w:multiLevelType w:val="hybridMultilevel"/>
    <w:tmpl w:val="B0125086"/>
    <w:lvl w:ilvl="0" w:tplc="D8829F24">
      <w:start w:val="1"/>
      <w:numFmt w:val="bullet"/>
      <w:lvlText w:val="●"/>
      <w:lvlJc w:val="left"/>
      <w:pPr>
        <w:ind w:left="810" w:hanging="360"/>
      </w:pPr>
      <w:rPr>
        <w:rFonts w:ascii="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Marlett" w:hAnsi="Marlett"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Marlett" w:hAnsi="Marlett"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Marlett" w:hAnsi="Marlett" w:hint="default"/>
      </w:rPr>
    </w:lvl>
  </w:abstractNum>
  <w:abstractNum w:abstractNumId="7" w15:restartNumberingAfterBreak="0">
    <w:nsid w:val="09E5449B"/>
    <w:multiLevelType w:val="hybridMultilevel"/>
    <w:tmpl w:val="7E8C216A"/>
    <w:lvl w:ilvl="0" w:tplc="D8829F2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8" w15:restartNumberingAfterBreak="0">
    <w:nsid w:val="0ECB26B2"/>
    <w:multiLevelType w:val="multilevel"/>
    <w:tmpl w:val="57E67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0990065"/>
    <w:multiLevelType w:val="hybridMultilevel"/>
    <w:tmpl w:val="8D70755C"/>
    <w:lvl w:ilvl="0" w:tplc="D8829F24">
      <w:start w:val="1"/>
      <w:numFmt w:val="bullet"/>
      <w:lvlText w:val="●"/>
      <w:lvlJc w:val="left"/>
      <w:pPr>
        <w:ind w:left="720" w:hanging="360"/>
      </w:pPr>
      <w:rPr>
        <w:rFonts w:ascii="Times New Roman" w:hAnsi="Times New Roman" w:cs="Times New Roman" w:hint="default"/>
      </w:rPr>
    </w:lvl>
    <w:lvl w:ilvl="1" w:tplc="D8829F24">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0" w15:restartNumberingAfterBreak="0">
    <w:nsid w:val="156A27C4"/>
    <w:multiLevelType w:val="multilevel"/>
    <w:tmpl w:val="53CAF2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B60AEC"/>
    <w:multiLevelType w:val="hybridMultilevel"/>
    <w:tmpl w:val="4FEA256E"/>
    <w:lvl w:ilvl="0" w:tplc="D8829F2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2" w15:restartNumberingAfterBreak="0">
    <w:nsid w:val="1ACB09BD"/>
    <w:multiLevelType w:val="hybridMultilevel"/>
    <w:tmpl w:val="88CA2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7954A1"/>
    <w:multiLevelType w:val="hybridMultilevel"/>
    <w:tmpl w:val="CBE818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1F5A7B2A"/>
    <w:multiLevelType w:val="hybridMultilevel"/>
    <w:tmpl w:val="C94E69A4"/>
    <w:lvl w:ilvl="0" w:tplc="D8829F24">
      <w:start w:val="1"/>
      <w:numFmt w:val="bullet"/>
      <w:lvlText w:val="●"/>
      <w:lvlJc w:val="left"/>
      <w:pPr>
        <w:ind w:left="900" w:hanging="360"/>
      </w:pPr>
      <w:rPr>
        <w:rFonts w:ascii="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1FE37EB3"/>
    <w:multiLevelType w:val="hybridMultilevel"/>
    <w:tmpl w:val="8A1CBCB8"/>
    <w:lvl w:ilvl="0" w:tplc="D8829F24">
      <w:start w:val="1"/>
      <w:numFmt w:val="bullet"/>
      <w:lvlText w:val="●"/>
      <w:lvlJc w:val="left"/>
      <w:pPr>
        <w:ind w:left="810" w:hanging="360"/>
      </w:pPr>
      <w:rPr>
        <w:rFonts w:ascii="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Marlett" w:hAnsi="Marlett"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Marlett" w:hAnsi="Marlett"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Marlett" w:hAnsi="Marlett" w:hint="default"/>
      </w:rPr>
    </w:lvl>
  </w:abstractNum>
  <w:abstractNum w:abstractNumId="16" w15:restartNumberingAfterBreak="0">
    <w:nsid w:val="21E755CE"/>
    <w:multiLevelType w:val="multilevel"/>
    <w:tmpl w:val="0F4E6206"/>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4905004"/>
    <w:multiLevelType w:val="hybridMultilevel"/>
    <w:tmpl w:val="D5D4A9AA"/>
    <w:lvl w:ilvl="0" w:tplc="D8829F2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5037E0"/>
    <w:multiLevelType w:val="multilevel"/>
    <w:tmpl w:val="936280F6"/>
    <w:lvl w:ilvl="0">
      <w:numFmt w:val="bullet"/>
      <w:lvlText w:val="●"/>
      <w:lvlJc w:val="left"/>
      <w:pPr>
        <w:ind w:left="442" w:hanging="360"/>
      </w:pPr>
      <w:rPr>
        <w:rFonts w:ascii="Noto Sans Symbols" w:eastAsia="Noto Sans Symbols" w:hAnsi="Noto Sans Symbols" w:cs="Noto Sans Symbols"/>
        <w:sz w:val="20"/>
        <w:szCs w:val="20"/>
      </w:rPr>
    </w:lvl>
    <w:lvl w:ilvl="1">
      <w:numFmt w:val="bullet"/>
      <w:lvlText w:val="•"/>
      <w:lvlJc w:val="left"/>
      <w:pPr>
        <w:ind w:left="986" w:hanging="360"/>
      </w:pPr>
    </w:lvl>
    <w:lvl w:ilvl="2">
      <w:numFmt w:val="bullet"/>
      <w:lvlText w:val="•"/>
      <w:lvlJc w:val="left"/>
      <w:pPr>
        <w:ind w:left="1532" w:hanging="360"/>
      </w:pPr>
    </w:lvl>
    <w:lvl w:ilvl="3">
      <w:numFmt w:val="bullet"/>
      <w:lvlText w:val="•"/>
      <w:lvlJc w:val="left"/>
      <w:pPr>
        <w:ind w:left="2078" w:hanging="360"/>
      </w:pPr>
    </w:lvl>
    <w:lvl w:ilvl="4">
      <w:numFmt w:val="bullet"/>
      <w:lvlText w:val="•"/>
      <w:lvlJc w:val="left"/>
      <w:pPr>
        <w:ind w:left="2624" w:hanging="360"/>
      </w:pPr>
    </w:lvl>
    <w:lvl w:ilvl="5">
      <w:numFmt w:val="bullet"/>
      <w:lvlText w:val="•"/>
      <w:lvlJc w:val="left"/>
      <w:pPr>
        <w:ind w:left="3170" w:hanging="360"/>
      </w:pPr>
    </w:lvl>
    <w:lvl w:ilvl="6">
      <w:numFmt w:val="bullet"/>
      <w:lvlText w:val="•"/>
      <w:lvlJc w:val="left"/>
      <w:pPr>
        <w:ind w:left="3716" w:hanging="360"/>
      </w:pPr>
    </w:lvl>
    <w:lvl w:ilvl="7">
      <w:numFmt w:val="bullet"/>
      <w:lvlText w:val="•"/>
      <w:lvlJc w:val="left"/>
      <w:pPr>
        <w:ind w:left="4262" w:hanging="360"/>
      </w:pPr>
    </w:lvl>
    <w:lvl w:ilvl="8">
      <w:numFmt w:val="bullet"/>
      <w:lvlText w:val="•"/>
      <w:lvlJc w:val="left"/>
      <w:pPr>
        <w:ind w:left="4808" w:hanging="360"/>
      </w:pPr>
    </w:lvl>
  </w:abstractNum>
  <w:abstractNum w:abstractNumId="19" w15:restartNumberingAfterBreak="0">
    <w:nsid w:val="29BD7720"/>
    <w:multiLevelType w:val="multilevel"/>
    <w:tmpl w:val="53CAF2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B9E0FC9"/>
    <w:multiLevelType w:val="multilevel"/>
    <w:tmpl w:val="6B701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C5D31F2"/>
    <w:multiLevelType w:val="multilevel"/>
    <w:tmpl w:val="89CE1F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62742A0"/>
    <w:multiLevelType w:val="multilevel"/>
    <w:tmpl w:val="53CAF2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371D0DA4"/>
    <w:multiLevelType w:val="hybridMultilevel"/>
    <w:tmpl w:val="1174FBC6"/>
    <w:lvl w:ilvl="0" w:tplc="D8829F2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24" w15:restartNumberingAfterBreak="0">
    <w:nsid w:val="38BB2AC3"/>
    <w:multiLevelType w:val="multilevel"/>
    <w:tmpl w:val="69A8AD88"/>
    <w:lvl w:ilvl="0">
      <w:numFmt w:val="bullet"/>
      <w:lvlText w:val="●"/>
      <w:lvlJc w:val="left"/>
      <w:pPr>
        <w:ind w:left="442" w:hanging="360"/>
      </w:pPr>
      <w:rPr>
        <w:rFonts w:ascii="Noto Sans Symbols" w:eastAsia="Noto Sans Symbols" w:hAnsi="Noto Sans Symbols" w:cs="Noto Sans Symbols"/>
        <w:sz w:val="20"/>
        <w:szCs w:val="20"/>
      </w:rPr>
    </w:lvl>
    <w:lvl w:ilvl="1">
      <w:numFmt w:val="bullet"/>
      <w:lvlText w:val="•"/>
      <w:lvlJc w:val="left"/>
      <w:pPr>
        <w:ind w:left="986" w:hanging="360"/>
      </w:pPr>
    </w:lvl>
    <w:lvl w:ilvl="2">
      <w:numFmt w:val="bullet"/>
      <w:lvlText w:val="•"/>
      <w:lvlJc w:val="left"/>
      <w:pPr>
        <w:ind w:left="1532" w:hanging="360"/>
      </w:pPr>
    </w:lvl>
    <w:lvl w:ilvl="3">
      <w:numFmt w:val="bullet"/>
      <w:lvlText w:val="•"/>
      <w:lvlJc w:val="left"/>
      <w:pPr>
        <w:ind w:left="2078" w:hanging="360"/>
      </w:pPr>
    </w:lvl>
    <w:lvl w:ilvl="4">
      <w:numFmt w:val="bullet"/>
      <w:lvlText w:val="•"/>
      <w:lvlJc w:val="left"/>
      <w:pPr>
        <w:ind w:left="2624" w:hanging="360"/>
      </w:pPr>
    </w:lvl>
    <w:lvl w:ilvl="5">
      <w:numFmt w:val="bullet"/>
      <w:lvlText w:val="•"/>
      <w:lvlJc w:val="left"/>
      <w:pPr>
        <w:ind w:left="3170" w:hanging="360"/>
      </w:pPr>
    </w:lvl>
    <w:lvl w:ilvl="6">
      <w:numFmt w:val="bullet"/>
      <w:lvlText w:val="•"/>
      <w:lvlJc w:val="left"/>
      <w:pPr>
        <w:ind w:left="3716" w:hanging="360"/>
      </w:pPr>
    </w:lvl>
    <w:lvl w:ilvl="7">
      <w:numFmt w:val="bullet"/>
      <w:lvlText w:val="•"/>
      <w:lvlJc w:val="left"/>
      <w:pPr>
        <w:ind w:left="4262" w:hanging="360"/>
      </w:pPr>
    </w:lvl>
    <w:lvl w:ilvl="8">
      <w:numFmt w:val="bullet"/>
      <w:lvlText w:val="•"/>
      <w:lvlJc w:val="left"/>
      <w:pPr>
        <w:ind w:left="4808" w:hanging="360"/>
      </w:pPr>
    </w:lvl>
  </w:abstractNum>
  <w:abstractNum w:abstractNumId="25" w15:restartNumberingAfterBreak="0">
    <w:nsid w:val="3C83222B"/>
    <w:multiLevelType w:val="multilevel"/>
    <w:tmpl w:val="14845F64"/>
    <w:lvl w:ilvl="0">
      <w:numFmt w:val="bullet"/>
      <w:lvlText w:val="●"/>
      <w:lvlJc w:val="left"/>
      <w:pPr>
        <w:ind w:left="442" w:hanging="360"/>
      </w:pPr>
      <w:rPr>
        <w:rFonts w:ascii="Noto Sans Symbols" w:eastAsia="Noto Sans Symbols" w:hAnsi="Noto Sans Symbols" w:cs="Noto Sans Symbols"/>
        <w:sz w:val="20"/>
        <w:szCs w:val="20"/>
      </w:rPr>
    </w:lvl>
    <w:lvl w:ilvl="1">
      <w:numFmt w:val="bullet"/>
      <w:lvlText w:val="•"/>
      <w:lvlJc w:val="left"/>
      <w:pPr>
        <w:ind w:left="986" w:hanging="360"/>
      </w:pPr>
    </w:lvl>
    <w:lvl w:ilvl="2">
      <w:numFmt w:val="bullet"/>
      <w:lvlText w:val="•"/>
      <w:lvlJc w:val="left"/>
      <w:pPr>
        <w:ind w:left="1532" w:hanging="360"/>
      </w:pPr>
    </w:lvl>
    <w:lvl w:ilvl="3">
      <w:numFmt w:val="bullet"/>
      <w:lvlText w:val="•"/>
      <w:lvlJc w:val="left"/>
      <w:pPr>
        <w:ind w:left="2078" w:hanging="360"/>
      </w:pPr>
    </w:lvl>
    <w:lvl w:ilvl="4">
      <w:numFmt w:val="bullet"/>
      <w:lvlText w:val="•"/>
      <w:lvlJc w:val="left"/>
      <w:pPr>
        <w:ind w:left="2624" w:hanging="360"/>
      </w:pPr>
    </w:lvl>
    <w:lvl w:ilvl="5">
      <w:numFmt w:val="bullet"/>
      <w:lvlText w:val="•"/>
      <w:lvlJc w:val="left"/>
      <w:pPr>
        <w:ind w:left="3170" w:hanging="360"/>
      </w:pPr>
    </w:lvl>
    <w:lvl w:ilvl="6">
      <w:numFmt w:val="bullet"/>
      <w:lvlText w:val="•"/>
      <w:lvlJc w:val="left"/>
      <w:pPr>
        <w:ind w:left="3716" w:hanging="360"/>
      </w:pPr>
    </w:lvl>
    <w:lvl w:ilvl="7">
      <w:numFmt w:val="bullet"/>
      <w:lvlText w:val="•"/>
      <w:lvlJc w:val="left"/>
      <w:pPr>
        <w:ind w:left="4262" w:hanging="360"/>
      </w:pPr>
    </w:lvl>
    <w:lvl w:ilvl="8">
      <w:numFmt w:val="bullet"/>
      <w:lvlText w:val="•"/>
      <w:lvlJc w:val="left"/>
      <w:pPr>
        <w:ind w:left="4808" w:hanging="360"/>
      </w:pPr>
    </w:lvl>
  </w:abstractNum>
  <w:abstractNum w:abstractNumId="26" w15:restartNumberingAfterBreak="0">
    <w:nsid w:val="3CCD3912"/>
    <w:multiLevelType w:val="multilevel"/>
    <w:tmpl w:val="53C2B948"/>
    <w:lvl w:ilvl="0">
      <w:numFmt w:val="bullet"/>
      <w:lvlText w:val="●"/>
      <w:lvlJc w:val="left"/>
      <w:pPr>
        <w:ind w:left="442" w:hanging="360"/>
      </w:pPr>
      <w:rPr>
        <w:rFonts w:ascii="Noto Sans Symbols" w:eastAsia="Noto Sans Symbols" w:hAnsi="Noto Sans Symbols" w:cs="Noto Sans Symbols"/>
        <w:sz w:val="20"/>
        <w:szCs w:val="20"/>
      </w:rPr>
    </w:lvl>
    <w:lvl w:ilvl="1">
      <w:numFmt w:val="bullet"/>
      <w:lvlText w:val="•"/>
      <w:lvlJc w:val="left"/>
      <w:pPr>
        <w:ind w:left="986" w:hanging="360"/>
      </w:pPr>
    </w:lvl>
    <w:lvl w:ilvl="2">
      <w:numFmt w:val="bullet"/>
      <w:lvlText w:val="•"/>
      <w:lvlJc w:val="left"/>
      <w:pPr>
        <w:ind w:left="1532" w:hanging="360"/>
      </w:pPr>
    </w:lvl>
    <w:lvl w:ilvl="3">
      <w:numFmt w:val="bullet"/>
      <w:lvlText w:val="•"/>
      <w:lvlJc w:val="left"/>
      <w:pPr>
        <w:ind w:left="2078" w:hanging="360"/>
      </w:pPr>
    </w:lvl>
    <w:lvl w:ilvl="4">
      <w:numFmt w:val="bullet"/>
      <w:lvlText w:val="•"/>
      <w:lvlJc w:val="left"/>
      <w:pPr>
        <w:ind w:left="2624" w:hanging="360"/>
      </w:pPr>
    </w:lvl>
    <w:lvl w:ilvl="5">
      <w:numFmt w:val="bullet"/>
      <w:lvlText w:val="•"/>
      <w:lvlJc w:val="left"/>
      <w:pPr>
        <w:ind w:left="3170" w:hanging="360"/>
      </w:pPr>
    </w:lvl>
    <w:lvl w:ilvl="6">
      <w:numFmt w:val="bullet"/>
      <w:lvlText w:val="•"/>
      <w:lvlJc w:val="left"/>
      <w:pPr>
        <w:ind w:left="3716" w:hanging="360"/>
      </w:pPr>
    </w:lvl>
    <w:lvl w:ilvl="7">
      <w:numFmt w:val="bullet"/>
      <w:lvlText w:val="•"/>
      <w:lvlJc w:val="left"/>
      <w:pPr>
        <w:ind w:left="4262" w:hanging="360"/>
      </w:pPr>
    </w:lvl>
    <w:lvl w:ilvl="8">
      <w:numFmt w:val="bullet"/>
      <w:lvlText w:val="•"/>
      <w:lvlJc w:val="left"/>
      <w:pPr>
        <w:ind w:left="4808" w:hanging="360"/>
      </w:pPr>
    </w:lvl>
  </w:abstractNum>
  <w:abstractNum w:abstractNumId="27" w15:restartNumberingAfterBreak="0">
    <w:nsid w:val="4C8D7652"/>
    <w:multiLevelType w:val="hybridMultilevel"/>
    <w:tmpl w:val="E7727E0E"/>
    <w:lvl w:ilvl="0" w:tplc="D8829F24">
      <w:start w:val="1"/>
      <w:numFmt w:val="bullet"/>
      <w:lvlText w:val="●"/>
      <w:lvlJc w:val="left"/>
      <w:pPr>
        <w:ind w:left="900" w:hanging="360"/>
      </w:pPr>
      <w:rPr>
        <w:rFonts w:ascii="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Marlett" w:hAnsi="Marlett"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Marlett" w:hAnsi="Marlett"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Marlett" w:hAnsi="Marlett" w:hint="default"/>
      </w:rPr>
    </w:lvl>
  </w:abstractNum>
  <w:abstractNum w:abstractNumId="28" w15:restartNumberingAfterBreak="0">
    <w:nsid w:val="4CCA2D78"/>
    <w:multiLevelType w:val="multilevel"/>
    <w:tmpl w:val="1A966C10"/>
    <w:lvl w:ilvl="0">
      <w:start w:val="1"/>
      <w:numFmt w:val="bullet"/>
      <w:lvlText w:val="●"/>
      <w:lvlJc w:val="left"/>
      <w:pPr>
        <w:ind w:left="432" w:hanging="432"/>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0DA7119"/>
    <w:multiLevelType w:val="hybridMultilevel"/>
    <w:tmpl w:val="A9967200"/>
    <w:lvl w:ilvl="0" w:tplc="7BCA9B2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54CA7FA1"/>
    <w:multiLevelType w:val="hybridMultilevel"/>
    <w:tmpl w:val="149C1F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468B4"/>
    <w:multiLevelType w:val="hybridMultilevel"/>
    <w:tmpl w:val="2B68B4EC"/>
    <w:lvl w:ilvl="0" w:tplc="D8829F2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32" w15:restartNumberingAfterBreak="0">
    <w:nsid w:val="5A5832EC"/>
    <w:multiLevelType w:val="hybridMultilevel"/>
    <w:tmpl w:val="8A568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8267D8"/>
    <w:multiLevelType w:val="hybridMultilevel"/>
    <w:tmpl w:val="3F16BFBA"/>
    <w:lvl w:ilvl="0" w:tplc="D8829F24">
      <w:start w:val="1"/>
      <w:numFmt w:val="bullet"/>
      <w:lvlText w:val="●"/>
      <w:lvlJc w:val="left"/>
      <w:pPr>
        <w:ind w:left="900" w:hanging="360"/>
      </w:pPr>
      <w:rPr>
        <w:rFonts w:ascii="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1D45021"/>
    <w:multiLevelType w:val="multilevel"/>
    <w:tmpl w:val="0DE094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2326292"/>
    <w:multiLevelType w:val="hybridMultilevel"/>
    <w:tmpl w:val="D152E6D0"/>
    <w:lvl w:ilvl="0" w:tplc="36361D0A">
      <w:start w:val="1"/>
      <w:numFmt w:val="bullet"/>
      <w:lvlText w:val="●"/>
      <w:lvlJc w:val="left"/>
      <w:pPr>
        <w:ind w:left="720" w:hanging="360"/>
      </w:pPr>
      <w:rPr>
        <w:rFonts w:ascii="Calibri" w:hAnsi="Calibr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36" w15:restartNumberingAfterBreak="0">
    <w:nsid w:val="63B43CA3"/>
    <w:multiLevelType w:val="hybridMultilevel"/>
    <w:tmpl w:val="68E6BD1C"/>
    <w:lvl w:ilvl="0" w:tplc="F7E22F2E">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7" w15:restartNumberingAfterBreak="0">
    <w:nsid w:val="660F0ADF"/>
    <w:multiLevelType w:val="hybridMultilevel"/>
    <w:tmpl w:val="09FC7E4A"/>
    <w:lvl w:ilvl="0" w:tplc="D8829F24">
      <w:start w:val="1"/>
      <w:numFmt w:val="bullet"/>
      <w:lvlText w:val="●"/>
      <w:lvlJc w:val="left"/>
      <w:pPr>
        <w:ind w:left="810" w:hanging="360"/>
      </w:pPr>
      <w:rPr>
        <w:rFonts w:ascii="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Marlett" w:hAnsi="Marlett"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Marlett" w:hAnsi="Marlett"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Marlett" w:hAnsi="Marlett" w:hint="default"/>
      </w:rPr>
    </w:lvl>
  </w:abstractNum>
  <w:abstractNum w:abstractNumId="38" w15:restartNumberingAfterBreak="0">
    <w:nsid w:val="69675CDD"/>
    <w:multiLevelType w:val="hybridMultilevel"/>
    <w:tmpl w:val="BE7EA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A0566C"/>
    <w:multiLevelType w:val="multilevel"/>
    <w:tmpl w:val="5E404B96"/>
    <w:lvl w:ilvl="0">
      <w:numFmt w:val="bullet"/>
      <w:lvlText w:val="●"/>
      <w:lvlJc w:val="left"/>
      <w:pPr>
        <w:ind w:left="442" w:hanging="360"/>
      </w:pPr>
      <w:rPr>
        <w:rFonts w:ascii="Noto Sans Symbols" w:eastAsia="Noto Sans Symbols" w:hAnsi="Noto Sans Symbols" w:cs="Noto Sans Symbols"/>
        <w:sz w:val="20"/>
        <w:szCs w:val="20"/>
      </w:rPr>
    </w:lvl>
    <w:lvl w:ilvl="1">
      <w:numFmt w:val="bullet"/>
      <w:lvlText w:val="•"/>
      <w:lvlJc w:val="left"/>
      <w:pPr>
        <w:ind w:left="986" w:hanging="360"/>
      </w:pPr>
    </w:lvl>
    <w:lvl w:ilvl="2">
      <w:numFmt w:val="bullet"/>
      <w:lvlText w:val="•"/>
      <w:lvlJc w:val="left"/>
      <w:pPr>
        <w:ind w:left="1532" w:hanging="360"/>
      </w:pPr>
    </w:lvl>
    <w:lvl w:ilvl="3">
      <w:numFmt w:val="bullet"/>
      <w:lvlText w:val="•"/>
      <w:lvlJc w:val="left"/>
      <w:pPr>
        <w:ind w:left="2078" w:hanging="360"/>
      </w:pPr>
    </w:lvl>
    <w:lvl w:ilvl="4">
      <w:numFmt w:val="bullet"/>
      <w:lvlText w:val="•"/>
      <w:lvlJc w:val="left"/>
      <w:pPr>
        <w:ind w:left="2624" w:hanging="360"/>
      </w:pPr>
    </w:lvl>
    <w:lvl w:ilvl="5">
      <w:numFmt w:val="bullet"/>
      <w:lvlText w:val="•"/>
      <w:lvlJc w:val="left"/>
      <w:pPr>
        <w:ind w:left="3170" w:hanging="360"/>
      </w:pPr>
    </w:lvl>
    <w:lvl w:ilvl="6">
      <w:numFmt w:val="bullet"/>
      <w:lvlText w:val="•"/>
      <w:lvlJc w:val="left"/>
      <w:pPr>
        <w:ind w:left="3716" w:hanging="360"/>
      </w:pPr>
    </w:lvl>
    <w:lvl w:ilvl="7">
      <w:numFmt w:val="bullet"/>
      <w:lvlText w:val="•"/>
      <w:lvlJc w:val="left"/>
      <w:pPr>
        <w:ind w:left="4262" w:hanging="360"/>
      </w:pPr>
    </w:lvl>
    <w:lvl w:ilvl="8">
      <w:numFmt w:val="bullet"/>
      <w:lvlText w:val="•"/>
      <w:lvlJc w:val="left"/>
      <w:pPr>
        <w:ind w:left="4808" w:hanging="360"/>
      </w:pPr>
    </w:lvl>
  </w:abstractNum>
  <w:abstractNum w:abstractNumId="40" w15:restartNumberingAfterBreak="0">
    <w:nsid w:val="73722769"/>
    <w:multiLevelType w:val="hybridMultilevel"/>
    <w:tmpl w:val="2430911E"/>
    <w:lvl w:ilvl="0" w:tplc="D8829F2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41" w15:restartNumberingAfterBreak="0">
    <w:nsid w:val="77F700B2"/>
    <w:multiLevelType w:val="hybridMultilevel"/>
    <w:tmpl w:val="71AEA666"/>
    <w:lvl w:ilvl="0" w:tplc="1088AE04">
      <w:start w:val="1"/>
      <w:numFmt w:val="bullet"/>
      <w:lvlText w:val="●"/>
      <w:lvlJc w:val="left"/>
      <w:pPr>
        <w:ind w:left="810" w:hanging="360"/>
      </w:pPr>
      <w:rPr>
        <w:rFonts w:ascii="Times New Roman" w:hAnsi="Times New Roman" w:cs="Times New Roman"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838471614">
    <w:abstractNumId w:val="38"/>
  </w:num>
  <w:num w:numId="2" w16cid:durableId="185561109">
    <w:abstractNumId w:val="25"/>
  </w:num>
  <w:num w:numId="3" w16cid:durableId="300307444">
    <w:abstractNumId w:val="24"/>
  </w:num>
  <w:num w:numId="4" w16cid:durableId="1838568825">
    <w:abstractNumId w:val="18"/>
  </w:num>
  <w:num w:numId="5" w16cid:durableId="1351645325">
    <w:abstractNumId w:val="26"/>
  </w:num>
  <w:num w:numId="6" w16cid:durableId="1294361062">
    <w:abstractNumId w:val="4"/>
  </w:num>
  <w:num w:numId="7" w16cid:durableId="526213815">
    <w:abstractNumId w:val="39"/>
  </w:num>
  <w:num w:numId="8" w16cid:durableId="1166819870">
    <w:abstractNumId w:val="16"/>
  </w:num>
  <w:num w:numId="9" w16cid:durableId="664288336">
    <w:abstractNumId w:val="35"/>
  </w:num>
  <w:num w:numId="10" w16cid:durableId="2143577475">
    <w:abstractNumId w:val="31"/>
  </w:num>
  <w:num w:numId="11" w16cid:durableId="1967857888">
    <w:abstractNumId w:val="14"/>
  </w:num>
  <w:num w:numId="12" w16cid:durableId="900366188">
    <w:abstractNumId w:val="41"/>
  </w:num>
  <w:num w:numId="13" w16cid:durableId="1791586624">
    <w:abstractNumId w:val="12"/>
  </w:num>
  <w:num w:numId="14" w16cid:durableId="1436511435">
    <w:abstractNumId w:val="7"/>
  </w:num>
  <w:num w:numId="15" w16cid:durableId="2002467883">
    <w:abstractNumId w:val="33"/>
  </w:num>
  <w:num w:numId="16" w16cid:durableId="1387609054">
    <w:abstractNumId w:val="23"/>
  </w:num>
  <w:num w:numId="17" w16cid:durableId="1791316492">
    <w:abstractNumId w:val="40"/>
  </w:num>
  <w:num w:numId="18" w16cid:durableId="222566625">
    <w:abstractNumId w:val="21"/>
  </w:num>
  <w:num w:numId="19" w16cid:durableId="2105033797">
    <w:abstractNumId w:val="10"/>
  </w:num>
  <w:num w:numId="20" w16cid:durableId="1573202681">
    <w:abstractNumId w:val="34"/>
  </w:num>
  <w:num w:numId="21" w16cid:durableId="902179484">
    <w:abstractNumId w:val="19"/>
  </w:num>
  <w:num w:numId="22" w16cid:durableId="1637955380">
    <w:abstractNumId w:val="0"/>
  </w:num>
  <w:num w:numId="23" w16cid:durableId="1340348997">
    <w:abstractNumId w:val="22"/>
  </w:num>
  <w:num w:numId="24" w16cid:durableId="932781113">
    <w:abstractNumId w:val="3"/>
  </w:num>
  <w:num w:numId="25" w16cid:durableId="2073042098">
    <w:abstractNumId w:val="20"/>
  </w:num>
  <w:num w:numId="26" w16cid:durableId="1105425352">
    <w:abstractNumId w:val="8"/>
  </w:num>
  <w:num w:numId="27" w16cid:durableId="2017950935">
    <w:abstractNumId w:val="28"/>
  </w:num>
  <w:num w:numId="28" w16cid:durableId="930040821">
    <w:abstractNumId w:val="13"/>
  </w:num>
  <w:num w:numId="29" w16cid:durableId="700283190">
    <w:abstractNumId w:val="5"/>
  </w:num>
  <w:num w:numId="30" w16cid:durableId="851529459">
    <w:abstractNumId w:val="1"/>
  </w:num>
  <w:num w:numId="31" w16cid:durableId="1845394131">
    <w:abstractNumId w:val="2"/>
  </w:num>
  <w:num w:numId="32" w16cid:durableId="1529951158">
    <w:abstractNumId w:val="11"/>
  </w:num>
  <w:num w:numId="33" w16cid:durableId="133178297">
    <w:abstractNumId w:val="17"/>
  </w:num>
  <w:num w:numId="34" w16cid:durableId="978878051">
    <w:abstractNumId w:val="30"/>
  </w:num>
  <w:num w:numId="35" w16cid:durableId="297885471">
    <w:abstractNumId w:val="32"/>
  </w:num>
  <w:num w:numId="36" w16cid:durableId="468284827">
    <w:abstractNumId w:val="15"/>
  </w:num>
  <w:num w:numId="37" w16cid:durableId="1517771816">
    <w:abstractNumId w:val="27"/>
  </w:num>
  <w:num w:numId="38" w16cid:durableId="1295329827">
    <w:abstractNumId w:val="9"/>
  </w:num>
  <w:num w:numId="39" w16cid:durableId="848643460">
    <w:abstractNumId w:val="37"/>
  </w:num>
  <w:num w:numId="40" w16cid:durableId="1904020274">
    <w:abstractNumId w:val="29"/>
  </w:num>
  <w:num w:numId="41" w16cid:durableId="892546089">
    <w:abstractNumId w:val="6"/>
  </w:num>
  <w:num w:numId="42" w16cid:durableId="1256985967">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82"/>
    <w:rsid w:val="00001067"/>
    <w:rsid w:val="00002EE8"/>
    <w:rsid w:val="000031B7"/>
    <w:rsid w:val="0000381F"/>
    <w:rsid w:val="00007EA7"/>
    <w:rsid w:val="00014085"/>
    <w:rsid w:val="00014D66"/>
    <w:rsid w:val="00016E1C"/>
    <w:rsid w:val="00016E91"/>
    <w:rsid w:val="0002237F"/>
    <w:rsid w:val="00022BDC"/>
    <w:rsid w:val="00025018"/>
    <w:rsid w:val="00026787"/>
    <w:rsid w:val="00030460"/>
    <w:rsid w:val="00030FE5"/>
    <w:rsid w:val="000332DD"/>
    <w:rsid w:val="000371CE"/>
    <w:rsid w:val="00037E0A"/>
    <w:rsid w:val="000473FC"/>
    <w:rsid w:val="00050EE6"/>
    <w:rsid w:val="00052B7E"/>
    <w:rsid w:val="00053E92"/>
    <w:rsid w:val="000550E8"/>
    <w:rsid w:val="000551DE"/>
    <w:rsid w:val="00055E9D"/>
    <w:rsid w:val="000576B5"/>
    <w:rsid w:val="000606F6"/>
    <w:rsid w:val="000637BA"/>
    <w:rsid w:val="0006774D"/>
    <w:rsid w:val="00071EF0"/>
    <w:rsid w:val="0007523B"/>
    <w:rsid w:val="00081447"/>
    <w:rsid w:val="00082F57"/>
    <w:rsid w:val="00084B00"/>
    <w:rsid w:val="00085CCB"/>
    <w:rsid w:val="00087766"/>
    <w:rsid w:val="00090870"/>
    <w:rsid w:val="00091714"/>
    <w:rsid w:val="00093363"/>
    <w:rsid w:val="00097A18"/>
    <w:rsid w:val="000A22F2"/>
    <w:rsid w:val="000A362A"/>
    <w:rsid w:val="000A54EA"/>
    <w:rsid w:val="000B324B"/>
    <w:rsid w:val="000B359D"/>
    <w:rsid w:val="000B6581"/>
    <w:rsid w:val="000B6EB9"/>
    <w:rsid w:val="000B7C6D"/>
    <w:rsid w:val="000C0801"/>
    <w:rsid w:val="000C2463"/>
    <w:rsid w:val="000C5CFD"/>
    <w:rsid w:val="000C5E35"/>
    <w:rsid w:val="000C6A56"/>
    <w:rsid w:val="000C6E10"/>
    <w:rsid w:val="000D0CD4"/>
    <w:rsid w:val="000D286A"/>
    <w:rsid w:val="000D30FC"/>
    <w:rsid w:val="000D31F7"/>
    <w:rsid w:val="000D47F4"/>
    <w:rsid w:val="000D5F47"/>
    <w:rsid w:val="000D6045"/>
    <w:rsid w:val="000D7BF6"/>
    <w:rsid w:val="000E0E73"/>
    <w:rsid w:val="000E1017"/>
    <w:rsid w:val="000E17C5"/>
    <w:rsid w:val="000E2DD7"/>
    <w:rsid w:val="000E3354"/>
    <w:rsid w:val="000E4554"/>
    <w:rsid w:val="000E4CC3"/>
    <w:rsid w:val="000E575E"/>
    <w:rsid w:val="000F15CE"/>
    <w:rsid w:val="000F16F7"/>
    <w:rsid w:val="000F6951"/>
    <w:rsid w:val="000F7659"/>
    <w:rsid w:val="00100286"/>
    <w:rsid w:val="00103079"/>
    <w:rsid w:val="00105F69"/>
    <w:rsid w:val="00106863"/>
    <w:rsid w:val="00107B35"/>
    <w:rsid w:val="00107DF5"/>
    <w:rsid w:val="00107FA7"/>
    <w:rsid w:val="0011153E"/>
    <w:rsid w:val="0011257D"/>
    <w:rsid w:val="00112C0C"/>
    <w:rsid w:val="001160C4"/>
    <w:rsid w:val="00121CD3"/>
    <w:rsid w:val="001220F6"/>
    <w:rsid w:val="001225FE"/>
    <w:rsid w:val="00127924"/>
    <w:rsid w:val="00131CFF"/>
    <w:rsid w:val="00136016"/>
    <w:rsid w:val="0013787D"/>
    <w:rsid w:val="001451D8"/>
    <w:rsid w:val="001515D7"/>
    <w:rsid w:val="00151756"/>
    <w:rsid w:val="00151F6E"/>
    <w:rsid w:val="0015319F"/>
    <w:rsid w:val="0015346D"/>
    <w:rsid w:val="00164737"/>
    <w:rsid w:val="001647A8"/>
    <w:rsid w:val="001666CA"/>
    <w:rsid w:val="00171E17"/>
    <w:rsid w:val="001738E2"/>
    <w:rsid w:val="001753F8"/>
    <w:rsid w:val="001816B4"/>
    <w:rsid w:val="00185196"/>
    <w:rsid w:val="00187993"/>
    <w:rsid w:val="00192E47"/>
    <w:rsid w:val="00193A9C"/>
    <w:rsid w:val="00194E0D"/>
    <w:rsid w:val="001A0CDB"/>
    <w:rsid w:val="001A1B25"/>
    <w:rsid w:val="001A5534"/>
    <w:rsid w:val="001A7BCD"/>
    <w:rsid w:val="001B2144"/>
    <w:rsid w:val="001B2F4E"/>
    <w:rsid w:val="001B3D32"/>
    <w:rsid w:val="001B4625"/>
    <w:rsid w:val="001B671A"/>
    <w:rsid w:val="001B6C90"/>
    <w:rsid w:val="001C0A8C"/>
    <w:rsid w:val="001C4888"/>
    <w:rsid w:val="001D4D54"/>
    <w:rsid w:val="001D5952"/>
    <w:rsid w:val="001D5FD6"/>
    <w:rsid w:val="001D6477"/>
    <w:rsid w:val="001E0005"/>
    <w:rsid w:val="001E1341"/>
    <w:rsid w:val="001E1479"/>
    <w:rsid w:val="001E15DB"/>
    <w:rsid w:val="001E3E93"/>
    <w:rsid w:val="001E4675"/>
    <w:rsid w:val="001E6DBC"/>
    <w:rsid w:val="001E76CB"/>
    <w:rsid w:val="001E79B0"/>
    <w:rsid w:val="001F16C8"/>
    <w:rsid w:val="001F34F4"/>
    <w:rsid w:val="001F7D0B"/>
    <w:rsid w:val="00203D35"/>
    <w:rsid w:val="00204743"/>
    <w:rsid w:val="002047D6"/>
    <w:rsid w:val="002051E9"/>
    <w:rsid w:val="00205571"/>
    <w:rsid w:val="00207873"/>
    <w:rsid w:val="00207E0C"/>
    <w:rsid w:val="00207E47"/>
    <w:rsid w:val="00211D4B"/>
    <w:rsid w:val="00213CDA"/>
    <w:rsid w:val="00214CE3"/>
    <w:rsid w:val="00215692"/>
    <w:rsid w:val="002177E1"/>
    <w:rsid w:val="00217DE4"/>
    <w:rsid w:val="002310AD"/>
    <w:rsid w:val="002314BB"/>
    <w:rsid w:val="00232E88"/>
    <w:rsid w:val="00233947"/>
    <w:rsid w:val="00233E87"/>
    <w:rsid w:val="00243502"/>
    <w:rsid w:val="002442C3"/>
    <w:rsid w:val="00245E26"/>
    <w:rsid w:val="002467C8"/>
    <w:rsid w:val="00246EE8"/>
    <w:rsid w:val="00251BD0"/>
    <w:rsid w:val="00252BFB"/>
    <w:rsid w:val="0025464C"/>
    <w:rsid w:val="002547C9"/>
    <w:rsid w:val="002614C0"/>
    <w:rsid w:val="002638A9"/>
    <w:rsid w:val="0026479A"/>
    <w:rsid w:val="002661E9"/>
    <w:rsid w:val="00271071"/>
    <w:rsid w:val="002740D1"/>
    <w:rsid w:val="002820B5"/>
    <w:rsid w:val="00282EB7"/>
    <w:rsid w:val="00283999"/>
    <w:rsid w:val="00284DC0"/>
    <w:rsid w:val="002868A6"/>
    <w:rsid w:val="00291DDD"/>
    <w:rsid w:val="00294275"/>
    <w:rsid w:val="002942FD"/>
    <w:rsid w:val="002964D2"/>
    <w:rsid w:val="002A203D"/>
    <w:rsid w:val="002A5B69"/>
    <w:rsid w:val="002B165C"/>
    <w:rsid w:val="002B28C2"/>
    <w:rsid w:val="002B3A32"/>
    <w:rsid w:val="002B6B42"/>
    <w:rsid w:val="002C337F"/>
    <w:rsid w:val="002C3AB8"/>
    <w:rsid w:val="002C5D89"/>
    <w:rsid w:val="002D0496"/>
    <w:rsid w:val="002D249F"/>
    <w:rsid w:val="002D3E45"/>
    <w:rsid w:val="002D4C5C"/>
    <w:rsid w:val="002E0BDA"/>
    <w:rsid w:val="002E0E17"/>
    <w:rsid w:val="002E3298"/>
    <w:rsid w:val="002E3565"/>
    <w:rsid w:val="002E6056"/>
    <w:rsid w:val="002E7671"/>
    <w:rsid w:val="002E7DC5"/>
    <w:rsid w:val="002F1BFA"/>
    <w:rsid w:val="002F1E57"/>
    <w:rsid w:val="002F31CE"/>
    <w:rsid w:val="002F502A"/>
    <w:rsid w:val="002F6FC3"/>
    <w:rsid w:val="002F74A1"/>
    <w:rsid w:val="00301D34"/>
    <w:rsid w:val="00302D1E"/>
    <w:rsid w:val="00307D82"/>
    <w:rsid w:val="003117B7"/>
    <w:rsid w:val="003137C3"/>
    <w:rsid w:val="00316E0B"/>
    <w:rsid w:val="003202E8"/>
    <w:rsid w:val="00321A3B"/>
    <w:rsid w:val="003221DD"/>
    <w:rsid w:val="00322FE0"/>
    <w:rsid w:val="0032312A"/>
    <w:rsid w:val="003236AD"/>
    <w:rsid w:val="00324DE1"/>
    <w:rsid w:val="003273EF"/>
    <w:rsid w:val="00331CBE"/>
    <w:rsid w:val="00334980"/>
    <w:rsid w:val="00336010"/>
    <w:rsid w:val="00337E2E"/>
    <w:rsid w:val="00340487"/>
    <w:rsid w:val="00340896"/>
    <w:rsid w:val="0034122A"/>
    <w:rsid w:val="00345339"/>
    <w:rsid w:val="003512C9"/>
    <w:rsid w:val="00352493"/>
    <w:rsid w:val="0035373C"/>
    <w:rsid w:val="00353760"/>
    <w:rsid w:val="00356DA8"/>
    <w:rsid w:val="00362FE2"/>
    <w:rsid w:val="00363464"/>
    <w:rsid w:val="00364DD5"/>
    <w:rsid w:val="00365796"/>
    <w:rsid w:val="003673CE"/>
    <w:rsid w:val="0037615F"/>
    <w:rsid w:val="0037687A"/>
    <w:rsid w:val="003778AB"/>
    <w:rsid w:val="00381497"/>
    <w:rsid w:val="00382305"/>
    <w:rsid w:val="0038253F"/>
    <w:rsid w:val="00384372"/>
    <w:rsid w:val="003931A0"/>
    <w:rsid w:val="00394467"/>
    <w:rsid w:val="00394AB1"/>
    <w:rsid w:val="003968A7"/>
    <w:rsid w:val="003A1D32"/>
    <w:rsid w:val="003A2492"/>
    <w:rsid w:val="003A4D33"/>
    <w:rsid w:val="003A66E8"/>
    <w:rsid w:val="003B3561"/>
    <w:rsid w:val="003B717B"/>
    <w:rsid w:val="003C1605"/>
    <w:rsid w:val="003C54DB"/>
    <w:rsid w:val="003C584D"/>
    <w:rsid w:val="003C7624"/>
    <w:rsid w:val="003D0ADE"/>
    <w:rsid w:val="003D2B0E"/>
    <w:rsid w:val="003D5D79"/>
    <w:rsid w:val="003D7844"/>
    <w:rsid w:val="003E0684"/>
    <w:rsid w:val="003E0B77"/>
    <w:rsid w:val="003E21D3"/>
    <w:rsid w:val="003E5B0A"/>
    <w:rsid w:val="003F0460"/>
    <w:rsid w:val="003F0BD3"/>
    <w:rsid w:val="003F0EA0"/>
    <w:rsid w:val="003F138B"/>
    <w:rsid w:val="003F2818"/>
    <w:rsid w:val="003F4F4F"/>
    <w:rsid w:val="003F5491"/>
    <w:rsid w:val="003F5BA4"/>
    <w:rsid w:val="003F7318"/>
    <w:rsid w:val="00400A8A"/>
    <w:rsid w:val="00401560"/>
    <w:rsid w:val="00402A7C"/>
    <w:rsid w:val="00405576"/>
    <w:rsid w:val="004059B0"/>
    <w:rsid w:val="00413EBD"/>
    <w:rsid w:val="00414E1D"/>
    <w:rsid w:val="00415A59"/>
    <w:rsid w:val="004173A8"/>
    <w:rsid w:val="004223F8"/>
    <w:rsid w:val="00423662"/>
    <w:rsid w:val="00424DDA"/>
    <w:rsid w:val="00425B29"/>
    <w:rsid w:val="00427644"/>
    <w:rsid w:val="00427BAA"/>
    <w:rsid w:val="004343DB"/>
    <w:rsid w:val="004351AF"/>
    <w:rsid w:val="004356D3"/>
    <w:rsid w:val="004369A8"/>
    <w:rsid w:val="00437EFB"/>
    <w:rsid w:val="00440CF0"/>
    <w:rsid w:val="00440DA0"/>
    <w:rsid w:val="004429AF"/>
    <w:rsid w:val="004434B1"/>
    <w:rsid w:val="00446CB8"/>
    <w:rsid w:val="00452340"/>
    <w:rsid w:val="00452382"/>
    <w:rsid w:val="00453717"/>
    <w:rsid w:val="00454DF8"/>
    <w:rsid w:val="004650A2"/>
    <w:rsid w:val="00466826"/>
    <w:rsid w:val="00466CD8"/>
    <w:rsid w:val="004674A3"/>
    <w:rsid w:val="00473396"/>
    <w:rsid w:val="00473762"/>
    <w:rsid w:val="00474365"/>
    <w:rsid w:val="00476934"/>
    <w:rsid w:val="00477345"/>
    <w:rsid w:val="00480772"/>
    <w:rsid w:val="00483B58"/>
    <w:rsid w:val="00486BAB"/>
    <w:rsid w:val="004878BD"/>
    <w:rsid w:val="00487CD5"/>
    <w:rsid w:val="00490199"/>
    <w:rsid w:val="00490C01"/>
    <w:rsid w:val="00493010"/>
    <w:rsid w:val="00493DC9"/>
    <w:rsid w:val="00495433"/>
    <w:rsid w:val="00495A1B"/>
    <w:rsid w:val="0049671A"/>
    <w:rsid w:val="004977D3"/>
    <w:rsid w:val="004A363A"/>
    <w:rsid w:val="004A6541"/>
    <w:rsid w:val="004A76F1"/>
    <w:rsid w:val="004A7E22"/>
    <w:rsid w:val="004A7FF8"/>
    <w:rsid w:val="004B001F"/>
    <w:rsid w:val="004B017B"/>
    <w:rsid w:val="004B0649"/>
    <w:rsid w:val="004B36CE"/>
    <w:rsid w:val="004B47B6"/>
    <w:rsid w:val="004B5C82"/>
    <w:rsid w:val="004B5DC4"/>
    <w:rsid w:val="004B6AA4"/>
    <w:rsid w:val="004B7001"/>
    <w:rsid w:val="004C569B"/>
    <w:rsid w:val="004C5D96"/>
    <w:rsid w:val="004C6179"/>
    <w:rsid w:val="004C6984"/>
    <w:rsid w:val="004D2997"/>
    <w:rsid w:val="004D34D8"/>
    <w:rsid w:val="004D5887"/>
    <w:rsid w:val="004D658A"/>
    <w:rsid w:val="004D7372"/>
    <w:rsid w:val="004E1556"/>
    <w:rsid w:val="004E2FC9"/>
    <w:rsid w:val="004E3C4F"/>
    <w:rsid w:val="004F0DAB"/>
    <w:rsid w:val="004F273F"/>
    <w:rsid w:val="004F3B6B"/>
    <w:rsid w:val="004F531A"/>
    <w:rsid w:val="0050058F"/>
    <w:rsid w:val="0050476B"/>
    <w:rsid w:val="0050714D"/>
    <w:rsid w:val="00512B5E"/>
    <w:rsid w:val="00512B98"/>
    <w:rsid w:val="0051562E"/>
    <w:rsid w:val="0051767E"/>
    <w:rsid w:val="00525536"/>
    <w:rsid w:val="00526246"/>
    <w:rsid w:val="00526FD6"/>
    <w:rsid w:val="00530FEB"/>
    <w:rsid w:val="005317E5"/>
    <w:rsid w:val="00531AB9"/>
    <w:rsid w:val="00537C46"/>
    <w:rsid w:val="00543199"/>
    <w:rsid w:val="00546EDA"/>
    <w:rsid w:val="005474DE"/>
    <w:rsid w:val="00550FB5"/>
    <w:rsid w:val="005515D2"/>
    <w:rsid w:val="00552621"/>
    <w:rsid w:val="00555011"/>
    <w:rsid w:val="005578BE"/>
    <w:rsid w:val="00563626"/>
    <w:rsid w:val="00563BB8"/>
    <w:rsid w:val="00563D7E"/>
    <w:rsid w:val="005641EC"/>
    <w:rsid w:val="005659EC"/>
    <w:rsid w:val="00572F6C"/>
    <w:rsid w:val="00573769"/>
    <w:rsid w:val="00574C7E"/>
    <w:rsid w:val="00586364"/>
    <w:rsid w:val="00586D86"/>
    <w:rsid w:val="005905AB"/>
    <w:rsid w:val="0059254B"/>
    <w:rsid w:val="0059391C"/>
    <w:rsid w:val="005949C3"/>
    <w:rsid w:val="005958A2"/>
    <w:rsid w:val="00596BC2"/>
    <w:rsid w:val="005A1940"/>
    <w:rsid w:val="005A4957"/>
    <w:rsid w:val="005A7074"/>
    <w:rsid w:val="005B09C1"/>
    <w:rsid w:val="005B2A44"/>
    <w:rsid w:val="005B4E3D"/>
    <w:rsid w:val="005B7374"/>
    <w:rsid w:val="005C10D4"/>
    <w:rsid w:val="005C5E2C"/>
    <w:rsid w:val="005D1E73"/>
    <w:rsid w:val="005D362F"/>
    <w:rsid w:val="005D422F"/>
    <w:rsid w:val="005D51C9"/>
    <w:rsid w:val="005D72EC"/>
    <w:rsid w:val="005D7CA0"/>
    <w:rsid w:val="005E437E"/>
    <w:rsid w:val="005E61C3"/>
    <w:rsid w:val="005F0054"/>
    <w:rsid w:val="005F049B"/>
    <w:rsid w:val="005F198F"/>
    <w:rsid w:val="0060234E"/>
    <w:rsid w:val="00605FAE"/>
    <w:rsid w:val="006064B3"/>
    <w:rsid w:val="00611A15"/>
    <w:rsid w:val="006149FA"/>
    <w:rsid w:val="00617301"/>
    <w:rsid w:val="006203B3"/>
    <w:rsid w:val="00622D72"/>
    <w:rsid w:val="006301E6"/>
    <w:rsid w:val="00631985"/>
    <w:rsid w:val="006319CA"/>
    <w:rsid w:val="00631A85"/>
    <w:rsid w:val="00634B75"/>
    <w:rsid w:val="0064196D"/>
    <w:rsid w:val="00646D97"/>
    <w:rsid w:val="00650411"/>
    <w:rsid w:val="00656A48"/>
    <w:rsid w:val="0066088E"/>
    <w:rsid w:val="006612F0"/>
    <w:rsid w:val="006618A2"/>
    <w:rsid w:val="006666A4"/>
    <w:rsid w:val="00666F2B"/>
    <w:rsid w:val="00667AF4"/>
    <w:rsid w:val="0067052C"/>
    <w:rsid w:val="00670E19"/>
    <w:rsid w:val="006741E5"/>
    <w:rsid w:val="00683EFB"/>
    <w:rsid w:val="006854DF"/>
    <w:rsid w:val="00685BF9"/>
    <w:rsid w:val="006868AE"/>
    <w:rsid w:val="00686CBA"/>
    <w:rsid w:val="00690110"/>
    <w:rsid w:val="00693601"/>
    <w:rsid w:val="0069408E"/>
    <w:rsid w:val="00695005"/>
    <w:rsid w:val="00695960"/>
    <w:rsid w:val="00696184"/>
    <w:rsid w:val="006A1DC7"/>
    <w:rsid w:val="006A39D8"/>
    <w:rsid w:val="006A5EA4"/>
    <w:rsid w:val="006A771B"/>
    <w:rsid w:val="006B5608"/>
    <w:rsid w:val="006B5AD5"/>
    <w:rsid w:val="006B5E9F"/>
    <w:rsid w:val="006B72B4"/>
    <w:rsid w:val="006C11D8"/>
    <w:rsid w:val="006C25E7"/>
    <w:rsid w:val="006C7054"/>
    <w:rsid w:val="006C7AFB"/>
    <w:rsid w:val="006D1685"/>
    <w:rsid w:val="006D1B04"/>
    <w:rsid w:val="006D2D9A"/>
    <w:rsid w:val="006D3D74"/>
    <w:rsid w:val="006D3FC7"/>
    <w:rsid w:val="006D70DA"/>
    <w:rsid w:val="006E0712"/>
    <w:rsid w:val="006E0CA9"/>
    <w:rsid w:val="006E0F46"/>
    <w:rsid w:val="006E1406"/>
    <w:rsid w:val="006E342E"/>
    <w:rsid w:val="006E53FF"/>
    <w:rsid w:val="006E5D8A"/>
    <w:rsid w:val="006E6DAF"/>
    <w:rsid w:val="006F0482"/>
    <w:rsid w:val="006F057A"/>
    <w:rsid w:val="006F0C61"/>
    <w:rsid w:val="006F4027"/>
    <w:rsid w:val="006F49E7"/>
    <w:rsid w:val="00700267"/>
    <w:rsid w:val="00704A39"/>
    <w:rsid w:val="00706D14"/>
    <w:rsid w:val="007150B5"/>
    <w:rsid w:val="00716950"/>
    <w:rsid w:val="00716A4F"/>
    <w:rsid w:val="00721739"/>
    <w:rsid w:val="007300D3"/>
    <w:rsid w:val="00733564"/>
    <w:rsid w:val="007350D0"/>
    <w:rsid w:val="0073740E"/>
    <w:rsid w:val="00741680"/>
    <w:rsid w:val="0074191C"/>
    <w:rsid w:val="00745213"/>
    <w:rsid w:val="00745CBC"/>
    <w:rsid w:val="0074795E"/>
    <w:rsid w:val="0075180C"/>
    <w:rsid w:val="00753565"/>
    <w:rsid w:val="00753C99"/>
    <w:rsid w:val="00754E6E"/>
    <w:rsid w:val="007552BB"/>
    <w:rsid w:val="007572C5"/>
    <w:rsid w:val="00757EF4"/>
    <w:rsid w:val="0076137F"/>
    <w:rsid w:val="007643D5"/>
    <w:rsid w:val="0076739B"/>
    <w:rsid w:val="00770EC6"/>
    <w:rsid w:val="00770F0D"/>
    <w:rsid w:val="0077240F"/>
    <w:rsid w:val="007752CF"/>
    <w:rsid w:val="00775ABC"/>
    <w:rsid w:val="00776F50"/>
    <w:rsid w:val="00781395"/>
    <w:rsid w:val="0078255A"/>
    <w:rsid w:val="00782B83"/>
    <w:rsid w:val="00783A45"/>
    <w:rsid w:val="00783B70"/>
    <w:rsid w:val="00783D50"/>
    <w:rsid w:val="00784AD0"/>
    <w:rsid w:val="00792CB3"/>
    <w:rsid w:val="007959D0"/>
    <w:rsid w:val="00795DA2"/>
    <w:rsid w:val="0079710C"/>
    <w:rsid w:val="00797537"/>
    <w:rsid w:val="007A4A96"/>
    <w:rsid w:val="007A746C"/>
    <w:rsid w:val="007A75A3"/>
    <w:rsid w:val="007B0DD3"/>
    <w:rsid w:val="007B2224"/>
    <w:rsid w:val="007B231C"/>
    <w:rsid w:val="007B67C8"/>
    <w:rsid w:val="007C0F75"/>
    <w:rsid w:val="007C616B"/>
    <w:rsid w:val="007D1D39"/>
    <w:rsid w:val="007D221B"/>
    <w:rsid w:val="007D2CF0"/>
    <w:rsid w:val="007D38EB"/>
    <w:rsid w:val="007D4256"/>
    <w:rsid w:val="007D5C19"/>
    <w:rsid w:val="007D744F"/>
    <w:rsid w:val="007D76AB"/>
    <w:rsid w:val="007E3807"/>
    <w:rsid w:val="007E3E52"/>
    <w:rsid w:val="007E4491"/>
    <w:rsid w:val="007F14CA"/>
    <w:rsid w:val="007F2750"/>
    <w:rsid w:val="007F2B74"/>
    <w:rsid w:val="007F40FA"/>
    <w:rsid w:val="007F5EC7"/>
    <w:rsid w:val="007F683E"/>
    <w:rsid w:val="00802291"/>
    <w:rsid w:val="008024E6"/>
    <w:rsid w:val="008028CC"/>
    <w:rsid w:val="00804403"/>
    <w:rsid w:val="008045BA"/>
    <w:rsid w:val="00804D46"/>
    <w:rsid w:val="00804E84"/>
    <w:rsid w:val="008064DB"/>
    <w:rsid w:val="00810629"/>
    <w:rsid w:val="0081456F"/>
    <w:rsid w:val="0081517D"/>
    <w:rsid w:val="008223A6"/>
    <w:rsid w:val="0082274B"/>
    <w:rsid w:val="00823B04"/>
    <w:rsid w:val="00826551"/>
    <w:rsid w:val="008275E6"/>
    <w:rsid w:val="008310F0"/>
    <w:rsid w:val="00831524"/>
    <w:rsid w:val="00831CC7"/>
    <w:rsid w:val="00833FFB"/>
    <w:rsid w:val="00836057"/>
    <w:rsid w:val="008360C9"/>
    <w:rsid w:val="008361B2"/>
    <w:rsid w:val="008365BE"/>
    <w:rsid w:val="00836F6C"/>
    <w:rsid w:val="008371B4"/>
    <w:rsid w:val="00837DEA"/>
    <w:rsid w:val="00840267"/>
    <w:rsid w:val="00846C87"/>
    <w:rsid w:val="008475AB"/>
    <w:rsid w:val="00851E86"/>
    <w:rsid w:val="008528B0"/>
    <w:rsid w:val="00861FD0"/>
    <w:rsid w:val="0086649D"/>
    <w:rsid w:val="00867C1A"/>
    <w:rsid w:val="00867F07"/>
    <w:rsid w:val="0087204D"/>
    <w:rsid w:val="00876D8C"/>
    <w:rsid w:val="00881A6B"/>
    <w:rsid w:val="00881FF7"/>
    <w:rsid w:val="00882206"/>
    <w:rsid w:val="00882997"/>
    <w:rsid w:val="00883581"/>
    <w:rsid w:val="00883ABE"/>
    <w:rsid w:val="008849FF"/>
    <w:rsid w:val="00891170"/>
    <w:rsid w:val="00894ED1"/>
    <w:rsid w:val="008963AE"/>
    <w:rsid w:val="008973C1"/>
    <w:rsid w:val="008A3AAF"/>
    <w:rsid w:val="008A3BCB"/>
    <w:rsid w:val="008B0E8A"/>
    <w:rsid w:val="008B379E"/>
    <w:rsid w:val="008B615F"/>
    <w:rsid w:val="008D12E5"/>
    <w:rsid w:val="008D2A35"/>
    <w:rsid w:val="008E668F"/>
    <w:rsid w:val="008F1C5C"/>
    <w:rsid w:val="008F245E"/>
    <w:rsid w:val="008F3CE3"/>
    <w:rsid w:val="008F63BA"/>
    <w:rsid w:val="008F6D73"/>
    <w:rsid w:val="00900936"/>
    <w:rsid w:val="009057B3"/>
    <w:rsid w:val="00905831"/>
    <w:rsid w:val="009103B9"/>
    <w:rsid w:val="009177D1"/>
    <w:rsid w:val="009212A5"/>
    <w:rsid w:val="00923E23"/>
    <w:rsid w:val="009260B6"/>
    <w:rsid w:val="009276E1"/>
    <w:rsid w:val="00930FD5"/>
    <w:rsid w:val="00932DEA"/>
    <w:rsid w:val="00933CE2"/>
    <w:rsid w:val="0093470D"/>
    <w:rsid w:val="00936B0E"/>
    <w:rsid w:val="009426D2"/>
    <w:rsid w:val="009456B6"/>
    <w:rsid w:val="009466B5"/>
    <w:rsid w:val="00950DE2"/>
    <w:rsid w:val="00951A15"/>
    <w:rsid w:val="009520B2"/>
    <w:rsid w:val="00952CCC"/>
    <w:rsid w:val="0095323F"/>
    <w:rsid w:val="0095346F"/>
    <w:rsid w:val="00955273"/>
    <w:rsid w:val="0095562D"/>
    <w:rsid w:val="00956D8C"/>
    <w:rsid w:val="0096334F"/>
    <w:rsid w:val="0096584A"/>
    <w:rsid w:val="0097527F"/>
    <w:rsid w:val="00975C57"/>
    <w:rsid w:val="00976CF6"/>
    <w:rsid w:val="009778EF"/>
    <w:rsid w:val="00977BCB"/>
    <w:rsid w:val="00980453"/>
    <w:rsid w:val="00982927"/>
    <w:rsid w:val="00982CAE"/>
    <w:rsid w:val="00983993"/>
    <w:rsid w:val="00984826"/>
    <w:rsid w:val="00984BAF"/>
    <w:rsid w:val="0098662A"/>
    <w:rsid w:val="00990DB4"/>
    <w:rsid w:val="0099616D"/>
    <w:rsid w:val="0099769C"/>
    <w:rsid w:val="0099776B"/>
    <w:rsid w:val="00997979"/>
    <w:rsid w:val="00997A94"/>
    <w:rsid w:val="00997D5C"/>
    <w:rsid w:val="009A4B33"/>
    <w:rsid w:val="009A6A22"/>
    <w:rsid w:val="009A7430"/>
    <w:rsid w:val="009B442A"/>
    <w:rsid w:val="009B7A62"/>
    <w:rsid w:val="009C149F"/>
    <w:rsid w:val="009C3A0F"/>
    <w:rsid w:val="009C7299"/>
    <w:rsid w:val="009D095F"/>
    <w:rsid w:val="009D0DE4"/>
    <w:rsid w:val="009D1399"/>
    <w:rsid w:val="009D3691"/>
    <w:rsid w:val="009D555F"/>
    <w:rsid w:val="009D6D30"/>
    <w:rsid w:val="009D7ACB"/>
    <w:rsid w:val="009E0679"/>
    <w:rsid w:val="009E0D8C"/>
    <w:rsid w:val="009E19E7"/>
    <w:rsid w:val="009E666D"/>
    <w:rsid w:val="009F0917"/>
    <w:rsid w:val="009F4A37"/>
    <w:rsid w:val="009F63E8"/>
    <w:rsid w:val="009F715C"/>
    <w:rsid w:val="00A01EE0"/>
    <w:rsid w:val="00A1581C"/>
    <w:rsid w:val="00A16E32"/>
    <w:rsid w:val="00A17073"/>
    <w:rsid w:val="00A17B48"/>
    <w:rsid w:val="00A2038E"/>
    <w:rsid w:val="00A20666"/>
    <w:rsid w:val="00A207BE"/>
    <w:rsid w:val="00A214EB"/>
    <w:rsid w:val="00A230E0"/>
    <w:rsid w:val="00A2314F"/>
    <w:rsid w:val="00A23DFF"/>
    <w:rsid w:val="00A24A43"/>
    <w:rsid w:val="00A2550F"/>
    <w:rsid w:val="00A27C8B"/>
    <w:rsid w:val="00A319AC"/>
    <w:rsid w:val="00A33E34"/>
    <w:rsid w:val="00A34038"/>
    <w:rsid w:val="00A369CA"/>
    <w:rsid w:val="00A4346E"/>
    <w:rsid w:val="00A4386E"/>
    <w:rsid w:val="00A458EC"/>
    <w:rsid w:val="00A53BF1"/>
    <w:rsid w:val="00A53EA1"/>
    <w:rsid w:val="00A54CB1"/>
    <w:rsid w:val="00A54CD7"/>
    <w:rsid w:val="00A570BC"/>
    <w:rsid w:val="00A62F99"/>
    <w:rsid w:val="00A64D90"/>
    <w:rsid w:val="00A70E13"/>
    <w:rsid w:val="00A77229"/>
    <w:rsid w:val="00A77C8A"/>
    <w:rsid w:val="00A80387"/>
    <w:rsid w:val="00A811E9"/>
    <w:rsid w:val="00A86826"/>
    <w:rsid w:val="00A904AB"/>
    <w:rsid w:val="00A926E9"/>
    <w:rsid w:val="00A935A2"/>
    <w:rsid w:val="00A935D2"/>
    <w:rsid w:val="00A96A62"/>
    <w:rsid w:val="00A9704D"/>
    <w:rsid w:val="00AA0789"/>
    <w:rsid w:val="00AB0ECE"/>
    <w:rsid w:val="00AB40F4"/>
    <w:rsid w:val="00AB49A7"/>
    <w:rsid w:val="00AB5702"/>
    <w:rsid w:val="00AB5DA4"/>
    <w:rsid w:val="00AB626D"/>
    <w:rsid w:val="00AB6D61"/>
    <w:rsid w:val="00AB706A"/>
    <w:rsid w:val="00AB775D"/>
    <w:rsid w:val="00AC0B9B"/>
    <w:rsid w:val="00AC2649"/>
    <w:rsid w:val="00AC4736"/>
    <w:rsid w:val="00AC498B"/>
    <w:rsid w:val="00AC5FFA"/>
    <w:rsid w:val="00AD5961"/>
    <w:rsid w:val="00AD6163"/>
    <w:rsid w:val="00AD644B"/>
    <w:rsid w:val="00AD669D"/>
    <w:rsid w:val="00AD7EEF"/>
    <w:rsid w:val="00AE04BA"/>
    <w:rsid w:val="00AE0A4C"/>
    <w:rsid w:val="00AE3F8D"/>
    <w:rsid w:val="00AE48CC"/>
    <w:rsid w:val="00AE742D"/>
    <w:rsid w:val="00AE7878"/>
    <w:rsid w:val="00AE78DB"/>
    <w:rsid w:val="00AE7B23"/>
    <w:rsid w:val="00AE7DCA"/>
    <w:rsid w:val="00AF01E3"/>
    <w:rsid w:val="00AF78A4"/>
    <w:rsid w:val="00AF79A7"/>
    <w:rsid w:val="00AF7D62"/>
    <w:rsid w:val="00B03DC6"/>
    <w:rsid w:val="00B07B1C"/>
    <w:rsid w:val="00B07BA0"/>
    <w:rsid w:val="00B10EEB"/>
    <w:rsid w:val="00B1363F"/>
    <w:rsid w:val="00B14192"/>
    <w:rsid w:val="00B14A57"/>
    <w:rsid w:val="00B1725D"/>
    <w:rsid w:val="00B17E8B"/>
    <w:rsid w:val="00B216EA"/>
    <w:rsid w:val="00B2379F"/>
    <w:rsid w:val="00B24035"/>
    <w:rsid w:val="00B24684"/>
    <w:rsid w:val="00B271EE"/>
    <w:rsid w:val="00B273DD"/>
    <w:rsid w:val="00B2742D"/>
    <w:rsid w:val="00B277B9"/>
    <w:rsid w:val="00B30155"/>
    <w:rsid w:val="00B3138E"/>
    <w:rsid w:val="00B313FE"/>
    <w:rsid w:val="00B365F3"/>
    <w:rsid w:val="00B41F11"/>
    <w:rsid w:val="00B446E3"/>
    <w:rsid w:val="00B532E1"/>
    <w:rsid w:val="00B55108"/>
    <w:rsid w:val="00B5709D"/>
    <w:rsid w:val="00B60661"/>
    <w:rsid w:val="00B62193"/>
    <w:rsid w:val="00B65841"/>
    <w:rsid w:val="00B70AC6"/>
    <w:rsid w:val="00B71526"/>
    <w:rsid w:val="00B7311A"/>
    <w:rsid w:val="00B74D10"/>
    <w:rsid w:val="00B75DC7"/>
    <w:rsid w:val="00B763CD"/>
    <w:rsid w:val="00B83F73"/>
    <w:rsid w:val="00B877F6"/>
    <w:rsid w:val="00B9166C"/>
    <w:rsid w:val="00B9685F"/>
    <w:rsid w:val="00BA019C"/>
    <w:rsid w:val="00BA3188"/>
    <w:rsid w:val="00BA4A43"/>
    <w:rsid w:val="00BA551B"/>
    <w:rsid w:val="00BA5FBB"/>
    <w:rsid w:val="00BA65CD"/>
    <w:rsid w:val="00BA679A"/>
    <w:rsid w:val="00BA697A"/>
    <w:rsid w:val="00BA7A80"/>
    <w:rsid w:val="00BB0B19"/>
    <w:rsid w:val="00BB2F8B"/>
    <w:rsid w:val="00BB7346"/>
    <w:rsid w:val="00BB759B"/>
    <w:rsid w:val="00BC510A"/>
    <w:rsid w:val="00BC5A4F"/>
    <w:rsid w:val="00BC7EC8"/>
    <w:rsid w:val="00BD5E10"/>
    <w:rsid w:val="00BD7681"/>
    <w:rsid w:val="00BE30C8"/>
    <w:rsid w:val="00BE6519"/>
    <w:rsid w:val="00BE7066"/>
    <w:rsid w:val="00BF02DA"/>
    <w:rsid w:val="00BF1BE2"/>
    <w:rsid w:val="00BF2339"/>
    <w:rsid w:val="00BF2399"/>
    <w:rsid w:val="00BF2B3F"/>
    <w:rsid w:val="00BF7FE3"/>
    <w:rsid w:val="00C05E1F"/>
    <w:rsid w:val="00C06DD3"/>
    <w:rsid w:val="00C0795C"/>
    <w:rsid w:val="00C07BC5"/>
    <w:rsid w:val="00C12AD5"/>
    <w:rsid w:val="00C158E8"/>
    <w:rsid w:val="00C16722"/>
    <w:rsid w:val="00C16D12"/>
    <w:rsid w:val="00C207C2"/>
    <w:rsid w:val="00C2124E"/>
    <w:rsid w:val="00C235A0"/>
    <w:rsid w:val="00C307C7"/>
    <w:rsid w:val="00C311E5"/>
    <w:rsid w:val="00C33993"/>
    <w:rsid w:val="00C45653"/>
    <w:rsid w:val="00C46783"/>
    <w:rsid w:val="00C503AF"/>
    <w:rsid w:val="00C527E1"/>
    <w:rsid w:val="00C6101F"/>
    <w:rsid w:val="00C61637"/>
    <w:rsid w:val="00C63E18"/>
    <w:rsid w:val="00C65B74"/>
    <w:rsid w:val="00C706A0"/>
    <w:rsid w:val="00C70C19"/>
    <w:rsid w:val="00C7276F"/>
    <w:rsid w:val="00C77006"/>
    <w:rsid w:val="00C77650"/>
    <w:rsid w:val="00C814A9"/>
    <w:rsid w:val="00C83DD2"/>
    <w:rsid w:val="00C840E7"/>
    <w:rsid w:val="00C84DC4"/>
    <w:rsid w:val="00C85BA1"/>
    <w:rsid w:val="00C91496"/>
    <w:rsid w:val="00C91C60"/>
    <w:rsid w:val="00C92744"/>
    <w:rsid w:val="00C939E6"/>
    <w:rsid w:val="00C94E4B"/>
    <w:rsid w:val="00C96D56"/>
    <w:rsid w:val="00C97556"/>
    <w:rsid w:val="00CA28A3"/>
    <w:rsid w:val="00CA5661"/>
    <w:rsid w:val="00CA6EC2"/>
    <w:rsid w:val="00CB004E"/>
    <w:rsid w:val="00CB22CC"/>
    <w:rsid w:val="00CB2DEA"/>
    <w:rsid w:val="00CB3C69"/>
    <w:rsid w:val="00CB4DD1"/>
    <w:rsid w:val="00CB53BA"/>
    <w:rsid w:val="00CC1C80"/>
    <w:rsid w:val="00CC1F88"/>
    <w:rsid w:val="00CC31C1"/>
    <w:rsid w:val="00CD0D5F"/>
    <w:rsid w:val="00CD18DD"/>
    <w:rsid w:val="00CD587F"/>
    <w:rsid w:val="00CD6515"/>
    <w:rsid w:val="00CE1BD7"/>
    <w:rsid w:val="00CE387A"/>
    <w:rsid w:val="00CE3A98"/>
    <w:rsid w:val="00CF23E8"/>
    <w:rsid w:val="00CF32B0"/>
    <w:rsid w:val="00CF42B9"/>
    <w:rsid w:val="00CF54BA"/>
    <w:rsid w:val="00CF58DF"/>
    <w:rsid w:val="00CF6429"/>
    <w:rsid w:val="00D0018F"/>
    <w:rsid w:val="00D0260B"/>
    <w:rsid w:val="00D043F7"/>
    <w:rsid w:val="00D0624E"/>
    <w:rsid w:val="00D10DA1"/>
    <w:rsid w:val="00D11F6A"/>
    <w:rsid w:val="00D1320F"/>
    <w:rsid w:val="00D17FCB"/>
    <w:rsid w:val="00D222AB"/>
    <w:rsid w:val="00D2727D"/>
    <w:rsid w:val="00D30D67"/>
    <w:rsid w:val="00D31833"/>
    <w:rsid w:val="00D3362B"/>
    <w:rsid w:val="00D34541"/>
    <w:rsid w:val="00D34A63"/>
    <w:rsid w:val="00D355BB"/>
    <w:rsid w:val="00D37BB3"/>
    <w:rsid w:val="00D423BA"/>
    <w:rsid w:val="00D42ABA"/>
    <w:rsid w:val="00D44422"/>
    <w:rsid w:val="00D4651A"/>
    <w:rsid w:val="00D46C4D"/>
    <w:rsid w:val="00D46ECD"/>
    <w:rsid w:val="00D4736A"/>
    <w:rsid w:val="00D50F1D"/>
    <w:rsid w:val="00D52A2E"/>
    <w:rsid w:val="00D5454B"/>
    <w:rsid w:val="00D574BD"/>
    <w:rsid w:val="00D57A8B"/>
    <w:rsid w:val="00D57AD2"/>
    <w:rsid w:val="00D60C26"/>
    <w:rsid w:val="00D6145A"/>
    <w:rsid w:val="00D62E17"/>
    <w:rsid w:val="00D63BBB"/>
    <w:rsid w:val="00D63E1E"/>
    <w:rsid w:val="00D653AD"/>
    <w:rsid w:val="00D6637F"/>
    <w:rsid w:val="00D67555"/>
    <w:rsid w:val="00D702D6"/>
    <w:rsid w:val="00D773BF"/>
    <w:rsid w:val="00D80ADE"/>
    <w:rsid w:val="00D81650"/>
    <w:rsid w:val="00D86FEE"/>
    <w:rsid w:val="00D90C2D"/>
    <w:rsid w:val="00D93353"/>
    <w:rsid w:val="00D96E73"/>
    <w:rsid w:val="00DA6B84"/>
    <w:rsid w:val="00DA703A"/>
    <w:rsid w:val="00DB029C"/>
    <w:rsid w:val="00DB40B8"/>
    <w:rsid w:val="00DC34FC"/>
    <w:rsid w:val="00DC4964"/>
    <w:rsid w:val="00DC4C70"/>
    <w:rsid w:val="00DC5557"/>
    <w:rsid w:val="00DC5D4A"/>
    <w:rsid w:val="00DD08EA"/>
    <w:rsid w:val="00DD20C2"/>
    <w:rsid w:val="00DD25DE"/>
    <w:rsid w:val="00DD3537"/>
    <w:rsid w:val="00DD5CC6"/>
    <w:rsid w:val="00DD7789"/>
    <w:rsid w:val="00DE0315"/>
    <w:rsid w:val="00DE17CD"/>
    <w:rsid w:val="00DE4A46"/>
    <w:rsid w:val="00DE4F24"/>
    <w:rsid w:val="00DE76DA"/>
    <w:rsid w:val="00DF22A0"/>
    <w:rsid w:val="00DF251B"/>
    <w:rsid w:val="00DF2A4D"/>
    <w:rsid w:val="00DF2DC3"/>
    <w:rsid w:val="00DF6433"/>
    <w:rsid w:val="00DF6675"/>
    <w:rsid w:val="00DF6CE9"/>
    <w:rsid w:val="00E01B67"/>
    <w:rsid w:val="00E11C03"/>
    <w:rsid w:val="00E1203C"/>
    <w:rsid w:val="00E12816"/>
    <w:rsid w:val="00E145A1"/>
    <w:rsid w:val="00E14D3E"/>
    <w:rsid w:val="00E152EB"/>
    <w:rsid w:val="00E15C54"/>
    <w:rsid w:val="00E1671A"/>
    <w:rsid w:val="00E17FD2"/>
    <w:rsid w:val="00E2151B"/>
    <w:rsid w:val="00E23205"/>
    <w:rsid w:val="00E235F5"/>
    <w:rsid w:val="00E27E0A"/>
    <w:rsid w:val="00E300E2"/>
    <w:rsid w:val="00E309E0"/>
    <w:rsid w:val="00E31710"/>
    <w:rsid w:val="00E32720"/>
    <w:rsid w:val="00E34947"/>
    <w:rsid w:val="00E3557E"/>
    <w:rsid w:val="00E37332"/>
    <w:rsid w:val="00E400D2"/>
    <w:rsid w:val="00E43E6D"/>
    <w:rsid w:val="00E4799B"/>
    <w:rsid w:val="00E47DA3"/>
    <w:rsid w:val="00E50687"/>
    <w:rsid w:val="00E5078B"/>
    <w:rsid w:val="00E523B9"/>
    <w:rsid w:val="00E5501C"/>
    <w:rsid w:val="00E565AD"/>
    <w:rsid w:val="00E60C87"/>
    <w:rsid w:val="00E6189A"/>
    <w:rsid w:val="00E67E2E"/>
    <w:rsid w:val="00E72A79"/>
    <w:rsid w:val="00E73C5A"/>
    <w:rsid w:val="00E77D48"/>
    <w:rsid w:val="00E81ED1"/>
    <w:rsid w:val="00E83F30"/>
    <w:rsid w:val="00E84682"/>
    <w:rsid w:val="00E84D8A"/>
    <w:rsid w:val="00E855FB"/>
    <w:rsid w:val="00E85AE7"/>
    <w:rsid w:val="00E86011"/>
    <w:rsid w:val="00E869B1"/>
    <w:rsid w:val="00E90B1C"/>
    <w:rsid w:val="00E94E4F"/>
    <w:rsid w:val="00E960B9"/>
    <w:rsid w:val="00E96DBB"/>
    <w:rsid w:val="00EA2A97"/>
    <w:rsid w:val="00EA3D04"/>
    <w:rsid w:val="00EA5C17"/>
    <w:rsid w:val="00EA730F"/>
    <w:rsid w:val="00EA7361"/>
    <w:rsid w:val="00EB0104"/>
    <w:rsid w:val="00EB1AB7"/>
    <w:rsid w:val="00EB1D57"/>
    <w:rsid w:val="00EB419C"/>
    <w:rsid w:val="00EB71C4"/>
    <w:rsid w:val="00EC2384"/>
    <w:rsid w:val="00EC7767"/>
    <w:rsid w:val="00ED04AE"/>
    <w:rsid w:val="00ED142F"/>
    <w:rsid w:val="00ED1703"/>
    <w:rsid w:val="00ED516E"/>
    <w:rsid w:val="00ED6C30"/>
    <w:rsid w:val="00EE0895"/>
    <w:rsid w:val="00EE1040"/>
    <w:rsid w:val="00EE356F"/>
    <w:rsid w:val="00EE5B6F"/>
    <w:rsid w:val="00EE68BB"/>
    <w:rsid w:val="00EE7721"/>
    <w:rsid w:val="00EE7EFD"/>
    <w:rsid w:val="00EF5B61"/>
    <w:rsid w:val="00EF5FF8"/>
    <w:rsid w:val="00F065A1"/>
    <w:rsid w:val="00F07DBD"/>
    <w:rsid w:val="00F07E34"/>
    <w:rsid w:val="00F119C8"/>
    <w:rsid w:val="00F130DC"/>
    <w:rsid w:val="00F14752"/>
    <w:rsid w:val="00F1613A"/>
    <w:rsid w:val="00F177F3"/>
    <w:rsid w:val="00F20B20"/>
    <w:rsid w:val="00F23A92"/>
    <w:rsid w:val="00F3029D"/>
    <w:rsid w:val="00F30B4E"/>
    <w:rsid w:val="00F31CD4"/>
    <w:rsid w:val="00F32FA6"/>
    <w:rsid w:val="00F34DBD"/>
    <w:rsid w:val="00F35C69"/>
    <w:rsid w:val="00F404F9"/>
    <w:rsid w:val="00F41AFE"/>
    <w:rsid w:val="00F41BB1"/>
    <w:rsid w:val="00F43170"/>
    <w:rsid w:val="00F43E79"/>
    <w:rsid w:val="00F508C2"/>
    <w:rsid w:val="00F50B6C"/>
    <w:rsid w:val="00F533FF"/>
    <w:rsid w:val="00F5681E"/>
    <w:rsid w:val="00F6083B"/>
    <w:rsid w:val="00F608D2"/>
    <w:rsid w:val="00F61919"/>
    <w:rsid w:val="00F6253E"/>
    <w:rsid w:val="00F627B8"/>
    <w:rsid w:val="00F628B6"/>
    <w:rsid w:val="00F66B27"/>
    <w:rsid w:val="00F71A00"/>
    <w:rsid w:val="00F733B1"/>
    <w:rsid w:val="00F74E3A"/>
    <w:rsid w:val="00F8125B"/>
    <w:rsid w:val="00F83127"/>
    <w:rsid w:val="00F84DD0"/>
    <w:rsid w:val="00F85652"/>
    <w:rsid w:val="00F871D8"/>
    <w:rsid w:val="00F928CA"/>
    <w:rsid w:val="00F93A37"/>
    <w:rsid w:val="00F93AEF"/>
    <w:rsid w:val="00F946E3"/>
    <w:rsid w:val="00F954FF"/>
    <w:rsid w:val="00F9732B"/>
    <w:rsid w:val="00FA01B9"/>
    <w:rsid w:val="00FA255F"/>
    <w:rsid w:val="00FA400E"/>
    <w:rsid w:val="00FA481C"/>
    <w:rsid w:val="00FA4D33"/>
    <w:rsid w:val="00FB0CEF"/>
    <w:rsid w:val="00FB43B8"/>
    <w:rsid w:val="00FB6AFE"/>
    <w:rsid w:val="00FC2456"/>
    <w:rsid w:val="00FC2FA4"/>
    <w:rsid w:val="00FC4CF2"/>
    <w:rsid w:val="00FC57B2"/>
    <w:rsid w:val="00FC591E"/>
    <w:rsid w:val="00FC5FFB"/>
    <w:rsid w:val="00FC665F"/>
    <w:rsid w:val="00FC6CA0"/>
    <w:rsid w:val="00FD0F83"/>
    <w:rsid w:val="00FD19D4"/>
    <w:rsid w:val="00FD1DEF"/>
    <w:rsid w:val="00FD223F"/>
    <w:rsid w:val="00FD2BE0"/>
    <w:rsid w:val="00FD4238"/>
    <w:rsid w:val="00FD62C3"/>
    <w:rsid w:val="00FD6C87"/>
    <w:rsid w:val="00FE00B8"/>
    <w:rsid w:val="00FE0857"/>
    <w:rsid w:val="00FE14B5"/>
    <w:rsid w:val="00FE3313"/>
    <w:rsid w:val="00FE3DBD"/>
    <w:rsid w:val="00FE60F5"/>
    <w:rsid w:val="00FE65D2"/>
    <w:rsid w:val="00FF02CC"/>
    <w:rsid w:val="00FF0A09"/>
    <w:rsid w:val="00FF1450"/>
    <w:rsid w:val="00FF15B3"/>
    <w:rsid w:val="00FF2CDB"/>
    <w:rsid w:val="00FF4AFE"/>
    <w:rsid w:val="00FF6F8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7068A"/>
  <w15:docId w15:val="{82FADBF1-954D-4065-95A7-5923AE3C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0"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65F"/>
    <w:rPr>
      <w:rFonts w:ascii="Times New Roman" w:eastAsia="Times New Roman" w:hAnsi="Times New Roman" w:cs="Times New Roman"/>
    </w:rPr>
  </w:style>
  <w:style w:type="paragraph" w:styleId="Heading1">
    <w:name w:val="heading 1"/>
    <w:basedOn w:val="Normal"/>
    <w:uiPriority w:val="9"/>
    <w:qFormat/>
    <w:rsid w:val="002F1E57"/>
    <w:pPr>
      <w:ind w:left="917"/>
      <w:jc w:val="center"/>
      <w:outlineLvl w:val="0"/>
    </w:pPr>
    <w:rPr>
      <w:b/>
      <w:bCs/>
      <w:caps/>
      <w:color w:val="C0504D" w:themeColor="accent2"/>
      <w:sz w:val="32"/>
      <w:szCs w:val="32"/>
    </w:rPr>
  </w:style>
  <w:style w:type="paragraph" w:styleId="Heading2">
    <w:name w:val="heading 2"/>
    <w:basedOn w:val="Normal"/>
    <w:link w:val="Heading2Char"/>
    <w:uiPriority w:val="9"/>
    <w:unhideWhenUsed/>
    <w:qFormat/>
    <w:rsid w:val="002A203D"/>
    <w:pPr>
      <w:ind w:left="917"/>
      <w:jc w:val="center"/>
      <w:outlineLvl w:val="1"/>
    </w:pPr>
    <w:rPr>
      <w:b/>
      <w:bCs/>
      <w:sz w:val="28"/>
      <w:szCs w:val="28"/>
    </w:rPr>
  </w:style>
  <w:style w:type="paragraph" w:styleId="Heading3">
    <w:name w:val="heading 3"/>
    <w:basedOn w:val="Normal"/>
    <w:next w:val="Normal"/>
    <w:link w:val="Heading3Char"/>
    <w:uiPriority w:val="9"/>
    <w:unhideWhenUsed/>
    <w:qFormat/>
    <w:rsid w:val="005A1940"/>
    <w:pPr>
      <w:keepNext/>
      <w:keepLines/>
      <w:spacing w:before="40"/>
      <w:jc w:val="center"/>
      <w:outlineLvl w:val="2"/>
    </w:pPr>
    <w:rPr>
      <w:rFonts w:asciiTheme="majorHAnsi" w:eastAsiaTheme="majorEastAsia" w:hAnsiTheme="majorHAnsi" w:cstheme="majorBidi"/>
      <w:color w:val="243F60" w:themeColor="accent1" w:themeShade="7F"/>
      <w:sz w:val="20"/>
      <w:szCs w:val="20"/>
    </w:rPr>
  </w:style>
  <w:style w:type="paragraph" w:styleId="Heading4">
    <w:name w:val="heading 4"/>
    <w:basedOn w:val="Normal"/>
    <w:next w:val="Normal"/>
    <w:link w:val="Heading4Char"/>
    <w:uiPriority w:val="9"/>
    <w:semiHidden/>
    <w:unhideWhenUsed/>
    <w:qFormat/>
    <w:rsid w:val="00CD18D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203D"/>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5A1940"/>
    <w:rPr>
      <w:rFonts w:asciiTheme="majorHAnsi" w:eastAsiaTheme="majorEastAsia" w:hAnsiTheme="majorHAnsi" w:cstheme="majorBidi"/>
      <w:color w:val="243F60" w:themeColor="accent1" w:themeShade="7F"/>
      <w:sz w:val="20"/>
      <w:szCs w:val="20"/>
    </w:rPr>
  </w:style>
  <w:style w:type="paragraph" w:styleId="BodyText">
    <w:name w:val="Body Text"/>
    <w:basedOn w:val="Normal"/>
    <w:link w:val="BodyTextChar"/>
    <w:uiPriority w:val="1"/>
    <w:qFormat/>
    <w:rsid w:val="006149FA"/>
    <w:rPr>
      <w:sz w:val="24"/>
      <w:szCs w:val="24"/>
    </w:rPr>
  </w:style>
  <w:style w:type="character" w:customStyle="1" w:styleId="BodyTextChar">
    <w:name w:val="Body Text Char"/>
    <w:basedOn w:val="DefaultParagraphFont"/>
    <w:link w:val="BodyText"/>
    <w:uiPriority w:val="1"/>
    <w:qFormat/>
    <w:rsid w:val="00DF2DC3"/>
    <w:rPr>
      <w:rFonts w:ascii="Times New Roman" w:eastAsia="Times New Roman" w:hAnsi="Times New Roman" w:cs="Times New Roman"/>
      <w:sz w:val="24"/>
      <w:szCs w:val="24"/>
    </w:rPr>
  </w:style>
  <w:style w:type="paragraph" w:styleId="Title">
    <w:name w:val="Title"/>
    <w:basedOn w:val="Normal"/>
    <w:uiPriority w:val="10"/>
    <w:qFormat/>
    <w:rsid w:val="006149FA"/>
    <w:pPr>
      <w:spacing w:before="89"/>
      <w:ind w:left="287"/>
    </w:pPr>
    <w:rPr>
      <w:sz w:val="48"/>
      <w:szCs w:val="48"/>
    </w:rPr>
  </w:style>
  <w:style w:type="paragraph" w:styleId="ListParagraph">
    <w:name w:val="List Paragraph"/>
    <w:basedOn w:val="Normal"/>
    <w:link w:val="ListParagraphChar"/>
    <w:uiPriority w:val="1"/>
    <w:qFormat/>
    <w:rsid w:val="006149FA"/>
    <w:pPr>
      <w:ind w:left="7989" w:hanging="360"/>
    </w:pPr>
  </w:style>
  <w:style w:type="paragraph" w:customStyle="1" w:styleId="TableParagraph">
    <w:name w:val="Table Paragraph"/>
    <w:basedOn w:val="Normal"/>
    <w:uiPriority w:val="1"/>
    <w:qFormat/>
    <w:rsid w:val="006149FA"/>
  </w:style>
  <w:style w:type="table" w:styleId="TableGrid">
    <w:name w:val="Table Grid"/>
    <w:basedOn w:val="TableNormal"/>
    <w:uiPriority w:val="59"/>
    <w:qFormat/>
    <w:rsid w:val="00A34038"/>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6088E"/>
    <w:pPr>
      <w:tabs>
        <w:tab w:val="center" w:pos="4513"/>
        <w:tab w:val="right" w:pos="9026"/>
      </w:tabs>
    </w:pPr>
  </w:style>
  <w:style w:type="character" w:customStyle="1" w:styleId="HeaderChar">
    <w:name w:val="Header Char"/>
    <w:basedOn w:val="DefaultParagraphFont"/>
    <w:link w:val="Header"/>
    <w:uiPriority w:val="99"/>
    <w:rsid w:val="0066088E"/>
    <w:rPr>
      <w:rFonts w:ascii="Times New Roman" w:eastAsia="Times New Roman" w:hAnsi="Times New Roman" w:cs="Times New Roman"/>
    </w:rPr>
  </w:style>
  <w:style w:type="paragraph" w:styleId="Footer">
    <w:name w:val="footer"/>
    <w:basedOn w:val="Normal"/>
    <w:link w:val="FooterChar"/>
    <w:uiPriority w:val="99"/>
    <w:unhideWhenUsed/>
    <w:rsid w:val="0066088E"/>
    <w:pPr>
      <w:tabs>
        <w:tab w:val="center" w:pos="4513"/>
        <w:tab w:val="right" w:pos="9026"/>
      </w:tabs>
    </w:pPr>
  </w:style>
  <w:style w:type="character" w:customStyle="1" w:styleId="FooterChar">
    <w:name w:val="Footer Char"/>
    <w:basedOn w:val="DefaultParagraphFont"/>
    <w:link w:val="Footer"/>
    <w:uiPriority w:val="99"/>
    <w:rsid w:val="0066088E"/>
    <w:rPr>
      <w:rFonts w:ascii="Times New Roman" w:eastAsia="Times New Roman" w:hAnsi="Times New Roman" w:cs="Times New Roman"/>
    </w:rPr>
  </w:style>
  <w:style w:type="character" w:styleId="Hyperlink">
    <w:name w:val="Hyperlink"/>
    <w:basedOn w:val="DefaultParagraphFont"/>
    <w:uiPriority w:val="99"/>
    <w:unhideWhenUsed/>
    <w:rsid w:val="00B74D10"/>
    <w:rPr>
      <w:color w:val="0000FF" w:themeColor="hyperlink"/>
      <w:u w:val="single"/>
    </w:rPr>
  </w:style>
  <w:style w:type="paragraph" w:styleId="TOCHeading">
    <w:name w:val="TOC Heading"/>
    <w:basedOn w:val="Heading1"/>
    <w:next w:val="Normal"/>
    <w:uiPriority w:val="39"/>
    <w:unhideWhenUsed/>
    <w:qFormat/>
    <w:rsid w:val="002F31CE"/>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2F31CE"/>
    <w:pPr>
      <w:tabs>
        <w:tab w:val="left" w:pos="851"/>
        <w:tab w:val="right" w:leader="dot" w:pos="19278"/>
      </w:tabs>
      <w:spacing w:after="100"/>
      <w:ind w:left="851" w:right="456"/>
    </w:pPr>
  </w:style>
  <w:style w:type="paragraph" w:styleId="TOC2">
    <w:name w:val="toc 2"/>
    <w:basedOn w:val="Normal"/>
    <w:next w:val="Normal"/>
    <w:autoRedefine/>
    <w:uiPriority w:val="39"/>
    <w:unhideWhenUsed/>
    <w:rsid w:val="002F31CE"/>
    <w:pPr>
      <w:tabs>
        <w:tab w:val="right" w:leader="dot" w:pos="19278"/>
      </w:tabs>
      <w:spacing w:after="100"/>
      <w:ind w:left="851" w:right="882"/>
    </w:pPr>
  </w:style>
  <w:style w:type="paragraph" w:styleId="TOC3">
    <w:name w:val="toc 3"/>
    <w:basedOn w:val="Normal"/>
    <w:next w:val="Normal"/>
    <w:autoRedefine/>
    <w:uiPriority w:val="39"/>
    <w:unhideWhenUsed/>
    <w:rsid w:val="007D5C19"/>
    <w:pPr>
      <w:tabs>
        <w:tab w:val="right" w:leader="dot" w:pos="19278"/>
      </w:tabs>
      <w:spacing w:after="100"/>
      <w:ind w:left="440" w:firstLine="411"/>
    </w:pPr>
  </w:style>
  <w:style w:type="paragraph" w:styleId="NormalWeb">
    <w:name w:val="Normal (Web)"/>
    <w:basedOn w:val="Normal"/>
    <w:uiPriority w:val="99"/>
    <w:semiHidden/>
    <w:unhideWhenUsed/>
    <w:rsid w:val="00CC1C80"/>
    <w:pPr>
      <w:widowControl/>
      <w:autoSpaceDE/>
      <w:autoSpaceDN/>
      <w:spacing w:before="100" w:beforeAutospacing="1" w:after="100" w:afterAutospacing="1"/>
    </w:pPr>
    <w:rPr>
      <w:sz w:val="24"/>
      <w:szCs w:val="24"/>
    </w:rPr>
  </w:style>
  <w:style w:type="character" w:customStyle="1" w:styleId="fontstyle01">
    <w:name w:val="fontstyle01"/>
    <w:basedOn w:val="DefaultParagraphFont"/>
    <w:rsid w:val="00DA703A"/>
    <w:rPr>
      <w:rFonts w:ascii="Times New Roman" w:hAnsi="Times New Roman" w:cs="Times New Roman" w:hint="default"/>
      <w:b/>
      <w:bCs/>
      <w:i w:val="0"/>
      <w:iCs w:val="0"/>
      <w:color w:val="000000"/>
      <w:sz w:val="16"/>
      <w:szCs w:val="16"/>
    </w:rPr>
  </w:style>
  <w:style w:type="paragraph" w:styleId="BalloonText">
    <w:name w:val="Balloon Text"/>
    <w:basedOn w:val="Normal"/>
    <w:link w:val="BalloonTextChar"/>
    <w:uiPriority w:val="99"/>
    <w:semiHidden/>
    <w:unhideWhenUsed/>
    <w:rsid w:val="00002EE8"/>
    <w:rPr>
      <w:rFonts w:ascii="Tahoma" w:hAnsi="Tahoma" w:cs="Tahoma"/>
      <w:sz w:val="16"/>
      <w:szCs w:val="16"/>
    </w:rPr>
  </w:style>
  <w:style w:type="character" w:customStyle="1" w:styleId="BalloonTextChar">
    <w:name w:val="Balloon Text Char"/>
    <w:basedOn w:val="DefaultParagraphFont"/>
    <w:link w:val="BalloonText"/>
    <w:uiPriority w:val="99"/>
    <w:semiHidden/>
    <w:rsid w:val="00002EE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512C9"/>
    <w:rPr>
      <w:sz w:val="16"/>
      <w:szCs w:val="16"/>
    </w:rPr>
  </w:style>
  <w:style w:type="paragraph" w:styleId="CommentText">
    <w:name w:val="annotation text"/>
    <w:basedOn w:val="Normal"/>
    <w:link w:val="CommentTextChar"/>
    <w:uiPriority w:val="99"/>
    <w:semiHidden/>
    <w:unhideWhenUsed/>
    <w:rsid w:val="003512C9"/>
    <w:rPr>
      <w:sz w:val="20"/>
      <w:szCs w:val="20"/>
    </w:rPr>
  </w:style>
  <w:style w:type="character" w:customStyle="1" w:styleId="CommentTextChar">
    <w:name w:val="Comment Text Char"/>
    <w:basedOn w:val="DefaultParagraphFont"/>
    <w:link w:val="CommentText"/>
    <w:uiPriority w:val="99"/>
    <w:semiHidden/>
    <w:rsid w:val="0035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12C9"/>
    <w:rPr>
      <w:b/>
      <w:bCs/>
    </w:rPr>
  </w:style>
  <w:style w:type="character" w:customStyle="1" w:styleId="CommentSubjectChar">
    <w:name w:val="Comment Subject Char"/>
    <w:basedOn w:val="CommentTextChar"/>
    <w:link w:val="CommentSubject"/>
    <w:uiPriority w:val="99"/>
    <w:semiHidden/>
    <w:rsid w:val="003512C9"/>
    <w:rPr>
      <w:rFonts w:ascii="Times New Roman" w:eastAsia="Times New Roman" w:hAnsi="Times New Roman" w:cs="Times New Roman"/>
      <w:b/>
      <w:bCs/>
      <w:sz w:val="20"/>
      <w:szCs w:val="20"/>
    </w:rPr>
  </w:style>
  <w:style w:type="paragraph" w:customStyle="1" w:styleId="Style1">
    <w:name w:val="Style1"/>
    <w:basedOn w:val="Heading1"/>
    <w:autoRedefine/>
    <w:qFormat/>
    <w:rsid w:val="00A214EB"/>
    <w:pPr>
      <w:ind w:left="0"/>
    </w:pPr>
    <w:rPr>
      <w:sz w:val="28"/>
      <w:szCs w:val="28"/>
    </w:rPr>
  </w:style>
  <w:style w:type="paragraph" w:customStyle="1" w:styleId="Default">
    <w:name w:val="Default"/>
    <w:rsid w:val="00F871D8"/>
    <w:pPr>
      <w:widowControl/>
      <w:adjustRightInd w:val="0"/>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1"/>
    <w:locked/>
    <w:rsid w:val="002D4C5C"/>
    <w:rPr>
      <w:rFonts w:ascii="Times New Roman" w:eastAsia="Times New Roman" w:hAnsi="Times New Roman" w:cs="Times New Roman"/>
    </w:rPr>
  </w:style>
  <w:style w:type="paragraph" w:styleId="Caption">
    <w:name w:val="caption"/>
    <w:basedOn w:val="Normal"/>
    <w:next w:val="Normal"/>
    <w:uiPriority w:val="35"/>
    <w:unhideWhenUsed/>
    <w:qFormat/>
    <w:rsid w:val="001647A8"/>
    <w:pPr>
      <w:spacing w:after="200"/>
    </w:pPr>
    <w:rPr>
      <w:b/>
      <w:bCs/>
      <w:color w:val="4F81BD" w:themeColor="accent1"/>
      <w:sz w:val="18"/>
      <w:szCs w:val="18"/>
    </w:rPr>
  </w:style>
  <w:style w:type="table" w:customStyle="1" w:styleId="TableGrid0">
    <w:name w:val="TableGrid"/>
    <w:rsid w:val="001E0005"/>
    <w:pPr>
      <w:widowControl/>
      <w:autoSpaceDE/>
      <w:autoSpaceDN/>
    </w:pPr>
    <w:rPr>
      <w:rFonts w:eastAsiaTheme="minorEastAsia"/>
      <w:kern w:val="2"/>
      <w:sz w:val="24"/>
      <w:szCs w:val="24"/>
      <w:lang w:val="en-GB"/>
    </w:rPr>
    <w:tblPr>
      <w:tblCellMar>
        <w:top w:w="0" w:type="dxa"/>
        <w:left w:w="0" w:type="dxa"/>
        <w:bottom w:w="0" w:type="dxa"/>
        <w:right w:w="0" w:type="dxa"/>
      </w:tblCellMar>
    </w:tblPr>
  </w:style>
  <w:style w:type="paragraph" w:customStyle="1" w:styleId="Normal1">
    <w:name w:val="Normal1"/>
    <w:rsid w:val="0050058F"/>
    <w:pPr>
      <w:widowControl/>
      <w:autoSpaceDE/>
      <w:autoSpaceDN/>
      <w:spacing w:after="160" w:line="259" w:lineRule="auto"/>
    </w:pPr>
    <w:rPr>
      <w:rFonts w:ascii="Calibri" w:eastAsia="Calibri" w:hAnsi="Calibri" w:cs="Calibri"/>
    </w:rPr>
  </w:style>
  <w:style w:type="table" w:customStyle="1" w:styleId="GridTable4-Accent21">
    <w:name w:val="Grid Table 4 - Accent 21"/>
    <w:basedOn w:val="TableNormal"/>
    <w:uiPriority w:val="49"/>
    <w:rsid w:val="00204743"/>
    <w:pPr>
      <w:widowControl/>
      <w:autoSpaceDE/>
      <w:autoSpaceDN/>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MediumShading1-Accent61">
    <w:name w:val="Medium Shading 1 - Accent 61"/>
    <w:basedOn w:val="TableNormal"/>
    <w:next w:val="MediumShading1-Accent6"/>
    <w:uiPriority w:val="63"/>
    <w:rsid w:val="00232E88"/>
    <w:pPr>
      <w:widowControl/>
      <w:autoSpaceDE/>
      <w:autoSpaceDN/>
    </w:pPr>
    <w:rPr>
      <w:rFonts w:ascii="Calibri" w:eastAsia="Calibri" w:hAnsi="Calibri" w:cs="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32E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leGrid1">
    <w:name w:val="Table Grid1"/>
    <w:basedOn w:val="TableNormal"/>
    <w:next w:val="TableGrid"/>
    <w:uiPriority w:val="39"/>
    <w:rsid w:val="00F733B1"/>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733B1"/>
    <w:pPr>
      <w:widowControl/>
      <w:autoSpaceDE/>
      <w:autoSpaceDN/>
    </w:pPr>
  </w:style>
  <w:style w:type="character" w:customStyle="1" w:styleId="UnresolvedMention1">
    <w:name w:val="Unresolved Mention1"/>
    <w:basedOn w:val="DefaultParagraphFont"/>
    <w:uiPriority w:val="99"/>
    <w:semiHidden/>
    <w:unhideWhenUsed/>
    <w:rsid w:val="00211D4B"/>
    <w:rPr>
      <w:color w:val="605E5C"/>
      <w:shd w:val="clear" w:color="auto" w:fill="E1DFDD"/>
    </w:rPr>
  </w:style>
  <w:style w:type="table" w:customStyle="1" w:styleId="GridTable4-Accent61">
    <w:name w:val="Grid Table 4 - Accent 61"/>
    <w:basedOn w:val="TableNormal"/>
    <w:uiPriority w:val="49"/>
    <w:rsid w:val="00BA019C"/>
    <w:pPr>
      <w:widowControl/>
      <w:autoSpaceDE/>
      <w:autoSpaceDN/>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1Light-Accent61">
    <w:name w:val="Grid Table 1 Light - Accent 61"/>
    <w:basedOn w:val="TableNormal"/>
    <w:uiPriority w:val="46"/>
    <w:rsid w:val="00AE04BA"/>
    <w:pPr>
      <w:widowControl/>
      <w:autoSpaceDE/>
      <w:autoSpaceDN/>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qFormat/>
    <w:rsid w:val="00AE04BA"/>
    <w:pPr>
      <w:widowControl/>
      <w:autoSpaceDE/>
      <w:autoSpaceDN/>
    </w:pPr>
    <w:rPr>
      <w:rFonts w:ascii="Cambria" w:eastAsia="Cambria" w:hAnsi="Cambr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rsid w:val="00AE04BA"/>
    <w:pPr>
      <w:widowControl/>
      <w:autoSpaceDE/>
      <w:autoSpaceDN/>
    </w:pPr>
    <w:rPr>
      <w:rFonts w:ascii="Cambria" w:eastAsia="Times New Roman" w:hAnsi="Cambria" w:cs="Arial"/>
    </w:rPr>
    <w:tblPr>
      <w:tblCellMar>
        <w:top w:w="0" w:type="dxa"/>
        <w:left w:w="0" w:type="dxa"/>
        <w:bottom w:w="0" w:type="dxa"/>
        <w:right w:w="0" w:type="dxa"/>
      </w:tblCellMar>
    </w:tblPr>
  </w:style>
  <w:style w:type="table" w:customStyle="1" w:styleId="GridTable4-Accent62">
    <w:name w:val="Grid Table 4 - Accent 62"/>
    <w:basedOn w:val="TableNormal"/>
    <w:uiPriority w:val="49"/>
    <w:rsid w:val="00AE04BA"/>
    <w:pPr>
      <w:widowControl/>
      <w:autoSpaceDE/>
      <w:autoSpaceDN/>
    </w:pPr>
    <w:rPr>
      <w:rFonts w:ascii="Cambria" w:eastAsia="Times New Roman" w:hAnsi="Cambria" w:cs="Aria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Heading4Char">
    <w:name w:val="Heading 4 Char"/>
    <w:basedOn w:val="DefaultParagraphFont"/>
    <w:link w:val="Heading4"/>
    <w:uiPriority w:val="9"/>
    <w:semiHidden/>
    <w:rsid w:val="00CD18DD"/>
    <w:rPr>
      <w:rFonts w:asciiTheme="majorHAnsi" w:eastAsiaTheme="majorEastAsia" w:hAnsiTheme="majorHAnsi" w:cstheme="majorBidi"/>
      <w:i/>
      <w:iCs/>
      <w:color w:val="365F91" w:themeColor="accent1" w:themeShade="BF"/>
    </w:rPr>
  </w:style>
  <w:style w:type="paragraph" w:styleId="ListBullet">
    <w:name w:val="List Bullet"/>
    <w:basedOn w:val="Normal"/>
    <w:uiPriority w:val="9"/>
    <w:unhideWhenUsed/>
    <w:qFormat/>
    <w:rsid w:val="009E19E7"/>
    <w:pPr>
      <w:widowControl/>
      <w:numPr>
        <w:numId w:val="22"/>
      </w:numPr>
      <w:tabs>
        <w:tab w:val="clear" w:pos="360"/>
      </w:tabs>
      <w:autoSpaceDE/>
      <w:autoSpaceDN/>
      <w:spacing w:after="200" w:line="276" w:lineRule="auto"/>
      <w:ind w:left="0" w:firstLine="0"/>
      <w:contextualSpacing/>
    </w:pPr>
    <w:rPr>
      <w:rFonts w:asciiTheme="minorHAnsi" w:eastAsiaTheme="minorHAnsi" w:hAnsiTheme="minorHAnsi" w:cstheme="minorBidi"/>
      <w:sz w:val="24"/>
    </w:rPr>
  </w:style>
  <w:style w:type="paragraph" w:styleId="Salutation">
    <w:name w:val="Salutation"/>
    <w:basedOn w:val="Normal"/>
    <w:next w:val="Normal"/>
    <w:link w:val="SalutationChar"/>
    <w:uiPriority w:val="10"/>
    <w:qFormat/>
    <w:rsid w:val="009D555F"/>
    <w:pPr>
      <w:widowControl/>
      <w:autoSpaceDE/>
      <w:autoSpaceDN/>
      <w:spacing w:after="120" w:line="259" w:lineRule="auto"/>
    </w:pPr>
    <w:rPr>
      <w:rFonts w:ascii="Calibri" w:eastAsia="Calibri" w:hAnsi="Calibri" w:cs="Arial"/>
      <w:sz w:val="20"/>
      <w:szCs w:val="20"/>
    </w:rPr>
  </w:style>
  <w:style w:type="character" w:customStyle="1" w:styleId="SalutationChar">
    <w:name w:val="Salutation Char"/>
    <w:basedOn w:val="DefaultParagraphFont"/>
    <w:link w:val="Salutation"/>
    <w:uiPriority w:val="10"/>
    <w:rsid w:val="009D555F"/>
    <w:rPr>
      <w:rFonts w:ascii="Calibri" w:eastAsia="Calibri" w:hAnsi="Calibri" w:cs="Arial"/>
      <w:sz w:val="20"/>
      <w:szCs w:val="20"/>
    </w:rPr>
  </w:style>
  <w:style w:type="character" w:customStyle="1" w:styleId="NoSpacingChar">
    <w:name w:val="No Spacing Char"/>
    <w:link w:val="NoSpacing"/>
    <w:uiPriority w:val="1"/>
    <w:rsid w:val="00984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8211">
      <w:bodyDiv w:val="1"/>
      <w:marLeft w:val="0"/>
      <w:marRight w:val="0"/>
      <w:marTop w:val="0"/>
      <w:marBottom w:val="0"/>
      <w:divBdr>
        <w:top w:val="none" w:sz="0" w:space="0" w:color="auto"/>
        <w:left w:val="none" w:sz="0" w:space="0" w:color="auto"/>
        <w:bottom w:val="none" w:sz="0" w:space="0" w:color="auto"/>
        <w:right w:val="none" w:sz="0" w:space="0" w:color="auto"/>
      </w:divBdr>
    </w:div>
    <w:div w:id="30158798">
      <w:bodyDiv w:val="1"/>
      <w:marLeft w:val="0"/>
      <w:marRight w:val="0"/>
      <w:marTop w:val="0"/>
      <w:marBottom w:val="0"/>
      <w:divBdr>
        <w:top w:val="none" w:sz="0" w:space="0" w:color="auto"/>
        <w:left w:val="none" w:sz="0" w:space="0" w:color="auto"/>
        <w:bottom w:val="none" w:sz="0" w:space="0" w:color="auto"/>
        <w:right w:val="none" w:sz="0" w:space="0" w:color="auto"/>
      </w:divBdr>
    </w:div>
    <w:div w:id="367876615">
      <w:bodyDiv w:val="1"/>
      <w:marLeft w:val="0"/>
      <w:marRight w:val="0"/>
      <w:marTop w:val="0"/>
      <w:marBottom w:val="0"/>
      <w:divBdr>
        <w:top w:val="none" w:sz="0" w:space="0" w:color="auto"/>
        <w:left w:val="none" w:sz="0" w:space="0" w:color="auto"/>
        <w:bottom w:val="none" w:sz="0" w:space="0" w:color="auto"/>
        <w:right w:val="none" w:sz="0" w:space="0" w:color="auto"/>
      </w:divBdr>
    </w:div>
    <w:div w:id="446968740">
      <w:bodyDiv w:val="1"/>
      <w:marLeft w:val="0"/>
      <w:marRight w:val="0"/>
      <w:marTop w:val="0"/>
      <w:marBottom w:val="0"/>
      <w:divBdr>
        <w:top w:val="none" w:sz="0" w:space="0" w:color="auto"/>
        <w:left w:val="none" w:sz="0" w:space="0" w:color="auto"/>
        <w:bottom w:val="none" w:sz="0" w:space="0" w:color="auto"/>
        <w:right w:val="none" w:sz="0" w:space="0" w:color="auto"/>
      </w:divBdr>
    </w:div>
    <w:div w:id="684017644">
      <w:bodyDiv w:val="1"/>
      <w:marLeft w:val="0"/>
      <w:marRight w:val="0"/>
      <w:marTop w:val="0"/>
      <w:marBottom w:val="0"/>
      <w:divBdr>
        <w:top w:val="none" w:sz="0" w:space="0" w:color="auto"/>
        <w:left w:val="none" w:sz="0" w:space="0" w:color="auto"/>
        <w:bottom w:val="none" w:sz="0" w:space="0" w:color="auto"/>
        <w:right w:val="none" w:sz="0" w:space="0" w:color="auto"/>
      </w:divBdr>
    </w:div>
    <w:div w:id="704251403">
      <w:bodyDiv w:val="1"/>
      <w:marLeft w:val="0"/>
      <w:marRight w:val="0"/>
      <w:marTop w:val="0"/>
      <w:marBottom w:val="0"/>
      <w:divBdr>
        <w:top w:val="none" w:sz="0" w:space="0" w:color="auto"/>
        <w:left w:val="none" w:sz="0" w:space="0" w:color="auto"/>
        <w:bottom w:val="none" w:sz="0" w:space="0" w:color="auto"/>
        <w:right w:val="none" w:sz="0" w:space="0" w:color="auto"/>
      </w:divBdr>
    </w:div>
    <w:div w:id="754322093">
      <w:bodyDiv w:val="1"/>
      <w:marLeft w:val="0"/>
      <w:marRight w:val="0"/>
      <w:marTop w:val="0"/>
      <w:marBottom w:val="0"/>
      <w:divBdr>
        <w:top w:val="none" w:sz="0" w:space="0" w:color="auto"/>
        <w:left w:val="none" w:sz="0" w:space="0" w:color="auto"/>
        <w:bottom w:val="none" w:sz="0" w:space="0" w:color="auto"/>
        <w:right w:val="none" w:sz="0" w:space="0" w:color="auto"/>
      </w:divBdr>
    </w:div>
    <w:div w:id="862792240">
      <w:bodyDiv w:val="1"/>
      <w:marLeft w:val="0"/>
      <w:marRight w:val="0"/>
      <w:marTop w:val="0"/>
      <w:marBottom w:val="0"/>
      <w:divBdr>
        <w:top w:val="none" w:sz="0" w:space="0" w:color="auto"/>
        <w:left w:val="none" w:sz="0" w:space="0" w:color="auto"/>
        <w:bottom w:val="none" w:sz="0" w:space="0" w:color="auto"/>
        <w:right w:val="none" w:sz="0" w:space="0" w:color="auto"/>
      </w:divBdr>
    </w:div>
    <w:div w:id="878855215">
      <w:bodyDiv w:val="1"/>
      <w:marLeft w:val="0"/>
      <w:marRight w:val="0"/>
      <w:marTop w:val="0"/>
      <w:marBottom w:val="0"/>
      <w:divBdr>
        <w:top w:val="none" w:sz="0" w:space="0" w:color="auto"/>
        <w:left w:val="none" w:sz="0" w:space="0" w:color="auto"/>
        <w:bottom w:val="none" w:sz="0" w:space="0" w:color="auto"/>
        <w:right w:val="none" w:sz="0" w:space="0" w:color="auto"/>
      </w:divBdr>
    </w:div>
    <w:div w:id="940183221">
      <w:bodyDiv w:val="1"/>
      <w:marLeft w:val="0"/>
      <w:marRight w:val="0"/>
      <w:marTop w:val="0"/>
      <w:marBottom w:val="0"/>
      <w:divBdr>
        <w:top w:val="none" w:sz="0" w:space="0" w:color="auto"/>
        <w:left w:val="none" w:sz="0" w:space="0" w:color="auto"/>
        <w:bottom w:val="none" w:sz="0" w:space="0" w:color="auto"/>
        <w:right w:val="none" w:sz="0" w:space="0" w:color="auto"/>
      </w:divBdr>
    </w:div>
    <w:div w:id="1033309843">
      <w:bodyDiv w:val="1"/>
      <w:marLeft w:val="0"/>
      <w:marRight w:val="0"/>
      <w:marTop w:val="0"/>
      <w:marBottom w:val="0"/>
      <w:divBdr>
        <w:top w:val="none" w:sz="0" w:space="0" w:color="auto"/>
        <w:left w:val="none" w:sz="0" w:space="0" w:color="auto"/>
        <w:bottom w:val="none" w:sz="0" w:space="0" w:color="auto"/>
        <w:right w:val="none" w:sz="0" w:space="0" w:color="auto"/>
      </w:divBdr>
    </w:div>
    <w:div w:id="1033848919">
      <w:bodyDiv w:val="1"/>
      <w:marLeft w:val="0"/>
      <w:marRight w:val="0"/>
      <w:marTop w:val="0"/>
      <w:marBottom w:val="0"/>
      <w:divBdr>
        <w:top w:val="none" w:sz="0" w:space="0" w:color="auto"/>
        <w:left w:val="none" w:sz="0" w:space="0" w:color="auto"/>
        <w:bottom w:val="none" w:sz="0" w:space="0" w:color="auto"/>
        <w:right w:val="none" w:sz="0" w:space="0" w:color="auto"/>
      </w:divBdr>
    </w:div>
    <w:div w:id="1061638236">
      <w:bodyDiv w:val="1"/>
      <w:marLeft w:val="0"/>
      <w:marRight w:val="0"/>
      <w:marTop w:val="0"/>
      <w:marBottom w:val="0"/>
      <w:divBdr>
        <w:top w:val="none" w:sz="0" w:space="0" w:color="auto"/>
        <w:left w:val="none" w:sz="0" w:space="0" w:color="auto"/>
        <w:bottom w:val="none" w:sz="0" w:space="0" w:color="auto"/>
        <w:right w:val="none" w:sz="0" w:space="0" w:color="auto"/>
      </w:divBdr>
    </w:div>
    <w:div w:id="1401437525">
      <w:bodyDiv w:val="1"/>
      <w:marLeft w:val="0"/>
      <w:marRight w:val="0"/>
      <w:marTop w:val="0"/>
      <w:marBottom w:val="0"/>
      <w:divBdr>
        <w:top w:val="none" w:sz="0" w:space="0" w:color="auto"/>
        <w:left w:val="none" w:sz="0" w:space="0" w:color="auto"/>
        <w:bottom w:val="none" w:sz="0" w:space="0" w:color="auto"/>
        <w:right w:val="none" w:sz="0" w:space="0" w:color="auto"/>
      </w:divBdr>
    </w:div>
    <w:div w:id="1406536858">
      <w:bodyDiv w:val="1"/>
      <w:marLeft w:val="0"/>
      <w:marRight w:val="0"/>
      <w:marTop w:val="0"/>
      <w:marBottom w:val="0"/>
      <w:divBdr>
        <w:top w:val="none" w:sz="0" w:space="0" w:color="auto"/>
        <w:left w:val="none" w:sz="0" w:space="0" w:color="auto"/>
        <w:bottom w:val="none" w:sz="0" w:space="0" w:color="auto"/>
        <w:right w:val="none" w:sz="0" w:space="0" w:color="auto"/>
      </w:divBdr>
    </w:div>
    <w:div w:id="1762676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diagramColors" Target="diagrams/colors2.xml"/><Relationship Id="rId26" Type="http://schemas.openxmlformats.org/officeDocument/2006/relationships/diagramLayout" Target="diagrams/layout4.xml"/><Relationship Id="rId21" Type="http://schemas.openxmlformats.org/officeDocument/2006/relationships/diagramLayout" Target="diagrams/layout3.xml"/><Relationship Id="rId34" Type="http://schemas.microsoft.com/office/2007/relationships/diagramDrawing" Target="diagrams/drawing5.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microsoft.com/office/2007/relationships/hdphoto" Target="media/hdphoto1.wdp"/><Relationship Id="rId10" Type="http://schemas.openxmlformats.org/officeDocument/2006/relationships/diagramLayout" Target="diagrams/layout1.xml"/><Relationship Id="rId19" Type="http://schemas.microsoft.com/office/2007/relationships/diagramDrawing" Target="diagrams/drawing2.xml"/><Relationship Id="rId31" Type="http://schemas.openxmlformats.org/officeDocument/2006/relationships/diagramLayout" Target="diagrams/layout5.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image" Target="media/image2.png"/><Relationship Id="rId8" Type="http://schemas.openxmlformats.org/officeDocument/2006/relationships/image" Target="media/image1.jpeg"/><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CEBA05-2F10-437E-89B2-54F4D9FAF478}" type="doc">
      <dgm:prSet loTypeId="urn:microsoft.com/office/officeart/2005/8/layout/gear1" loCatId="cycle" qsTypeId="urn:microsoft.com/office/officeart/2005/8/quickstyle/3d5" qsCatId="3D" csTypeId="urn:microsoft.com/office/officeart/2005/8/colors/colorful4" csCatId="colorful" phldr="1"/>
      <dgm:spPr/>
    </dgm:pt>
    <dgm:pt modelId="{DACAB5BA-B8B4-4D66-8B11-1D02259E020B}">
      <dgm:prSet phldrT="[Text]"/>
      <dgm:spPr>
        <a:solidFill>
          <a:schemeClr val="tx1"/>
        </a:solidFill>
      </dgm:spPr>
      <dgm:t>
        <a:bodyPr/>
        <a:lstStyle/>
        <a:p>
          <a:pPr algn="ctr"/>
          <a:r>
            <a:rPr lang="en-US" b="1">
              <a:latin typeface="Arial Black" pitchFamily="34" charset="0"/>
            </a:rPr>
            <a:t>Wisdom</a:t>
          </a:r>
        </a:p>
      </dgm:t>
    </dgm:pt>
    <dgm:pt modelId="{D76093C5-B96B-4182-8418-CFDB341D2418}" type="parTrans" cxnId="{0F63D9BC-9028-4C84-92D9-B4BDAB4F1E91}">
      <dgm:prSet/>
      <dgm:spPr/>
      <dgm:t>
        <a:bodyPr/>
        <a:lstStyle/>
        <a:p>
          <a:pPr algn="ctr"/>
          <a:endParaRPr lang="en-US"/>
        </a:p>
      </dgm:t>
    </dgm:pt>
    <dgm:pt modelId="{23718C41-0A1F-40BF-86BE-8A5476EC271E}" type="sibTrans" cxnId="{0F63D9BC-9028-4C84-92D9-B4BDAB4F1E91}">
      <dgm:prSet/>
      <dgm:spPr/>
      <dgm:t>
        <a:bodyPr/>
        <a:lstStyle/>
        <a:p>
          <a:pPr algn="ctr"/>
          <a:endParaRPr lang="en-US"/>
        </a:p>
      </dgm:t>
    </dgm:pt>
    <dgm:pt modelId="{663C1E13-76F9-4B70-A2F2-CA23180743CE}">
      <dgm:prSet phldrT="[Text]"/>
      <dgm:spPr>
        <a:solidFill>
          <a:schemeClr val="tx1"/>
        </a:solidFill>
      </dgm:spPr>
      <dgm:t>
        <a:bodyPr/>
        <a:lstStyle/>
        <a:p>
          <a:pPr algn="ctr"/>
          <a:r>
            <a:rPr lang="en-US">
              <a:latin typeface="Arial Black" pitchFamily="34" charset="0"/>
            </a:rPr>
            <a:t>Truth</a:t>
          </a:r>
          <a:r>
            <a:rPr lang="en-US"/>
            <a:t> </a:t>
          </a:r>
        </a:p>
      </dgm:t>
    </dgm:pt>
    <dgm:pt modelId="{637C3D51-3F4B-4277-8185-724806355FF8}" type="parTrans" cxnId="{32FAE72D-29B2-4404-A917-2C4136EE3C4F}">
      <dgm:prSet/>
      <dgm:spPr/>
      <dgm:t>
        <a:bodyPr/>
        <a:lstStyle/>
        <a:p>
          <a:pPr algn="ctr"/>
          <a:endParaRPr lang="en-US"/>
        </a:p>
      </dgm:t>
    </dgm:pt>
    <dgm:pt modelId="{188C389E-9423-41DE-9C5E-D4A7E95C7E62}" type="sibTrans" cxnId="{32FAE72D-29B2-4404-A917-2C4136EE3C4F}">
      <dgm:prSet/>
      <dgm:spPr/>
      <dgm:t>
        <a:bodyPr/>
        <a:lstStyle/>
        <a:p>
          <a:pPr algn="ctr"/>
          <a:endParaRPr lang="en-US"/>
        </a:p>
      </dgm:t>
    </dgm:pt>
    <dgm:pt modelId="{399ACE2F-90C5-48B1-9E65-700A32562848}">
      <dgm:prSet phldrT="[Text]"/>
      <dgm:spPr>
        <a:solidFill>
          <a:schemeClr val="tx1"/>
        </a:solidFill>
      </dgm:spPr>
      <dgm:t>
        <a:bodyPr/>
        <a:lstStyle/>
        <a:p>
          <a:pPr algn="ctr"/>
          <a:r>
            <a:rPr lang="en-US" b="1">
              <a:latin typeface="Arial Black" pitchFamily="34" charset="0"/>
            </a:rPr>
            <a:t>Servic</a:t>
          </a:r>
          <a:r>
            <a:rPr lang="en-US">
              <a:latin typeface="Arial Black" pitchFamily="34" charset="0"/>
            </a:rPr>
            <a:t>e</a:t>
          </a:r>
          <a:r>
            <a:rPr lang="en-US"/>
            <a:t> </a:t>
          </a:r>
        </a:p>
      </dgm:t>
    </dgm:pt>
    <dgm:pt modelId="{1911F9CB-1EEA-4FFD-A302-90DCBC7D11BE}" type="parTrans" cxnId="{7C4913C1-9DC8-4658-A4FC-A894F8F82CF0}">
      <dgm:prSet/>
      <dgm:spPr/>
      <dgm:t>
        <a:bodyPr/>
        <a:lstStyle/>
        <a:p>
          <a:pPr algn="ctr"/>
          <a:endParaRPr lang="en-US"/>
        </a:p>
      </dgm:t>
    </dgm:pt>
    <dgm:pt modelId="{DA82EADB-2721-42A0-95EA-F9B5521A38A6}" type="sibTrans" cxnId="{7C4913C1-9DC8-4658-A4FC-A894F8F82CF0}">
      <dgm:prSet/>
      <dgm:spPr/>
      <dgm:t>
        <a:bodyPr/>
        <a:lstStyle/>
        <a:p>
          <a:pPr algn="ctr"/>
          <a:endParaRPr lang="en-US"/>
        </a:p>
      </dgm:t>
    </dgm:pt>
    <dgm:pt modelId="{5ED88519-AC6C-4AA3-B76D-812B93A167E4}" type="pres">
      <dgm:prSet presAssocID="{F9CEBA05-2F10-437E-89B2-54F4D9FAF478}" presName="composite" presStyleCnt="0">
        <dgm:presLayoutVars>
          <dgm:chMax val="3"/>
          <dgm:animLvl val="lvl"/>
          <dgm:resizeHandles val="exact"/>
        </dgm:presLayoutVars>
      </dgm:prSet>
      <dgm:spPr/>
    </dgm:pt>
    <dgm:pt modelId="{87622A90-D0D8-4EA3-BC0D-D537801AF2B1}" type="pres">
      <dgm:prSet presAssocID="{DACAB5BA-B8B4-4D66-8B11-1D02259E020B}" presName="gear1" presStyleLbl="node1" presStyleIdx="0" presStyleCnt="3" custLinFactNeighborX="177" custLinFactNeighborY="-2418">
        <dgm:presLayoutVars>
          <dgm:chMax val="1"/>
          <dgm:bulletEnabled val="1"/>
        </dgm:presLayoutVars>
      </dgm:prSet>
      <dgm:spPr/>
    </dgm:pt>
    <dgm:pt modelId="{B6B6B41B-120B-4968-AB6A-FC6E7C8EF3C0}" type="pres">
      <dgm:prSet presAssocID="{DACAB5BA-B8B4-4D66-8B11-1D02259E020B}" presName="gear1srcNode" presStyleLbl="node1" presStyleIdx="0" presStyleCnt="3"/>
      <dgm:spPr/>
    </dgm:pt>
    <dgm:pt modelId="{8BC64EA7-2794-42B6-96C9-F39A52CB985A}" type="pres">
      <dgm:prSet presAssocID="{DACAB5BA-B8B4-4D66-8B11-1D02259E020B}" presName="gear1dstNode" presStyleLbl="node1" presStyleIdx="0" presStyleCnt="3"/>
      <dgm:spPr/>
    </dgm:pt>
    <dgm:pt modelId="{93300324-D62F-4E58-B882-734182BDB462}" type="pres">
      <dgm:prSet presAssocID="{663C1E13-76F9-4B70-A2F2-CA23180743CE}" presName="gear2" presStyleLbl="node1" presStyleIdx="1" presStyleCnt="3">
        <dgm:presLayoutVars>
          <dgm:chMax val="1"/>
          <dgm:bulletEnabled val="1"/>
        </dgm:presLayoutVars>
      </dgm:prSet>
      <dgm:spPr/>
    </dgm:pt>
    <dgm:pt modelId="{B9330EE9-43E4-4FD4-8144-E92B1DD0FCDF}" type="pres">
      <dgm:prSet presAssocID="{663C1E13-76F9-4B70-A2F2-CA23180743CE}" presName="gear2srcNode" presStyleLbl="node1" presStyleIdx="1" presStyleCnt="3"/>
      <dgm:spPr/>
    </dgm:pt>
    <dgm:pt modelId="{4822A78E-EAEC-401F-941A-3A84E13E2357}" type="pres">
      <dgm:prSet presAssocID="{663C1E13-76F9-4B70-A2F2-CA23180743CE}" presName="gear2dstNode" presStyleLbl="node1" presStyleIdx="1" presStyleCnt="3"/>
      <dgm:spPr/>
    </dgm:pt>
    <dgm:pt modelId="{59EDF28D-6C67-49D0-B5A1-DE5C3CBA2292}" type="pres">
      <dgm:prSet presAssocID="{399ACE2F-90C5-48B1-9E65-700A32562848}" presName="gear3" presStyleLbl="node1" presStyleIdx="2" presStyleCnt="3"/>
      <dgm:spPr/>
    </dgm:pt>
    <dgm:pt modelId="{23DC08E4-3725-4448-BFFF-1CCEA2F2987E}" type="pres">
      <dgm:prSet presAssocID="{399ACE2F-90C5-48B1-9E65-700A32562848}" presName="gear3tx" presStyleLbl="node1" presStyleIdx="2" presStyleCnt="3">
        <dgm:presLayoutVars>
          <dgm:chMax val="1"/>
          <dgm:bulletEnabled val="1"/>
        </dgm:presLayoutVars>
      </dgm:prSet>
      <dgm:spPr/>
    </dgm:pt>
    <dgm:pt modelId="{7D3EFDB4-E5D1-439A-86D8-1FCF80D959BA}" type="pres">
      <dgm:prSet presAssocID="{399ACE2F-90C5-48B1-9E65-700A32562848}" presName="gear3srcNode" presStyleLbl="node1" presStyleIdx="2" presStyleCnt="3"/>
      <dgm:spPr/>
    </dgm:pt>
    <dgm:pt modelId="{9815588C-16D0-4475-B64C-847FC87C8C32}" type="pres">
      <dgm:prSet presAssocID="{399ACE2F-90C5-48B1-9E65-700A32562848}" presName="gear3dstNode" presStyleLbl="node1" presStyleIdx="2" presStyleCnt="3"/>
      <dgm:spPr/>
    </dgm:pt>
    <dgm:pt modelId="{398423B3-DD54-4226-99D7-017EFC1488DF}" type="pres">
      <dgm:prSet presAssocID="{23718C41-0A1F-40BF-86BE-8A5476EC271E}" presName="connector1" presStyleLbl="sibTrans2D1" presStyleIdx="0" presStyleCnt="3"/>
      <dgm:spPr/>
    </dgm:pt>
    <dgm:pt modelId="{6DF3A3A0-5919-4E69-80DD-61760D6340A0}" type="pres">
      <dgm:prSet presAssocID="{188C389E-9423-41DE-9C5E-D4A7E95C7E62}" presName="connector2" presStyleLbl="sibTrans2D1" presStyleIdx="1" presStyleCnt="3"/>
      <dgm:spPr/>
    </dgm:pt>
    <dgm:pt modelId="{A09CEA93-9338-4361-A5E6-CF85B6019F5A}" type="pres">
      <dgm:prSet presAssocID="{DA82EADB-2721-42A0-95EA-F9B5521A38A6}" presName="connector3" presStyleLbl="sibTrans2D1" presStyleIdx="2" presStyleCnt="3"/>
      <dgm:spPr/>
    </dgm:pt>
  </dgm:ptLst>
  <dgm:cxnLst>
    <dgm:cxn modelId="{D842A607-F014-4663-87E3-573E9CA5A7F2}" type="presOf" srcId="{DA82EADB-2721-42A0-95EA-F9B5521A38A6}" destId="{A09CEA93-9338-4361-A5E6-CF85B6019F5A}" srcOrd="0" destOrd="0" presId="urn:microsoft.com/office/officeart/2005/8/layout/gear1"/>
    <dgm:cxn modelId="{732BB01B-72D2-4BD1-B6F1-51B554627E8B}" type="presOf" srcId="{188C389E-9423-41DE-9C5E-D4A7E95C7E62}" destId="{6DF3A3A0-5919-4E69-80DD-61760D6340A0}" srcOrd="0" destOrd="0" presId="urn:microsoft.com/office/officeart/2005/8/layout/gear1"/>
    <dgm:cxn modelId="{64512922-070D-4FD0-ADFB-2E5C6744F948}" type="presOf" srcId="{399ACE2F-90C5-48B1-9E65-700A32562848}" destId="{7D3EFDB4-E5D1-439A-86D8-1FCF80D959BA}" srcOrd="2" destOrd="0" presId="urn:microsoft.com/office/officeart/2005/8/layout/gear1"/>
    <dgm:cxn modelId="{32FAE72D-29B2-4404-A917-2C4136EE3C4F}" srcId="{F9CEBA05-2F10-437E-89B2-54F4D9FAF478}" destId="{663C1E13-76F9-4B70-A2F2-CA23180743CE}" srcOrd="1" destOrd="0" parTransId="{637C3D51-3F4B-4277-8185-724806355FF8}" sibTransId="{188C389E-9423-41DE-9C5E-D4A7E95C7E62}"/>
    <dgm:cxn modelId="{20B5E75C-0010-4228-AB57-54E93B67962F}" type="presOf" srcId="{F9CEBA05-2F10-437E-89B2-54F4D9FAF478}" destId="{5ED88519-AC6C-4AA3-B76D-812B93A167E4}" srcOrd="0" destOrd="0" presId="urn:microsoft.com/office/officeart/2005/8/layout/gear1"/>
    <dgm:cxn modelId="{2E320045-0B65-4FD4-AEE4-F2F59EF08DF7}" type="presOf" srcId="{663C1E13-76F9-4B70-A2F2-CA23180743CE}" destId="{4822A78E-EAEC-401F-941A-3A84E13E2357}" srcOrd="2" destOrd="0" presId="urn:microsoft.com/office/officeart/2005/8/layout/gear1"/>
    <dgm:cxn modelId="{E3BB054F-79F6-4330-8D79-2BAA88A73C59}" type="presOf" srcId="{DACAB5BA-B8B4-4D66-8B11-1D02259E020B}" destId="{8BC64EA7-2794-42B6-96C9-F39A52CB985A}" srcOrd="2" destOrd="0" presId="urn:microsoft.com/office/officeart/2005/8/layout/gear1"/>
    <dgm:cxn modelId="{0C71A872-8FC5-48ED-9912-B6777E3A83F4}" type="presOf" srcId="{399ACE2F-90C5-48B1-9E65-700A32562848}" destId="{59EDF28D-6C67-49D0-B5A1-DE5C3CBA2292}" srcOrd="0" destOrd="0" presId="urn:microsoft.com/office/officeart/2005/8/layout/gear1"/>
    <dgm:cxn modelId="{AE8C2F83-8DAA-443E-B025-76070BD898FE}" type="presOf" srcId="{DACAB5BA-B8B4-4D66-8B11-1D02259E020B}" destId="{87622A90-D0D8-4EA3-BC0D-D537801AF2B1}" srcOrd="0" destOrd="0" presId="urn:microsoft.com/office/officeart/2005/8/layout/gear1"/>
    <dgm:cxn modelId="{F0F3C287-A53B-4095-B684-5586A8D8F51B}" type="presOf" srcId="{663C1E13-76F9-4B70-A2F2-CA23180743CE}" destId="{B9330EE9-43E4-4FD4-8144-E92B1DD0FCDF}" srcOrd="1" destOrd="0" presId="urn:microsoft.com/office/officeart/2005/8/layout/gear1"/>
    <dgm:cxn modelId="{5354C68B-8723-4C99-ACEE-ED47374BC6E1}" type="presOf" srcId="{23718C41-0A1F-40BF-86BE-8A5476EC271E}" destId="{398423B3-DD54-4226-99D7-017EFC1488DF}" srcOrd="0" destOrd="0" presId="urn:microsoft.com/office/officeart/2005/8/layout/gear1"/>
    <dgm:cxn modelId="{A3B72E96-E687-4178-8DF5-5128FEB57F69}" type="presOf" srcId="{399ACE2F-90C5-48B1-9E65-700A32562848}" destId="{23DC08E4-3725-4448-BFFF-1CCEA2F2987E}" srcOrd="1" destOrd="0" presId="urn:microsoft.com/office/officeart/2005/8/layout/gear1"/>
    <dgm:cxn modelId="{146FB097-D728-4797-912A-B748895CD625}" type="presOf" srcId="{399ACE2F-90C5-48B1-9E65-700A32562848}" destId="{9815588C-16D0-4475-B64C-847FC87C8C32}" srcOrd="3" destOrd="0" presId="urn:microsoft.com/office/officeart/2005/8/layout/gear1"/>
    <dgm:cxn modelId="{85E1A99D-0CF7-46A8-AAB9-F6C350DB899A}" type="presOf" srcId="{663C1E13-76F9-4B70-A2F2-CA23180743CE}" destId="{93300324-D62F-4E58-B882-734182BDB462}" srcOrd="0" destOrd="0" presId="urn:microsoft.com/office/officeart/2005/8/layout/gear1"/>
    <dgm:cxn modelId="{0F63D9BC-9028-4C84-92D9-B4BDAB4F1E91}" srcId="{F9CEBA05-2F10-437E-89B2-54F4D9FAF478}" destId="{DACAB5BA-B8B4-4D66-8B11-1D02259E020B}" srcOrd="0" destOrd="0" parTransId="{D76093C5-B96B-4182-8418-CFDB341D2418}" sibTransId="{23718C41-0A1F-40BF-86BE-8A5476EC271E}"/>
    <dgm:cxn modelId="{7C4913C1-9DC8-4658-A4FC-A894F8F82CF0}" srcId="{F9CEBA05-2F10-437E-89B2-54F4D9FAF478}" destId="{399ACE2F-90C5-48B1-9E65-700A32562848}" srcOrd="2" destOrd="0" parTransId="{1911F9CB-1EEA-4FFD-A302-90DCBC7D11BE}" sibTransId="{DA82EADB-2721-42A0-95EA-F9B5521A38A6}"/>
    <dgm:cxn modelId="{38EADCFE-B502-4155-A884-1361495566DB}" type="presOf" srcId="{DACAB5BA-B8B4-4D66-8B11-1D02259E020B}" destId="{B6B6B41B-120B-4968-AB6A-FC6E7C8EF3C0}" srcOrd="1" destOrd="0" presId="urn:microsoft.com/office/officeart/2005/8/layout/gear1"/>
    <dgm:cxn modelId="{39DD6FFF-5237-4DF8-A9B2-C49FE204CDBC}" type="presParOf" srcId="{5ED88519-AC6C-4AA3-B76D-812B93A167E4}" destId="{87622A90-D0D8-4EA3-BC0D-D537801AF2B1}" srcOrd="0" destOrd="0" presId="urn:microsoft.com/office/officeart/2005/8/layout/gear1"/>
    <dgm:cxn modelId="{C87BCF37-264B-4038-A279-36DF6E1CEF54}" type="presParOf" srcId="{5ED88519-AC6C-4AA3-B76D-812B93A167E4}" destId="{B6B6B41B-120B-4968-AB6A-FC6E7C8EF3C0}" srcOrd="1" destOrd="0" presId="urn:microsoft.com/office/officeart/2005/8/layout/gear1"/>
    <dgm:cxn modelId="{2CEB3727-0383-4A7F-99CF-302F9050BE86}" type="presParOf" srcId="{5ED88519-AC6C-4AA3-B76D-812B93A167E4}" destId="{8BC64EA7-2794-42B6-96C9-F39A52CB985A}" srcOrd="2" destOrd="0" presId="urn:microsoft.com/office/officeart/2005/8/layout/gear1"/>
    <dgm:cxn modelId="{7D9BF800-72B9-48BE-911A-87CDAAD031B5}" type="presParOf" srcId="{5ED88519-AC6C-4AA3-B76D-812B93A167E4}" destId="{93300324-D62F-4E58-B882-734182BDB462}" srcOrd="3" destOrd="0" presId="urn:microsoft.com/office/officeart/2005/8/layout/gear1"/>
    <dgm:cxn modelId="{3733F4EF-180A-4F93-8C4A-FDDD740BB6D1}" type="presParOf" srcId="{5ED88519-AC6C-4AA3-B76D-812B93A167E4}" destId="{B9330EE9-43E4-4FD4-8144-E92B1DD0FCDF}" srcOrd="4" destOrd="0" presId="urn:microsoft.com/office/officeart/2005/8/layout/gear1"/>
    <dgm:cxn modelId="{9252DB47-5187-4B1A-9986-CD1BA129675A}" type="presParOf" srcId="{5ED88519-AC6C-4AA3-B76D-812B93A167E4}" destId="{4822A78E-EAEC-401F-941A-3A84E13E2357}" srcOrd="5" destOrd="0" presId="urn:microsoft.com/office/officeart/2005/8/layout/gear1"/>
    <dgm:cxn modelId="{36442EAA-3F12-410F-B03D-3433BB44A0A9}" type="presParOf" srcId="{5ED88519-AC6C-4AA3-B76D-812B93A167E4}" destId="{59EDF28D-6C67-49D0-B5A1-DE5C3CBA2292}" srcOrd="6" destOrd="0" presId="urn:microsoft.com/office/officeart/2005/8/layout/gear1"/>
    <dgm:cxn modelId="{7F527A03-4845-4305-9970-35314A05D7EA}" type="presParOf" srcId="{5ED88519-AC6C-4AA3-B76D-812B93A167E4}" destId="{23DC08E4-3725-4448-BFFF-1CCEA2F2987E}" srcOrd="7" destOrd="0" presId="urn:microsoft.com/office/officeart/2005/8/layout/gear1"/>
    <dgm:cxn modelId="{6F7CEE2F-1E5C-4A95-AEF8-F1325534F4E5}" type="presParOf" srcId="{5ED88519-AC6C-4AA3-B76D-812B93A167E4}" destId="{7D3EFDB4-E5D1-439A-86D8-1FCF80D959BA}" srcOrd="8" destOrd="0" presId="urn:microsoft.com/office/officeart/2005/8/layout/gear1"/>
    <dgm:cxn modelId="{C785918E-6444-44F6-84A9-61B11CF7679F}" type="presParOf" srcId="{5ED88519-AC6C-4AA3-B76D-812B93A167E4}" destId="{9815588C-16D0-4475-B64C-847FC87C8C32}" srcOrd="9" destOrd="0" presId="urn:microsoft.com/office/officeart/2005/8/layout/gear1"/>
    <dgm:cxn modelId="{8ED50914-3273-48B1-9373-4E964C0C1AF6}" type="presParOf" srcId="{5ED88519-AC6C-4AA3-B76D-812B93A167E4}" destId="{398423B3-DD54-4226-99D7-017EFC1488DF}" srcOrd="10" destOrd="0" presId="urn:microsoft.com/office/officeart/2005/8/layout/gear1"/>
    <dgm:cxn modelId="{889169D3-2C76-4268-9FA1-1812F91893B6}" type="presParOf" srcId="{5ED88519-AC6C-4AA3-B76D-812B93A167E4}" destId="{6DF3A3A0-5919-4E69-80DD-61760D6340A0}" srcOrd="11" destOrd="0" presId="urn:microsoft.com/office/officeart/2005/8/layout/gear1"/>
    <dgm:cxn modelId="{ADFA9C7E-AF48-4CF6-9607-5C281CA4E9B2}" type="presParOf" srcId="{5ED88519-AC6C-4AA3-B76D-812B93A167E4}" destId="{A09CEA93-9338-4361-A5E6-CF85B6019F5A}" srcOrd="12" destOrd="0" presId="urn:microsoft.com/office/officeart/2005/8/layout/gear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1723210-6C8E-4CE7-B9F4-BD7BDBD33D5C}"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DDE8766A-1D2B-49C5-BDA8-C6215D11531C}">
      <dgm:prSet phldrT="[Text]"/>
      <dgm:spPr/>
      <dgm:t>
        <a:bodyPr/>
        <a:lstStyle/>
        <a:p>
          <a:r>
            <a:rPr lang="en-US" b="1"/>
            <a:t>Gynae ward (132)</a:t>
          </a:r>
        </a:p>
      </dgm:t>
    </dgm:pt>
    <dgm:pt modelId="{A63C0D2A-0409-443F-9101-A1C6201CC481}" type="parTrans" cxnId="{DBD8B86A-60FE-41A7-B244-C69E0D899781}">
      <dgm:prSet/>
      <dgm:spPr/>
      <dgm:t>
        <a:bodyPr/>
        <a:lstStyle/>
        <a:p>
          <a:endParaRPr lang="en-US"/>
        </a:p>
      </dgm:t>
    </dgm:pt>
    <dgm:pt modelId="{EDE559A8-99D8-465B-B98E-82972B3DBDEB}" type="sibTrans" cxnId="{DBD8B86A-60FE-41A7-B244-C69E0D899781}">
      <dgm:prSet/>
      <dgm:spPr/>
      <dgm:t>
        <a:bodyPr/>
        <a:lstStyle/>
        <a:p>
          <a:endParaRPr lang="en-US"/>
        </a:p>
      </dgm:t>
    </dgm:pt>
    <dgm:pt modelId="{6FE6B5DE-1CBF-4D73-B871-9BAE43635C9D}">
      <dgm:prSet phldrT="[Text]"/>
      <dgm:spPr/>
      <dgm:t>
        <a:bodyPr/>
        <a:lstStyle/>
        <a:p>
          <a:r>
            <a:rPr lang="en-US" b="1"/>
            <a:t>Antenatal ward (131</a:t>
          </a:r>
          <a:r>
            <a:rPr lang="en-US"/>
            <a:t>)</a:t>
          </a:r>
        </a:p>
      </dgm:t>
    </dgm:pt>
    <dgm:pt modelId="{CB2B4515-6FD6-4598-8440-36EEFEA4B053}" type="parTrans" cxnId="{AB9C8079-C1A5-4509-9B90-7B5A0E5F9B0D}">
      <dgm:prSet/>
      <dgm:spPr/>
      <dgm:t>
        <a:bodyPr/>
        <a:lstStyle/>
        <a:p>
          <a:endParaRPr lang="en-US"/>
        </a:p>
      </dgm:t>
    </dgm:pt>
    <dgm:pt modelId="{4C8E9779-A1BF-42F4-921C-C632B221F614}" type="sibTrans" cxnId="{AB9C8079-C1A5-4509-9B90-7B5A0E5F9B0D}">
      <dgm:prSet/>
      <dgm:spPr/>
      <dgm:t>
        <a:bodyPr/>
        <a:lstStyle/>
        <a:p>
          <a:endParaRPr lang="en-US"/>
        </a:p>
      </dgm:t>
    </dgm:pt>
    <dgm:pt modelId="{A9408C76-3C42-42C7-8F61-0B77C71C032D}">
      <dgm:prSet phldrT="[Text]"/>
      <dgm:spPr/>
      <dgm:t>
        <a:bodyPr/>
        <a:lstStyle/>
        <a:p>
          <a:r>
            <a:rPr lang="en-US" b="1"/>
            <a:t>OT/OPD</a:t>
          </a:r>
        </a:p>
      </dgm:t>
    </dgm:pt>
    <dgm:pt modelId="{BC2EC08B-76A0-4B4B-9EDF-F77764A9CEB0}" type="parTrans" cxnId="{F4562AA4-26C4-49D9-B0A4-FFDEB3BED5F7}">
      <dgm:prSet/>
      <dgm:spPr/>
      <dgm:t>
        <a:bodyPr/>
        <a:lstStyle/>
        <a:p>
          <a:endParaRPr lang="en-US"/>
        </a:p>
      </dgm:t>
    </dgm:pt>
    <dgm:pt modelId="{E91172BC-31E0-403D-A7EA-E9E6908F698D}" type="sibTrans" cxnId="{F4562AA4-26C4-49D9-B0A4-FFDEB3BED5F7}">
      <dgm:prSet/>
      <dgm:spPr/>
      <dgm:t>
        <a:bodyPr/>
        <a:lstStyle/>
        <a:p>
          <a:endParaRPr lang="en-US"/>
        </a:p>
      </dgm:t>
    </dgm:pt>
    <dgm:pt modelId="{253A383F-56FE-43A0-BDCF-1C0A536CE7EE}" type="pres">
      <dgm:prSet presAssocID="{81723210-6C8E-4CE7-B9F4-BD7BDBD33D5C}" presName="cycle" presStyleCnt="0">
        <dgm:presLayoutVars>
          <dgm:dir/>
          <dgm:resizeHandles val="exact"/>
        </dgm:presLayoutVars>
      </dgm:prSet>
      <dgm:spPr/>
    </dgm:pt>
    <dgm:pt modelId="{0DE344B0-D2C9-4D35-A0B6-AF530F5525B0}" type="pres">
      <dgm:prSet presAssocID="{DDE8766A-1D2B-49C5-BDA8-C6215D11531C}" presName="dummy" presStyleCnt="0"/>
      <dgm:spPr/>
    </dgm:pt>
    <dgm:pt modelId="{665C670F-7A3A-462B-B8B1-3942ECEF13C9}" type="pres">
      <dgm:prSet presAssocID="{DDE8766A-1D2B-49C5-BDA8-C6215D11531C}" presName="node" presStyleLbl="revTx" presStyleIdx="0" presStyleCnt="3" custScaleY="61747" custRadScaleRad="116505" custRadScaleInc="32145">
        <dgm:presLayoutVars>
          <dgm:bulletEnabled val="1"/>
        </dgm:presLayoutVars>
      </dgm:prSet>
      <dgm:spPr/>
    </dgm:pt>
    <dgm:pt modelId="{1F14E661-9F91-4FBA-95F9-573CF823AD92}" type="pres">
      <dgm:prSet presAssocID="{EDE559A8-99D8-465B-B98E-82972B3DBDEB}" presName="sibTrans" presStyleLbl="node1" presStyleIdx="0" presStyleCnt="3"/>
      <dgm:spPr/>
    </dgm:pt>
    <dgm:pt modelId="{F6948981-7A58-4BF2-9D73-540D0329C2AF}" type="pres">
      <dgm:prSet presAssocID="{6FE6B5DE-1CBF-4D73-B871-9BAE43635C9D}" presName="dummy" presStyleCnt="0"/>
      <dgm:spPr/>
    </dgm:pt>
    <dgm:pt modelId="{222E91F8-F778-402B-8663-5562ACD2D6A0}" type="pres">
      <dgm:prSet presAssocID="{6FE6B5DE-1CBF-4D73-B871-9BAE43635C9D}" presName="node" presStyleLbl="revTx" presStyleIdx="1" presStyleCnt="3" custScaleX="85239" custScaleY="62281">
        <dgm:presLayoutVars>
          <dgm:bulletEnabled val="1"/>
        </dgm:presLayoutVars>
      </dgm:prSet>
      <dgm:spPr/>
    </dgm:pt>
    <dgm:pt modelId="{5F4555D9-286A-4BB5-A64C-61E40C9ECD65}" type="pres">
      <dgm:prSet presAssocID="{4C8E9779-A1BF-42F4-921C-C632B221F614}" presName="sibTrans" presStyleLbl="node1" presStyleIdx="1" presStyleCnt="3"/>
      <dgm:spPr/>
    </dgm:pt>
    <dgm:pt modelId="{0AB34FBC-5B59-4949-B695-0CD1BA02E903}" type="pres">
      <dgm:prSet presAssocID="{A9408C76-3C42-42C7-8F61-0B77C71C032D}" presName="dummy" presStyleCnt="0"/>
      <dgm:spPr/>
    </dgm:pt>
    <dgm:pt modelId="{EC11F7CD-1D2B-4545-A8CE-5E6086846F2B}" type="pres">
      <dgm:prSet presAssocID="{A9408C76-3C42-42C7-8F61-0B77C71C032D}" presName="node" presStyleLbl="revTx" presStyleIdx="2" presStyleCnt="3" custScaleY="66482" custRadScaleRad="108079" custRadScaleInc="-13822">
        <dgm:presLayoutVars>
          <dgm:bulletEnabled val="1"/>
        </dgm:presLayoutVars>
      </dgm:prSet>
      <dgm:spPr/>
    </dgm:pt>
    <dgm:pt modelId="{6478FD57-EDFE-497D-B36B-8E408EF3C244}" type="pres">
      <dgm:prSet presAssocID="{E91172BC-31E0-403D-A7EA-E9E6908F698D}" presName="sibTrans" presStyleLbl="node1" presStyleIdx="2" presStyleCnt="3"/>
      <dgm:spPr/>
    </dgm:pt>
  </dgm:ptLst>
  <dgm:cxnLst>
    <dgm:cxn modelId="{8AEAFD01-60CB-4FFF-9EF4-732320424D6D}" type="presOf" srcId="{DDE8766A-1D2B-49C5-BDA8-C6215D11531C}" destId="{665C670F-7A3A-462B-B8B1-3942ECEF13C9}" srcOrd="0" destOrd="0" presId="urn:microsoft.com/office/officeart/2005/8/layout/cycle1"/>
    <dgm:cxn modelId="{7E697F1E-BC4F-4E14-83EB-FA4D2F2C836B}" type="presOf" srcId="{A9408C76-3C42-42C7-8F61-0B77C71C032D}" destId="{EC11F7CD-1D2B-4545-A8CE-5E6086846F2B}" srcOrd="0" destOrd="0" presId="urn:microsoft.com/office/officeart/2005/8/layout/cycle1"/>
    <dgm:cxn modelId="{DBD8B86A-60FE-41A7-B244-C69E0D899781}" srcId="{81723210-6C8E-4CE7-B9F4-BD7BDBD33D5C}" destId="{DDE8766A-1D2B-49C5-BDA8-C6215D11531C}" srcOrd="0" destOrd="0" parTransId="{A63C0D2A-0409-443F-9101-A1C6201CC481}" sibTransId="{EDE559A8-99D8-465B-B98E-82972B3DBDEB}"/>
    <dgm:cxn modelId="{884AD873-E53F-48AE-A753-3CE989857CEC}" type="presOf" srcId="{E91172BC-31E0-403D-A7EA-E9E6908F698D}" destId="{6478FD57-EDFE-497D-B36B-8E408EF3C244}" srcOrd="0" destOrd="0" presId="urn:microsoft.com/office/officeart/2005/8/layout/cycle1"/>
    <dgm:cxn modelId="{AB9C8079-C1A5-4509-9B90-7B5A0E5F9B0D}" srcId="{81723210-6C8E-4CE7-B9F4-BD7BDBD33D5C}" destId="{6FE6B5DE-1CBF-4D73-B871-9BAE43635C9D}" srcOrd="1" destOrd="0" parTransId="{CB2B4515-6FD6-4598-8440-36EEFEA4B053}" sibTransId="{4C8E9779-A1BF-42F4-921C-C632B221F614}"/>
    <dgm:cxn modelId="{6334CD94-259F-4A66-8F40-615765A78046}" type="presOf" srcId="{4C8E9779-A1BF-42F4-921C-C632B221F614}" destId="{5F4555D9-286A-4BB5-A64C-61E40C9ECD65}" srcOrd="0" destOrd="0" presId="urn:microsoft.com/office/officeart/2005/8/layout/cycle1"/>
    <dgm:cxn modelId="{F4562AA4-26C4-49D9-B0A4-FFDEB3BED5F7}" srcId="{81723210-6C8E-4CE7-B9F4-BD7BDBD33D5C}" destId="{A9408C76-3C42-42C7-8F61-0B77C71C032D}" srcOrd="2" destOrd="0" parTransId="{BC2EC08B-76A0-4B4B-9EDF-F77764A9CEB0}" sibTransId="{E91172BC-31E0-403D-A7EA-E9E6908F698D}"/>
    <dgm:cxn modelId="{AC3691BF-8F68-4462-9C05-44A859CA9C67}" type="presOf" srcId="{6FE6B5DE-1CBF-4D73-B871-9BAE43635C9D}" destId="{222E91F8-F778-402B-8663-5562ACD2D6A0}" srcOrd="0" destOrd="0" presId="urn:microsoft.com/office/officeart/2005/8/layout/cycle1"/>
    <dgm:cxn modelId="{AC37FBEC-C98C-4A77-8EBD-967DE7035DBC}" type="presOf" srcId="{EDE559A8-99D8-465B-B98E-82972B3DBDEB}" destId="{1F14E661-9F91-4FBA-95F9-573CF823AD92}" srcOrd="0" destOrd="0" presId="urn:microsoft.com/office/officeart/2005/8/layout/cycle1"/>
    <dgm:cxn modelId="{B353A1F6-80C8-4C74-BBE5-3E94ADACA030}" type="presOf" srcId="{81723210-6C8E-4CE7-B9F4-BD7BDBD33D5C}" destId="{253A383F-56FE-43A0-BDCF-1C0A536CE7EE}" srcOrd="0" destOrd="0" presId="urn:microsoft.com/office/officeart/2005/8/layout/cycle1"/>
    <dgm:cxn modelId="{20D38A1B-654D-440C-A995-8A93FCBAEB18}" type="presParOf" srcId="{253A383F-56FE-43A0-BDCF-1C0A536CE7EE}" destId="{0DE344B0-D2C9-4D35-A0B6-AF530F5525B0}" srcOrd="0" destOrd="0" presId="urn:microsoft.com/office/officeart/2005/8/layout/cycle1"/>
    <dgm:cxn modelId="{F850DBAD-8973-4920-BCF3-59DF2D473777}" type="presParOf" srcId="{253A383F-56FE-43A0-BDCF-1C0A536CE7EE}" destId="{665C670F-7A3A-462B-B8B1-3942ECEF13C9}" srcOrd="1" destOrd="0" presId="urn:microsoft.com/office/officeart/2005/8/layout/cycle1"/>
    <dgm:cxn modelId="{F6D309FC-A83B-4389-B3E4-9A10C2BB16E8}" type="presParOf" srcId="{253A383F-56FE-43A0-BDCF-1C0A536CE7EE}" destId="{1F14E661-9F91-4FBA-95F9-573CF823AD92}" srcOrd="2" destOrd="0" presId="urn:microsoft.com/office/officeart/2005/8/layout/cycle1"/>
    <dgm:cxn modelId="{D2723E47-AB28-4528-9A68-C78AC77FC30A}" type="presParOf" srcId="{253A383F-56FE-43A0-BDCF-1C0A536CE7EE}" destId="{F6948981-7A58-4BF2-9D73-540D0329C2AF}" srcOrd="3" destOrd="0" presId="urn:microsoft.com/office/officeart/2005/8/layout/cycle1"/>
    <dgm:cxn modelId="{A79A5649-C4C7-4C1E-9584-A433D58F83BF}" type="presParOf" srcId="{253A383F-56FE-43A0-BDCF-1C0A536CE7EE}" destId="{222E91F8-F778-402B-8663-5562ACD2D6A0}" srcOrd="4" destOrd="0" presId="urn:microsoft.com/office/officeart/2005/8/layout/cycle1"/>
    <dgm:cxn modelId="{13B2677F-DFA1-40A3-B316-A9086E682EB5}" type="presParOf" srcId="{253A383F-56FE-43A0-BDCF-1C0A536CE7EE}" destId="{5F4555D9-286A-4BB5-A64C-61E40C9ECD65}" srcOrd="5" destOrd="0" presId="urn:microsoft.com/office/officeart/2005/8/layout/cycle1"/>
    <dgm:cxn modelId="{C0BF9D45-2F8B-4C43-9C5F-84F5B5B06DE0}" type="presParOf" srcId="{253A383F-56FE-43A0-BDCF-1C0A536CE7EE}" destId="{0AB34FBC-5B59-4949-B695-0CD1BA02E903}" srcOrd="6" destOrd="0" presId="urn:microsoft.com/office/officeart/2005/8/layout/cycle1"/>
    <dgm:cxn modelId="{925559FB-1A12-40D7-BFF6-713BFB92349B}" type="presParOf" srcId="{253A383F-56FE-43A0-BDCF-1C0A536CE7EE}" destId="{EC11F7CD-1D2B-4545-A8CE-5E6086846F2B}" srcOrd="7" destOrd="0" presId="urn:microsoft.com/office/officeart/2005/8/layout/cycle1"/>
    <dgm:cxn modelId="{613E51D6-53BF-435F-A958-409CFC9C6D38}" type="presParOf" srcId="{253A383F-56FE-43A0-BDCF-1C0A536CE7EE}" destId="{6478FD57-EDFE-497D-B36B-8E408EF3C244}" srcOrd="8" destOrd="0" presId="urn:microsoft.com/office/officeart/2005/8/layout/cycle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1723210-6C8E-4CE7-B9F4-BD7BDBD33D5C}"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DDE8766A-1D2B-49C5-BDA8-C6215D11531C}">
      <dgm:prSet phldrT="[Text]"/>
      <dgm:spPr/>
      <dgm:t>
        <a:bodyPr/>
        <a:lstStyle/>
        <a:p>
          <a:r>
            <a:rPr lang="en-US" b="1"/>
            <a:t>Labour Room/ postnatal ward</a:t>
          </a:r>
        </a:p>
      </dgm:t>
    </dgm:pt>
    <dgm:pt modelId="{A63C0D2A-0409-443F-9101-A1C6201CC481}" type="parTrans" cxnId="{DBD8B86A-60FE-41A7-B244-C69E0D899781}">
      <dgm:prSet/>
      <dgm:spPr/>
      <dgm:t>
        <a:bodyPr/>
        <a:lstStyle/>
        <a:p>
          <a:endParaRPr lang="en-US"/>
        </a:p>
      </dgm:t>
    </dgm:pt>
    <dgm:pt modelId="{EDE559A8-99D8-465B-B98E-82972B3DBDEB}" type="sibTrans" cxnId="{DBD8B86A-60FE-41A7-B244-C69E0D899781}">
      <dgm:prSet/>
      <dgm:spPr/>
      <dgm:t>
        <a:bodyPr/>
        <a:lstStyle/>
        <a:p>
          <a:endParaRPr lang="en-US"/>
        </a:p>
      </dgm:t>
    </dgm:pt>
    <dgm:pt modelId="{6FE6B5DE-1CBF-4D73-B871-9BAE43635C9D}">
      <dgm:prSet phldrT="[Text]"/>
      <dgm:spPr/>
      <dgm:t>
        <a:bodyPr/>
        <a:lstStyle/>
        <a:p>
          <a:r>
            <a:rPr lang="en-US" b="1"/>
            <a:t>Post-op ward (136)</a:t>
          </a:r>
        </a:p>
      </dgm:t>
    </dgm:pt>
    <dgm:pt modelId="{CB2B4515-6FD6-4598-8440-36EEFEA4B053}" type="parTrans" cxnId="{AB9C8079-C1A5-4509-9B90-7B5A0E5F9B0D}">
      <dgm:prSet/>
      <dgm:spPr/>
      <dgm:t>
        <a:bodyPr/>
        <a:lstStyle/>
        <a:p>
          <a:endParaRPr lang="en-US"/>
        </a:p>
      </dgm:t>
    </dgm:pt>
    <dgm:pt modelId="{4C8E9779-A1BF-42F4-921C-C632B221F614}" type="sibTrans" cxnId="{AB9C8079-C1A5-4509-9B90-7B5A0E5F9B0D}">
      <dgm:prSet/>
      <dgm:spPr/>
      <dgm:t>
        <a:bodyPr/>
        <a:lstStyle/>
        <a:p>
          <a:endParaRPr lang="en-US"/>
        </a:p>
      </dgm:t>
    </dgm:pt>
    <dgm:pt modelId="{A9408C76-3C42-42C7-8F61-0B77C71C032D}">
      <dgm:prSet phldrT="[Text]"/>
      <dgm:spPr/>
      <dgm:t>
        <a:bodyPr/>
        <a:lstStyle/>
        <a:p>
          <a:r>
            <a:rPr lang="en-US" b="1"/>
            <a:t>OT/OPD</a:t>
          </a:r>
        </a:p>
      </dgm:t>
    </dgm:pt>
    <dgm:pt modelId="{BC2EC08B-76A0-4B4B-9EDF-F77764A9CEB0}" type="parTrans" cxnId="{F4562AA4-26C4-49D9-B0A4-FFDEB3BED5F7}">
      <dgm:prSet/>
      <dgm:spPr/>
      <dgm:t>
        <a:bodyPr/>
        <a:lstStyle/>
        <a:p>
          <a:endParaRPr lang="en-US"/>
        </a:p>
      </dgm:t>
    </dgm:pt>
    <dgm:pt modelId="{E91172BC-31E0-403D-A7EA-E9E6908F698D}" type="sibTrans" cxnId="{F4562AA4-26C4-49D9-B0A4-FFDEB3BED5F7}">
      <dgm:prSet/>
      <dgm:spPr/>
      <dgm:t>
        <a:bodyPr/>
        <a:lstStyle/>
        <a:p>
          <a:endParaRPr lang="en-US"/>
        </a:p>
      </dgm:t>
    </dgm:pt>
    <dgm:pt modelId="{253A383F-56FE-43A0-BDCF-1C0A536CE7EE}" type="pres">
      <dgm:prSet presAssocID="{81723210-6C8E-4CE7-B9F4-BD7BDBD33D5C}" presName="cycle" presStyleCnt="0">
        <dgm:presLayoutVars>
          <dgm:dir/>
          <dgm:resizeHandles val="exact"/>
        </dgm:presLayoutVars>
      </dgm:prSet>
      <dgm:spPr/>
    </dgm:pt>
    <dgm:pt modelId="{0DE344B0-D2C9-4D35-A0B6-AF530F5525B0}" type="pres">
      <dgm:prSet presAssocID="{DDE8766A-1D2B-49C5-BDA8-C6215D11531C}" presName="dummy" presStyleCnt="0"/>
      <dgm:spPr/>
    </dgm:pt>
    <dgm:pt modelId="{665C670F-7A3A-462B-B8B1-3942ECEF13C9}" type="pres">
      <dgm:prSet presAssocID="{DDE8766A-1D2B-49C5-BDA8-C6215D11531C}" presName="node" presStyleLbl="revTx" presStyleIdx="0" presStyleCnt="3" custScaleX="127149" custScaleY="61747" custRadScaleRad="120742" custRadScaleInc="22218">
        <dgm:presLayoutVars>
          <dgm:bulletEnabled val="1"/>
        </dgm:presLayoutVars>
      </dgm:prSet>
      <dgm:spPr/>
    </dgm:pt>
    <dgm:pt modelId="{1F14E661-9F91-4FBA-95F9-573CF823AD92}" type="pres">
      <dgm:prSet presAssocID="{EDE559A8-99D8-465B-B98E-82972B3DBDEB}" presName="sibTrans" presStyleLbl="node1" presStyleIdx="0" presStyleCnt="3"/>
      <dgm:spPr/>
    </dgm:pt>
    <dgm:pt modelId="{F6948981-7A58-4BF2-9D73-540D0329C2AF}" type="pres">
      <dgm:prSet presAssocID="{6FE6B5DE-1CBF-4D73-B871-9BAE43635C9D}" presName="dummy" presStyleCnt="0"/>
      <dgm:spPr/>
    </dgm:pt>
    <dgm:pt modelId="{222E91F8-F778-402B-8663-5562ACD2D6A0}" type="pres">
      <dgm:prSet presAssocID="{6FE6B5DE-1CBF-4D73-B871-9BAE43635C9D}" presName="node" presStyleLbl="revTx" presStyleIdx="1" presStyleCnt="3" custScaleX="85239" custScaleY="62281">
        <dgm:presLayoutVars>
          <dgm:bulletEnabled val="1"/>
        </dgm:presLayoutVars>
      </dgm:prSet>
      <dgm:spPr/>
    </dgm:pt>
    <dgm:pt modelId="{5F4555D9-286A-4BB5-A64C-61E40C9ECD65}" type="pres">
      <dgm:prSet presAssocID="{4C8E9779-A1BF-42F4-921C-C632B221F614}" presName="sibTrans" presStyleLbl="node1" presStyleIdx="1" presStyleCnt="3"/>
      <dgm:spPr/>
    </dgm:pt>
    <dgm:pt modelId="{0AB34FBC-5B59-4949-B695-0CD1BA02E903}" type="pres">
      <dgm:prSet presAssocID="{A9408C76-3C42-42C7-8F61-0B77C71C032D}" presName="dummy" presStyleCnt="0"/>
      <dgm:spPr/>
    </dgm:pt>
    <dgm:pt modelId="{EC11F7CD-1D2B-4545-A8CE-5E6086846F2B}" type="pres">
      <dgm:prSet presAssocID="{A9408C76-3C42-42C7-8F61-0B77C71C032D}" presName="node" presStyleLbl="revTx" presStyleIdx="2" presStyleCnt="3" custScaleY="66482">
        <dgm:presLayoutVars>
          <dgm:bulletEnabled val="1"/>
        </dgm:presLayoutVars>
      </dgm:prSet>
      <dgm:spPr/>
    </dgm:pt>
    <dgm:pt modelId="{6478FD57-EDFE-497D-B36B-8E408EF3C244}" type="pres">
      <dgm:prSet presAssocID="{E91172BC-31E0-403D-A7EA-E9E6908F698D}" presName="sibTrans" presStyleLbl="node1" presStyleIdx="2" presStyleCnt="3"/>
      <dgm:spPr/>
    </dgm:pt>
  </dgm:ptLst>
  <dgm:cxnLst>
    <dgm:cxn modelId="{83852B3D-61D1-46BD-AD7C-B995F83FB052}" type="presOf" srcId="{6FE6B5DE-1CBF-4D73-B871-9BAE43635C9D}" destId="{222E91F8-F778-402B-8663-5562ACD2D6A0}" srcOrd="0" destOrd="0" presId="urn:microsoft.com/office/officeart/2005/8/layout/cycle1"/>
    <dgm:cxn modelId="{0C9B3C40-6264-41A6-86A4-7650E6EAB2A1}" type="presOf" srcId="{EDE559A8-99D8-465B-B98E-82972B3DBDEB}" destId="{1F14E661-9F91-4FBA-95F9-573CF823AD92}" srcOrd="0" destOrd="0" presId="urn:microsoft.com/office/officeart/2005/8/layout/cycle1"/>
    <dgm:cxn modelId="{EA9AF744-34DA-4885-936C-BE36A47EDCB9}" type="presOf" srcId="{A9408C76-3C42-42C7-8F61-0B77C71C032D}" destId="{EC11F7CD-1D2B-4545-A8CE-5E6086846F2B}" srcOrd="0" destOrd="0" presId="urn:microsoft.com/office/officeart/2005/8/layout/cycle1"/>
    <dgm:cxn modelId="{DBD8B86A-60FE-41A7-B244-C69E0D899781}" srcId="{81723210-6C8E-4CE7-B9F4-BD7BDBD33D5C}" destId="{DDE8766A-1D2B-49C5-BDA8-C6215D11531C}" srcOrd="0" destOrd="0" parTransId="{A63C0D2A-0409-443F-9101-A1C6201CC481}" sibTransId="{EDE559A8-99D8-465B-B98E-82972B3DBDEB}"/>
    <dgm:cxn modelId="{5561C56B-F3F8-4AED-A3F3-32E040559ED7}" type="presOf" srcId="{81723210-6C8E-4CE7-B9F4-BD7BDBD33D5C}" destId="{253A383F-56FE-43A0-BDCF-1C0A536CE7EE}" srcOrd="0" destOrd="0" presId="urn:microsoft.com/office/officeart/2005/8/layout/cycle1"/>
    <dgm:cxn modelId="{AB9C8079-C1A5-4509-9B90-7B5A0E5F9B0D}" srcId="{81723210-6C8E-4CE7-B9F4-BD7BDBD33D5C}" destId="{6FE6B5DE-1CBF-4D73-B871-9BAE43635C9D}" srcOrd="1" destOrd="0" parTransId="{CB2B4515-6FD6-4598-8440-36EEFEA4B053}" sibTransId="{4C8E9779-A1BF-42F4-921C-C632B221F614}"/>
    <dgm:cxn modelId="{F4562AA4-26C4-49D9-B0A4-FFDEB3BED5F7}" srcId="{81723210-6C8E-4CE7-B9F4-BD7BDBD33D5C}" destId="{A9408C76-3C42-42C7-8F61-0B77C71C032D}" srcOrd="2" destOrd="0" parTransId="{BC2EC08B-76A0-4B4B-9EDF-F77764A9CEB0}" sibTransId="{E91172BC-31E0-403D-A7EA-E9E6908F698D}"/>
    <dgm:cxn modelId="{EB1A2FAB-5D89-4D43-8953-B47A3C65B0BB}" type="presOf" srcId="{E91172BC-31E0-403D-A7EA-E9E6908F698D}" destId="{6478FD57-EDFE-497D-B36B-8E408EF3C244}" srcOrd="0" destOrd="0" presId="urn:microsoft.com/office/officeart/2005/8/layout/cycle1"/>
    <dgm:cxn modelId="{3E7CD8BD-CBC6-49F9-B622-8879AD945E7F}" type="presOf" srcId="{4C8E9779-A1BF-42F4-921C-C632B221F614}" destId="{5F4555D9-286A-4BB5-A64C-61E40C9ECD65}" srcOrd="0" destOrd="0" presId="urn:microsoft.com/office/officeart/2005/8/layout/cycle1"/>
    <dgm:cxn modelId="{42BC70E8-74BC-49D6-8ACB-CE5BDEC15120}" type="presOf" srcId="{DDE8766A-1D2B-49C5-BDA8-C6215D11531C}" destId="{665C670F-7A3A-462B-B8B1-3942ECEF13C9}" srcOrd="0" destOrd="0" presId="urn:microsoft.com/office/officeart/2005/8/layout/cycle1"/>
    <dgm:cxn modelId="{4BA6CF8F-A3D9-4D7B-B6BE-E46DFFCD771B}" type="presParOf" srcId="{253A383F-56FE-43A0-BDCF-1C0A536CE7EE}" destId="{0DE344B0-D2C9-4D35-A0B6-AF530F5525B0}" srcOrd="0" destOrd="0" presId="urn:microsoft.com/office/officeart/2005/8/layout/cycle1"/>
    <dgm:cxn modelId="{E9ABFC20-CD18-4139-BCE3-35764F01DDDD}" type="presParOf" srcId="{253A383F-56FE-43A0-BDCF-1C0A536CE7EE}" destId="{665C670F-7A3A-462B-B8B1-3942ECEF13C9}" srcOrd="1" destOrd="0" presId="urn:microsoft.com/office/officeart/2005/8/layout/cycle1"/>
    <dgm:cxn modelId="{F5A30E3A-692A-4B86-BBAD-B1BC4CC96372}" type="presParOf" srcId="{253A383F-56FE-43A0-BDCF-1C0A536CE7EE}" destId="{1F14E661-9F91-4FBA-95F9-573CF823AD92}" srcOrd="2" destOrd="0" presId="urn:microsoft.com/office/officeart/2005/8/layout/cycle1"/>
    <dgm:cxn modelId="{95A9A895-9E33-4B75-88C5-9578B2993137}" type="presParOf" srcId="{253A383F-56FE-43A0-BDCF-1C0A536CE7EE}" destId="{F6948981-7A58-4BF2-9D73-540D0329C2AF}" srcOrd="3" destOrd="0" presId="urn:microsoft.com/office/officeart/2005/8/layout/cycle1"/>
    <dgm:cxn modelId="{CFA06FF8-3E62-4988-B554-2C470F6E9A56}" type="presParOf" srcId="{253A383F-56FE-43A0-BDCF-1C0A536CE7EE}" destId="{222E91F8-F778-402B-8663-5562ACD2D6A0}" srcOrd="4" destOrd="0" presId="urn:microsoft.com/office/officeart/2005/8/layout/cycle1"/>
    <dgm:cxn modelId="{EA2B47EA-70F6-4BE8-8001-05963B12D12C}" type="presParOf" srcId="{253A383F-56FE-43A0-BDCF-1C0A536CE7EE}" destId="{5F4555D9-286A-4BB5-A64C-61E40C9ECD65}" srcOrd="5" destOrd="0" presId="urn:microsoft.com/office/officeart/2005/8/layout/cycle1"/>
    <dgm:cxn modelId="{E16B00DE-6EB4-4081-A0B5-FC9F1188EF21}" type="presParOf" srcId="{253A383F-56FE-43A0-BDCF-1C0A536CE7EE}" destId="{0AB34FBC-5B59-4949-B695-0CD1BA02E903}" srcOrd="6" destOrd="0" presId="urn:microsoft.com/office/officeart/2005/8/layout/cycle1"/>
    <dgm:cxn modelId="{97975994-98E1-4CEB-9656-514705CBD15C}" type="presParOf" srcId="{253A383F-56FE-43A0-BDCF-1C0A536CE7EE}" destId="{EC11F7CD-1D2B-4545-A8CE-5E6086846F2B}" srcOrd="7" destOrd="0" presId="urn:microsoft.com/office/officeart/2005/8/layout/cycle1"/>
    <dgm:cxn modelId="{BB543B12-9D74-42B6-9AC1-D88239F36042}" type="presParOf" srcId="{253A383F-56FE-43A0-BDCF-1C0A536CE7EE}" destId="{6478FD57-EDFE-497D-B36B-8E408EF3C244}" srcOrd="8" destOrd="0" presId="urn:microsoft.com/office/officeart/2005/8/layout/cycle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B4BFE57-4424-46A9-B169-E1C6B477897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49AC77D8-FC06-4770-8B68-9F1964CA9356}">
      <dgm:prSet phldrT="[Text]"/>
      <dgm:spPr/>
      <dgm:t>
        <a:bodyPr/>
        <a:lstStyle/>
        <a:p>
          <a:r>
            <a:rPr lang="en-US"/>
            <a:t>Total marks </a:t>
          </a:r>
        </a:p>
        <a:p>
          <a:r>
            <a:rPr lang="en-US"/>
            <a:t>100</a:t>
          </a:r>
        </a:p>
      </dgm:t>
    </dgm:pt>
    <dgm:pt modelId="{80AE5A75-762A-4F00-B424-BBC91B13D5FF}" type="parTrans" cxnId="{14D342C0-01A5-47E2-AA56-5FFAF4C714A9}">
      <dgm:prSet/>
      <dgm:spPr/>
      <dgm:t>
        <a:bodyPr/>
        <a:lstStyle/>
        <a:p>
          <a:endParaRPr lang="en-US"/>
        </a:p>
      </dgm:t>
    </dgm:pt>
    <dgm:pt modelId="{3E1CCD24-4F33-4219-AD4F-C4EA61431774}" type="sibTrans" cxnId="{14D342C0-01A5-47E2-AA56-5FFAF4C714A9}">
      <dgm:prSet/>
      <dgm:spPr/>
      <dgm:t>
        <a:bodyPr/>
        <a:lstStyle/>
        <a:p>
          <a:endParaRPr lang="en-US"/>
        </a:p>
      </dgm:t>
    </dgm:pt>
    <dgm:pt modelId="{96E7934D-E3ED-4A26-81F5-34FC06A3CD32}">
      <dgm:prSet phldrT="[Text]"/>
      <dgm:spPr/>
      <dgm:t>
        <a:bodyPr/>
        <a:lstStyle/>
        <a:p>
          <a:r>
            <a:rPr lang="en-US"/>
            <a:t>MCQs 50 marks (Al Azhar University) </a:t>
          </a:r>
        </a:p>
      </dgm:t>
    </dgm:pt>
    <dgm:pt modelId="{7FEDF52E-D391-480C-B64D-4B89BC3F347D}" type="parTrans" cxnId="{2371973F-0975-437F-B283-F0DB244B1842}">
      <dgm:prSet/>
      <dgm:spPr/>
      <dgm:t>
        <a:bodyPr/>
        <a:lstStyle/>
        <a:p>
          <a:endParaRPr lang="en-US"/>
        </a:p>
      </dgm:t>
    </dgm:pt>
    <dgm:pt modelId="{DDFB5969-C60D-4650-8E5D-1D8947F6E378}" type="sibTrans" cxnId="{2371973F-0975-437F-B283-F0DB244B1842}">
      <dgm:prSet/>
      <dgm:spPr/>
      <dgm:t>
        <a:bodyPr/>
        <a:lstStyle/>
        <a:p>
          <a:endParaRPr lang="en-US"/>
        </a:p>
      </dgm:t>
    </dgm:pt>
    <dgm:pt modelId="{A083DECD-F608-409C-BD14-5AFB0217806A}">
      <dgm:prSet phldrT="[Text]"/>
      <dgm:spPr/>
      <dgm:t>
        <a:bodyPr/>
        <a:lstStyle/>
        <a:p>
          <a:r>
            <a:rPr lang="en-US"/>
            <a:t>Static OSCE 20 marks (Al Azhar University) </a:t>
          </a:r>
        </a:p>
      </dgm:t>
    </dgm:pt>
    <dgm:pt modelId="{B951C4AE-15A7-47CC-AC3C-98462CFC8D91}" type="parTrans" cxnId="{793E6640-5243-42DB-9ED0-7B028650F728}">
      <dgm:prSet/>
      <dgm:spPr/>
      <dgm:t>
        <a:bodyPr/>
        <a:lstStyle/>
        <a:p>
          <a:endParaRPr lang="en-US"/>
        </a:p>
      </dgm:t>
    </dgm:pt>
    <dgm:pt modelId="{B1E3122F-A157-47DC-B84C-1C41229DF601}" type="sibTrans" cxnId="{793E6640-5243-42DB-9ED0-7B028650F728}">
      <dgm:prSet/>
      <dgm:spPr/>
      <dgm:t>
        <a:bodyPr/>
        <a:lstStyle/>
        <a:p>
          <a:endParaRPr lang="en-US"/>
        </a:p>
      </dgm:t>
    </dgm:pt>
    <dgm:pt modelId="{ECB31255-89F6-4886-85EA-A7BCF488191F}">
      <dgm:prSet/>
      <dgm:spPr/>
      <dgm:t>
        <a:bodyPr/>
        <a:lstStyle/>
        <a:p>
          <a:r>
            <a:rPr lang="en-US"/>
            <a:t>Dynamic OSCE 20 marks (RMU) </a:t>
          </a:r>
        </a:p>
      </dgm:t>
    </dgm:pt>
    <dgm:pt modelId="{F3631FBB-1116-4B57-BB6A-B4950650A4F9}" type="parTrans" cxnId="{F01BCABC-5AD8-4A18-A0D4-12D6813E261A}">
      <dgm:prSet/>
      <dgm:spPr/>
      <dgm:t>
        <a:bodyPr/>
        <a:lstStyle/>
        <a:p>
          <a:endParaRPr lang="en-US"/>
        </a:p>
      </dgm:t>
    </dgm:pt>
    <dgm:pt modelId="{8FB17546-B4BA-41C8-A5C6-7E0FF7586094}" type="sibTrans" cxnId="{F01BCABC-5AD8-4A18-A0D4-12D6813E261A}">
      <dgm:prSet/>
      <dgm:spPr/>
      <dgm:t>
        <a:bodyPr/>
        <a:lstStyle/>
        <a:p>
          <a:endParaRPr lang="en-US"/>
        </a:p>
      </dgm:t>
    </dgm:pt>
    <dgm:pt modelId="{3F75C726-7E82-4DA0-AE84-27046C671968}">
      <dgm:prSet/>
      <dgm:spPr/>
      <dgm:t>
        <a:bodyPr/>
        <a:lstStyle/>
        <a:p>
          <a:r>
            <a:rPr lang="en-US"/>
            <a:t>Internal Assessment 10 marks (RMU) </a:t>
          </a:r>
        </a:p>
      </dgm:t>
    </dgm:pt>
    <dgm:pt modelId="{DC72AC51-0B25-4EC9-A0F3-12D5570EA461}" type="parTrans" cxnId="{06233E6A-EDBE-4F12-8851-AC3E317128B9}">
      <dgm:prSet/>
      <dgm:spPr/>
      <dgm:t>
        <a:bodyPr/>
        <a:lstStyle/>
        <a:p>
          <a:endParaRPr lang="en-US"/>
        </a:p>
      </dgm:t>
    </dgm:pt>
    <dgm:pt modelId="{CE2C49EE-E89A-4643-B0BA-AE46D4D5B679}" type="sibTrans" cxnId="{06233E6A-EDBE-4F12-8851-AC3E317128B9}">
      <dgm:prSet/>
      <dgm:spPr/>
      <dgm:t>
        <a:bodyPr/>
        <a:lstStyle/>
        <a:p>
          <a:endParaRPr lang="en-US"/>
        </a:p>
      </dgm:t>
    </dgm:pt>
    <dgm:pt modelId="{CF1EE65C-0EEE-4C0F-B644-DE79FE78906C}" type="pres">
      <dgm:prSet presAssocID="{6B4BFE57-4424-46A9-B169-E1C6B4778970}" presName="hierChild1" presStyleCnt="0">
        <dgm:presLayoutVars>
          <dgm:chPref val="1"/>
          <dgm:dir/>
          <dgm:animOne val="branch"/>
          <dgm:animLvl val="lvl"/>
          <dgm:resizeHandles/>
        </dgm:presLayoutVars>
      </dgm:prSet>
      <dgm:spPr/>
    </dgm:pt>
    <dgm:pt modelId="{07D26BDF-E120-41F2-82BF-DBFFD0E18B16}" type="pres">
      <dgm:prSet presAssocID="{49AC77D8-FC06-4770-8B68-9F1964CA9356}" presName="hierRoot1" presStyleCnt="0"/>
      <dgm:spPr/>
    </dgm:pt>
    <dgm:pt modelId="{F1209AEB-FFC4-4437-9FB2-ADC749B7E4F6}" type="pres">
      <dgm:prSet presAssocID="{49AC77D8-FC06-4770-8B68-9F1964CA9356}" presName="composite" presStyleCnt="0"/>
      <dgm:spPr/>
    </dgm:pt>
    <dgm:pt modelId="{0D1B1E03-860A-4B43-BB10-FB33E4488FD3}" type="pres">
      <dgm:prSet presAssocID="{49AC77D8-FC06-4770-8B68-9F1964CA9356}" presName="background" presStyleLbl="node0" presStyleIdx="0" presStyleCnt="1"/>
      <dgm:spPr/>
    </dgm:pt>
    <dgm:pt modelId="{BBA05FF4-86DA-4A7D-8F80-8406E1C35062}" type="pres">
      <dgm:prSet presAssocID="{49AC77D8-FC06-4770-8B68-9F1964CA9356}" presName="text" presStyleLbl="fgAcc0" presStyleIdx="0" presStyleCnt="1">
        <dgm:presLayoutVars>
          <dgm:chPref val="3"/>
        </dgm:presLayoutVars>
      </dgm:prSet>
      <dgm:spPr/>
    </dgm:pt>
    <dgm:pt modelId="{AAFAC4DF-4A55-4648-AFB4-FAE6E06CE36B}" type="pres">
      <dgm:prSet presAssocID="{49AC77D8-FC06-4770-8B68-9F1964CA9356}" presName="hierChild2" presStyleCnt="0"/>
      <dgm:spPr/>
    </dgm:pt>
    <dgm:pt modelId="{5ACEE33C-9650-48E2-BBFB-88DA7628A913}" type="pres">
      <dgm:prSet presAssocID="{7FEDF52E-D391-480C-B64D-4B89BC3F347D}" presName="Name10" presStyleLbl="parChTrans1D2" presStyleIdx="0" presStyleCnt="4"/>
      <dgm:spPr/>
    </dgm:pt>
    <dgm:pt modelId="{549F4F81-09B3-4F49-AFC9-990AF489E77D}" type="pres">
      <dgm:prSet presAssocID="{96E7934D-E3ED-4A26-81F5-34FC06A3CD32}" presName="hierRoot2" presStyleCnt="0"/>
      <dgm:spPr/>
    </dgm:pt>
    <dgm:pt modelId="{B26156BB-56EE-4B36-B1BC-38AE1668AB57}" type="pres">
      <dgm:prSet presAssocID="{96E7934D-E3ED-4A26-81F5-34FC06A3CD32}" presName="composite2" presStyleCnt="0"/>
      <dgm:spPr/>
    </dgm:pt>
    <dgm:pt modelId="{CC98C828-1E97-41E2-8F34-2FDE5579F163}" type="pres">
      <dgm:prSet presAssocID="{96E7934D-E3ED-4A26-81F5-34FC06A3CD32}" presName="background2" presStyleLbl="node2" presStyleIdx="0" presStyleCnt="4"/>
      <dgm:spPr/>
    </dgm:pt>
    <dgm:pt modelId="{C972585E-77F6-4EC3-971A-7241266049AB}" type="pres">
      <dgm:prSet presAssocID="{96E7934D-E3ED-4A26-81F5-34FC06A3CD32}" presName="text2" presStyleLbl="fgAcc2" presStyleIdx="0" presStyleCnt="4">
        <dgm:presLayoutVars>
          <dgm:chPref val="3"/>
        </dgm:presLayoutVars>
      </dgm:prSet>
      <dgm:spPr/>
    </dgm:pt>
    <dgm:pt modelId="{5B6C1608-1A46-4B6D-A1B4-714A978B5540}" type="pres">
      <dgm:prSet presAssocID="{96E7934D-E3ED-4A26-81F5-34FC06A3CD32}" presName="hierChild3" presStyleCnt="0"/>
      <dgm:spPr/>
    </dgm:pt>
    <dgm:pt modelId="{79372B47-048C-4AFD-B0B6-DBACD8E50C74}" type="pres">
      <dgm:prSet presAssocID="{B951C4AE-15A7-47CC-AC3C-98462CFC8D91}" presName="Name10" presStyleLbl="parChTrans1D2" presStyleIdx="1" presStyleCnt="4"/>
      <dgm:spPr/>
    </dgm:pt>
    <dgm:pt modelId="{62B1B71D-9E74-435E-B30A-6845108665F8}" type="pres">
      <dgm:prSet presAssocID="{A083DECD-F608-409C-BD14-5AFB0217806A}" presName="hierRoot2" presStyleCnt="0"/>
      <dgm:spPr/>
    </dgm:pt>
    <dgm:pt modelId="{FA13D38D-2B3D-4DDF-BCFE-056A7F696BF4}" type="pres">
      <dgm:prSet presAssocID="{A083DECD-F608-409C-BD14-5AFB0217806A}" presName="composite2" presStyleCnt="0"/>
      <dgm:spPr/>
    </dgm:pt>
    <dgm:pt modelId="{FCCB583D-F209-4199-865E-D7F597C32A82}" type="pres">
      <dgm:prSet presAssocID="{A083DECD-F608-409C-BD14-5AFB0217806A}" presName="background2" presStyleLbl="node2" presStyleIdx="1" presStyleCnt="4"/>
      <dgm:spPr/>
    </dgm:pt>
    <dgm:pt modelId="{4AECC270-7D15-4110-AF4F-50DC6F1C0C1D}" type="pres">
      <dgm:prSet presAssocID="{A083DECD-F608-409C-BD14-5AFB0217806A}" presName="text2" presStyleLbl="fgAcc2" presStyleIdx="1" presStyleCnt="4">
        <dgm:presLayoutVars>
          <dgm:chPref val="3"/>
        </dgm:presLayoutVars>
      </dgm:prSet>
      <dgm:spPr/>
    </dgm:pt>
    <dgm:pt modelId="{1A108859-0E40-40F6-A6E1-1FCD340DA06C}" type="pres">
      <dgm:prSet presAssocID="{A083DECD-F608-409C-BD14-5AFB0217806A}" presName="hierChild3" presStyleCnt="0"/>
      <dgm:spPr/>
    </dgm:pt>
    <dgm:pt modelId="{A0FEEC40-1BF9-496B-A9F8-9D3389738A9D}" type="pres">
      <dgm:prSet presAssocID="{F3631FBB-1116-4B57-BB6A-B4950650A4F9}" presName="Name10" presStyleLbl="parChTrans1D2" presStyleIdx="2" presStyleCnt="4"/>
      <dgm:spPr/>
    </dgm:pt>
    <dgm:pt modelId="{ADA8D36E-F894-4680-BDA1-9D775335E776}" type="pres">
      <dgm:prSet presAssocID="{ECB31255-89F6-4886-85EA-A7BCF488191F}" presName="hierRoot2" presStyleCnt="0"/>
      <dgm:spPr/>
    </dgm:pt>
    <dgm:pt modelId="{70D4A0F3-ECC0-4BC9-8AF0-0463D2CB22F3}" type="pres">
      <dgm:prSet presAssocID="{ECB31255-89F6-4886-85EA-A7BCF488191F}" presName="composite2" presStyleCnt="0"/>
      <dgm:spPr/>
    </dgm:pt>
    <dgm:pt modelId="{A4A63457-14FE-45F4-BDA5-F747857C0E89}" type="pres">
      <dgm:prSet presAssocID="{ECB31255-89F6-4886-85EA-A7BCF488191F}" presName="background2" presStyleLbl="node2" presStyleIdx="2" presStyleCnt="4"/>
      <dgm:spPr/>
    </dgm:pt>
    <dgm:pt modelId="{C10E25AE-D274-4873-A9B6-704963486D1C}" type="pres">
      <dgm:prSet presAssocID="{ECB31255-89F6-4886-85EA-A7BCF488191F}" presName="text2" presStyleLbl="fgAcc2" presStyleIdx="2" presStyleCnt="4">
        <dgm:presLayoutVars>
          <dgm:chPref val="3"/>
        </dgm:presLayoutVars>
      </dgm:prSet>
      <dgm:spPr/>
    </dgm:pt>
    <dgm:pt modelId="{D2FF0936-3798-4E79-9B26-0B5F7D46EACF}" type="pres">
      <dgm:prSet presAssocID="{ECB31255-89F6-4886-85EA-A7BCF488191F}" presName="hierChild3" presStyleCnt="0"/>
      <dgm:spPr/>
    </dgm:pt>
    <dgm:pt modelId="{7D8BF370-0079-4B09-A5F4-E44E80559A43}" type="pres">
      <dgm:prSet presAssocID="{DC72AC51-0B25-4EC9-A0F3-12D5570EA461}" presName="Name10" presStyleLbl="parChTrans1D2" presStyleIdx="3" presStyleCnt="4"/>
      <dgm:spPr/>
    </dgm:pt>
    <dgm:pt modelId="{6401DA9F-3A16-44A5-94B7-588CD77666C0}" type="pres">
      <dgm:prSet presAssocID="{3F75C726-7E82-4DA0-AE84-27046C671968}" presName="hierRoot2" presStyleCnt="0"/>
      <dgm:spPr/>
    </dgm:pt>
    <dgm:pt modelId="{F46DC3F6-8E66-4CDA-A2EE-AD7B3F1B6F3C}" type="pres">
      <dgm:prSet presAssocID="{3F75C726-7E82-4DA0-AE84-27046C671968}" presName="composite2" presStyleCnt="0"/>
      <dgm:spPr/>
    </dgm:pt>
    <dgm:pt modelId="{2DB8260F-852E-4DDE-A16E-B7DB192165D9}" type="pres">
      <dgm:prSet presAssocID="{3F75C726-7E82-4DA0-AE84-27046C671968}" presName="background2" presStyleLbl="node2" presStyleIdx="3" presStyleCnt="4"/>
      <dgm:spPr/>
    </dgm:pt>
    <dgm:pt modelId="{489BB0DE-ADA3-42F6-A55B-A601DC27D299}" type="pres">
      <dgm:prSet presAssocID="{3F75C726-7E82-4DA0-AE84-27046C671968}" presName="text2" presStyleLbl="fgAcc2" presStyleIdx="3" presStyleCnt="4">
        <dgm:presLayoutVars>
          <dgm:chPref val="3"/>
        </dgm:presLayoutVars>
      </dgm:prSet>
      <dgm:spPr/>
    </dgm:pt>
    <dgm:pt modelId="{1325CDF8-4E6E-4059-9CC3-5584CAEAB8F9}" type="pres">
      <dgm:prSet presAssocID="{3F75C726-7E82-4DA0-AE84-27046C671968}" presName="hierChild3" presStyleCnt="0"/>
      <dgm:spPr/>
    </dgm:pt>
  </dgm:ptLst>
  <dgm:cxnLst>
    <dgm:cxn modelId="{1606261D-69FC-4BCB-AA57-765E8BA659D6}" type="presOf" srcId="{49AC77D8-FC06-4770-8B68-9F1964CA9356}" destId="{BBA05FF4-86DA-4A7D-8F80-8406E1C35062}" srcOrd="0" destOrd="0" presId="urn:microsoft.com/office/officeart/2005/8/layout/hierarchy1"/>
    <dgm:cxn modelId="{2371973F-0975-437F-B283-F0DB244B1842}" srcId="{49AC77D8-FC06-4770-8B68-9F1964CA9356}" destId="{96E7934D-E3ED-4A26-81F5-34FC06A3CD32}" srcOrd="0" destOrd="0" parTransId="{7FEDF52E-D391-480C-B64D-4B89BC3F347D}" sibTransId="{DDFB5969-C60D-4650-8E5D-1D8947F6E378}"/>
    <dgm:cxn modelId="{752A1940-DF89-4F30-A887-ED955B6A1C79}" type="presOf" srcId="{6B4BFE57-4424-46A9-B169-E1C6B4778970}" destId="{CF1EE65C-0EEE-4C0F-B644-DE79FE78906C}" srcOrd="0" destOrd="0" presId="urn:microsoft.com/office/officeart/2005/8/layout/hierarchy1"/>
    <dgm:cxn modelId="{793E6640-5243-42DB-9ED0-7B028650F728}" srcId="{49AC77D8-FC06-4770-8B68-9F1964CA9356}" destId="{A083DECD-F608-409C-BD14-5AFB0217806A}" srcOrd="1" destOrd="0" parTransId="{B951C4AE-15A7-47CC-AC3C-98462CFC8D91}" sibTransId="{B1E3122F-A157-47DC-B84C-1C41229DF601}"/>
    <dgm:cxn modelId="{07641262-2C4F-4B32-912A-F05C883730E7}" type="presOf" srcId="{ECB31255-89F6-4886-85EA-A7BCF488191F}" destId="{C10E25AE-D274-4873-A9B6-704963486D1C}" srcOrd="0" destOrd="0" presId="urn:microsoft.com/office/officeart/2005/8/layout/hierarchy1"/>
    <dgm:cxn modelId="{06233E6A-EDBE-4F12-8851-AC3E317128B9}" srcId="{49AC77D8-FC06-4770-8B68-9F1964CA9356}" destId="{3F75C726-7E82-4DA0-AE84-27046C671968}" srcOrd="3" destOrd="0" parTransId="{DC72AC51-0B25-4EC9-A0F3-12D5570EA461}" sibTransId="{CE2C49EE-E89A-4643-B0BA-AE46D4D5B679}"/>
    <dgm:cxn modelId="{41A42F6F-8A1D-4FE9-871D-5F62A4F86EEC}" type="presOf" srcId="{F3631FBB-1116-4B57-BB6A-B4950650A4F9}" destId="{A0FEEC40-1BF9-496B-A9F8-9D3389738A9D}" srcOrd="0" destOrd="0" presId="urn:microsoft.com/office/officeart/2005/8/layout/hierarchy1"/>
    <dgm:cxn modelId="{F277745A-5AA6-4631-851E-617D8A881738}" type="presOf" srcId="{3F75C726-7E82-4DA0-AE84-27046C671968}" destId="{489BB0DE-ADA3-42F6-A55B-A601DC27D299}" srcOrd="0" destOrd="0" presId="urn:microsoft.com/office/officeart/2005/8/layout/hierarchy1"/>
    <dgm:cxn modelId="{90AFFA7F-50E6-4BE8-B5C4-9AECB4E14E7B}" type="presOf" srcId="{B951C4AE-15A7-47CC-AC3C-98462CFC8D91}" destId="{79372B47-048C-4AFD-B0B6-DBACD8E50C74}" srcOrd="0" destOrd="0" presId="urn:microsoft.com/office/officeart/2005/8/layout/hierarchy1"/>
    <dgm:cxn modelId="{DFFC888B-AE71-42B8-BA41-A190865DD0B7}" type="presOf" srcId="{A083DECD-F608-409C-BD14-5AFB0217806A}" destId="{4AECC270-7D15-4110-AF4F-50DC6F1C0C1D}" srcOrd="0" destOrd="0" presId="urn:microsoft.com/office/officeart/2005/8/layout/hierarchy1"/>
    <dgm:cxn modelId="{782776A9-AD22-468C-AB36-08AB79154211}" type="presOf" srcId="{96E7934D-E3ED-4A26-81F5-34FC06A3CD32}" destId="{C972585E-77F6-4EC3-971A-7241266049AB}" srcOrd="0" destOrd="0" presId="urn:microsoft.com/office/officeart/2005/8/layout/hierarchy1"/>
    <dgm:cxn modelId="{F798DFB0-5386-4898-82C7-9635EF733714}" type="presOf" srcId="{7FEDF52E-D391-480C-B64D-4B89BC3F347D}" destId="{5ACEE33C-9650-48E2-BBFB-88DA7628A913}" srcOrd="0" destOrd="0" presId="urn:microsoft.com/office/officeart/2005/8/layout/hierarchy1"/>
    <dgm:cxn modelId="{F01BCABC-5AD8-4A18-A0D4-12D6813E261A}" srcId="{49AC77D8-FC06-4770-8B68-9F1964CA9356}" destId="{ECB31255-89F6-4886-85EA-A7BCF488191F}" srcOrd="2" destOrd="0" parTransId="{F3631FBB-1116-4B57-BB6A-B4950650A4F9}" sibTransId="{8FB17546-B4BA-41C8-A5C6-7E0FF7586094}"/>
    <dgm:cxn modelId="{14D342C0-01A5-47E2-AA56-5FFAF4C714A9}" srcId="{6B4BFE57-4424-46A9-B169-E1C6B4778970}" destId="{49AC77D8-FC06-4770-8B68-9F1964CA9356}" srcOrd="0" destOrd="0" parTransId="{80AE5A75-762A-4F00-B424-BBC91B13D5FF}" sibTransId="{3E1CCD24-4F33-4219-AD4F-C4EA61431774}"/>
    <dgm:cxn modelId="{F5E646F6-9390-41CC-8655-296F979AF402}" type="presOf" srcId="{DC72AC51-0B25-4EC9-A0F3-12D5570EA461}" destId="{7D8BF370-0079-4B09-A5F4-E44E80559A43}" srcOrd="0" destOrd="0" presId="urn:microsoft.com/office/officeart/2005/8/layout/hierarchy1"/>
    <dgm:cxn modelId="{EEDA72BD-D0DA-40C8-BCD2-8DF78D6F9406}" type="presParOf" srcId="{CF1EE65C-0EEE-4C0F-B644-DE79FE78906C}" destId="{07D26BDF-E120-41F2-82BF-DBFFD0E18B16}" srcOrd="0" destOrd="0" presId="urn:microsoft.com/office/officeart/2005/8/layout/hierarchy1"/>
    <dgm:cxn modelId="{771D7E9B-7247-4D6E-BA6B-40A53E2E42B3}" type="presParOf" srcId="{07D26BDF-E120-41F2-82BF-DBFFD0E18B16}" destId="{F1209AEB-FFC4-4437-9FB2-ADC749B7E4F6}" srcOrd="0" destOrd="0" presId="urn:microsoft.com/office/officeart/2005/8/layout/hierarchy1"/>
    <dgm:cxn modelId="{6DA87768-127E-4628-B95F-34BE392D20C7}" type="presParOf" srcId="{F1209AEB-FFC4-4437-9FB2-ADC749B7E4F6}" destId="{0D1B1E03-860A-4B43-BB10-FB33E4488FD3}" srcOrd="0" destOrd="0" presId="urn:microsoft.com/office/officeart/2005/8/layout/hierarchy1"/>
    <dgm:cxn modelId="{59CDD381-0B6F-4070-B861-1D205EF394CF}" type="presParOf" srcId="{F1209AEB-FFC4-4437-9FB2-ADC749B7E4F6}" destId="{BBA05FF4-86DA-4A7D-8F80-8406E1C35062}" srcOrd="1" destOrd="0" presId="urn:microsoft.com/office/officeart/2005/8/layout/hierarchy1"/>
    <dgm:cxn modelId="{E90E8611-00BF-4B43-9469-F25A6270D435}" type="presParOf" srcId="{07D26BDF-E120-41F2-82BF-DBFFD0E18B16}" destId="{AAFAC4DF-4A55-4648-AFB4-FAE6E06CE36B}" srcOrd="1" destOrd="0" presId="urn:microsoft.com/office/officeart/2005/8/layout/hierarchy1"/>
    <dgm:cxn modelId="{0E649E88-4551-4E62-BF72-C4BA95D1DA9F}" type="presParOf" srcId="{AAFAC4DF-4A55-4648-AFB4-FAE6E06CE36B}" destId="{5ACEE33C-9650-48E2-BBFB-88DA7628A913}" srcOrd="0" destOrd="0" presId="urn:microsoft.com/office/officeart/2005/8/layout/hierarchy1"/>
    <dgm:cxn modelId="{648E3B7F-496D-4330-B59C-F26161C2D60A}" type="presParOf" srcId="{AAFAC4DF-4A55-4648-AFB4-FAE6E06CE36B}" destId="{549F4F81-09B3-4F49-AFC9-990AF489E77D}" srcOrd="1" destOrd="0" presId="urn:microsoft.com/office/officeart/2005/8/layout/hierarchy1"/>
    <dgm:cxn modelId="{AB84CA5A-8F41-4D67-8237-5D2102A245AD}" type="presParOf" srcId="{549F4F81-09B3-4F49-AFC9-990AF489E77D}" destId="{B26156BB-56EE-4B36-B1BC-38AE1668AB57}" srcOrd="0" destOrd="0" presId="urn:microsoft.com/office/officeart/2005/8/layout/hierarchy1"/>
    <dgm:cxn modelId="{B4F574E7-6973-4DD8-B8E5-C33BEA7E74CF}" type="presParOf" srcId="{B26156BB-56EE-4B36-B1BC-38AE1668AB57}" destId="{CC98C828-1E97-41E2-8F34-2FDE5579F163}" srcOrd="0" destOrd="0" presId="urn:microsoft.com/office/officeart/2005/8/layout/hierarchy1"/>
    <dgm:cxn modelId="{F9667718-0B25-4294-B849-3CF4AD50AAB5}" type="presParOf" srcId="{B26156BB-56EE-4B36-B1BC-38AE1668AB57}" destId="{C972585E-77F6-4EC3-971A-7241266049AB}" srcOrd="1" destOrd="0" presId="urn:microsoft.com/office/officeart/2005/8/layout/hierarchy1"/>
    <dgm:cxn modelId="{3B6519F0-04FF-4F0B-AB6C-475A1167DA15}" type="presParOf" srcId="{549F4F81-09B3-4F49-AFC9-990AF489E77D}" destId="{5B6C1608-1A46-4B6D-A1B4-714A978B5540}" srcOrd="1" destOrd="0" presId="urn:microsoft.com/office/officeart/2005/8/layout/hierarchy1"/>
    <dgm:cxn modelId="{EC0DE76D-84DB-4A4A-A880-E9B8380F1F2D}" type="presParOf" srcId="{AAFAC4DF-4A55-4648-AFB4-FAE6E06CE36B}" destId="{79372B47-048C-4AFD-B0B6-DBACD8E50C74}" srcOrd="2" destOrd="0" presId="urn:microsoft.com/office/officeart/2005/8/layout/hierarchy1"/>
    <dgm:cxn modelId="{BC51107E-B29B-47B7-8A2D-7435A0ACEB60}" type="presParOf" srcId="{AAFAC4DF-4A55-4648-AFB4-FAE6E06CE36B}" destId="{62B1B71D-9E74-435E-B30A-6845108665F8}" srcOrd="3" destOrd="0" presId="urn:microsoft.com/office/officeart/2005/8/layout/hierarchy1"/>
    <dgm:cxn modelId="{00C1D97C-3CBB-4B4F-A053-D5AAEF3DFDC8}" type="presParOf" srcId="{62B1B71D-9E74-435E-B30A-6845108665F8}" destId="{FA13D38D-2B3D-4DDF-BCFE-056A7F696BF4}" srcOrd="0" destOrd="0" presId="urn:microsoft.com/office/officeart/2005/8/layout/hierarchy1"/>
    <dgm:cxn modelId="{574BA145-805F-484A-A607-62B90A4073AF}" type="presParOf" srcId="{FA13D38D-2B3D-4DDF-BCFE-056A7F696BF4}" destId="{FCCB583D-F209-4199-865E-D7F597C32A82}" srcOrd="0" destOrd="0" presId="urn:microsoft.com/office/officeart/2005/8/layout/hierarchy1"/>
    <dgm:cxn modelId="{41CEA2E2-676F-4AA1-9E76-BFA6A756369B}" type="presParOf" srcId="{FA13D38D-2B3D-4DDF-BCFE-056A7F696BF4}" destId="{4AECC270-7D15-4110-AF4F-50DC6F1C0C1D}" srcOrd="1" destOrd="0" presId="urn:microsoft.com/office/officeart/2005/8/layout/hierarchy1"/>
    <dgm:cxn modelId="{91518513-9FA7-4BC2-B66C-F34234FD442D}" type="presParOf" srcId="{62B1B71D-9E74-435E-B30A-6845108665F8}" destId="{1A108859-0E40-40F6-A6E1-1FCD340DA06C}" srcOrd="1" destOrd="0" presId="urn:microsoft.com/office/officeart/2005/8/layout/hierarchy1"/>
    <dgm:cxn modelId="{A958C4E9-AD60-4CC5-AAEF-F9FC1CA49CEB}" type="presParOf" srcId="{AAFAC4DF-4A55-4648-AFB4-FAE6E06CE36B}" destId="{A0FEEC40-1BF9-496B-A9F8-9D3389738A9D}" srcOrd="4" destOrd="0" presId="urn:microsoft.com/office/officeart/2005/8/layout/hierarchy1"/>
    <dgm:cxn modelId="{83711C5F-4EFC-492A-954D-48AA45055DF2}" type="presParOf" srcId="{AAFAC4DF-4A55-4648-AFB4-FAE6E06CE36B}" destId="{ADA8D36E-F894-4680-BDA1-9D775335E776}" srcOrd="5" destOrd="0" presId="urn:microsoft.com/office/officeart/2005/8/layout/hierarchy1"/>
    <dgm:cxn modelId="{2FA431E8-CF5D-440D-B85F-4979DD57B064}" type="presParOf" srcId="{ADA8D36E-F894-4680-BDA1-9D775335E776}" destId="{70D4A0F3-ECC0-4BC9-8AF0-0463D2CB22F3}" srcOrd="0" destOrd="0" presId="urn:microsoft.com/office/officeart/2005/8/layout/hierarchy1"/>
    <dgm:cxn modelId="{D43CA980-56AD-406F-BF44-C178A8465DA4}" type="presParOf" srcId="{70D4A0F3-ECC0-4BC9-8AF0-0463D2CB22F3}" destId="{A4A63457-14FE-45F4-BDA5-F747857C0E89}" srcOrd="0" destOrd="0" presId="urn:microsoft.com/office/officeart/2005/8/layout/hierarchy1"/>
    <dgm:cxn modelId="{F27B44CD-3C16-45B1-93EA-51DAD02BFC0C}" type="presParOf" srcId="{70D4A0F3-ECC0-4BC9-8AF0-0463D2CB22F3}" destId="{C10E25AE-D274-4873-A9B6-704963486D1C}" srcOrd="1" destOrd="0" presId="urn:microsoft.com/office/officeart/2005/8/layout/hierarchy1"/>
    <dgm:cxn modelId="{09CB6C3A-8FB5-46EF-90E5-E57C99B072D3}" type="presParOf" srcId="{ADA8D36E-F894-4680-BDA1-9D775335E776}" destId="{D2FF0936-3798-4E79-9B26-0B5F7D46EACF}" srcOrd="1" destOrd="0" presId="urn:microsoft.com/office/officeart/2005/8/layout/hierarchy1"/>
    <dgm:cxn modelId="{B3FE1A62-E075-4555-8910-101BDE7A474C}" type="presParOf" srcId="{AAFAC4DF-4A55-4648-AFB4-FAE6E06CE36B}" destId="{7D8BF370-0079-4B09-A5F4-E44E80559A43}" srcOrd="6" destOrd="0" presId="urn:microsoft.com/office/officeart/2005/8/layout/hierarchy1"/>
    <dgm:cxn modelId="{A9C3A746-F36E-4D19-A062-5E9FADF820F7}" type="presParOf" srcId="{AAFAC4DF-4A55-4648-AFB4-FAE6E06CE36B}" destId="{6401DA9F-3A16-44A5-94B7-588CD77666C0}" srcOrd="7" destOrd="0" presId="urn:microsoft.com/office/officeart/2005/8/layout/hierarchy1"/>
    <dgm:cxn modelId="{82ED3F83-4C1D-4D28-A7B4-DBE13D41ACD1}" type="presParOf" srcId="{6401DA9F-3A16-44A5-94B7-588CD77666C0}" destId="{F46DC3F6-8E66-4CDA-A2EE-AD7B3F1B6F3C}" srcOrd="0" destOrd="0" presId="urn:microsoft.com/office/officeart/2005/8/layout/hierarchy1"/>
    <dgm:cxn modelId="{011D00BC-DBBC-4660-98A5-4C671AA03588}" type="presParOf" srcId="{F46DC3F6-8E66-4CDA-A2EE-AD7B3F1B6F3C}" destId="{2DB8260F-852E-4DDE-A16E-B7DB192165D9}" srcOrd="0" destOrd="0" presId="urn:microsoft.com/office/officeart/2005/8/layout/hierarchy1"/>
    <dgm:cxn modelId="{8BBE44B5-6E95-4BBB-AF88-0F534F0FE1EE}" type="presParOf" srcId="{F46DC3F6-8E66-4CDA-A2EE-AD7B3F1B6F3C}" destId="{489BB0DE-ADA3-42F6-A55B-A601DC27D299}" srcOrd="1" destOrd="0" presId="urn:microsoft.com/office/officeart/2005/8/layout/hierarchy1"/>
    <dgm:cxn modelId="{2401ABAC-B957-4F19-A13B-48A4ABCFEC0A}" type="presParOf" srcId="{6401DA9F-3A16-44A5-94B7-588CD77666C0}" destId="{1325CDF8-4E6E-4059-9CC3-5584CAEAB8F9}" srcOrd="1" destOrd="0" presId="urn:microsoft.com/office/officeart/2005/8/layout/hierarchy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B4BFE57-4424-46A9-B169-E1C6B4778970}" type="doc">
      <dgm:prSet loTypeId="urn:microsoft.com/office/officeart/2005/8/layout/hierarchy1" loCatId="hierarchy" qsTypeId="urn:microsoft.com/office/officeart/2005/8/quickstyle/simple1" qsCatId="simple" csTypeId="urn:microsoft.com/office/officeart/2005/8/colors/accent2_1" csCatId="accent2" phldr="1"/>
      <dgm:spPr/>
      <dgm:t>
        <a:bodyPr/>
        <a:lstStyle/>
        <a:p>
          <a:endParaRPr lang="en-US"/>
        </a:p>
      </dgm:t>
    </dgm:pt>
    <dgm:pt modelId="{49AC77D8-FC06-4770-8B68-9F1964CA9356}">
      <dgm:prSet phldrT="[Text]"/>
      <dgm:spPr/>
      <dgm:t>
        <a:bodyPr/>
        <a:lstStyle/>
        <a:p>
          <a:r>
            <a:rPr lang="en-US"/>
            <a:t>Total marks </a:t>
          </a:r>
        </a:p>
        <a:p>
          <a:r>
            <a:rPr lang="en-US"/>
            <a:t>10</a:t>
          </a:r>
        </a:p>
      </dgm:t>
    </dgm:pt>
    <dgm:pt modelId="{80AE5A75-762A-4F00-B424-BBC91B13D5FF}" type="parTrans" cxnId="{14D342C0-01A5-47E2-AA56-5FFAF4C714A9}">
      <dgm:prSet/>
      <dgm:spPr/>
      <dgm:t>
        <a:bodyPr/>
        <a:lstStyle/>
        <a:p>
          <a:endParaRPr lang="en-US"/>
        </a:p>
      </dgm:t>
    </dgm:pt>
    <dgm:pt modelId="{3E1CCD24-4F33-4219-AD4F-C4EA61431774}" type="sibTrans" cxnId="{14D342C0-01A5-47E2-AA56-5FFAF4C714A9}">
      <dgm:prSet/>
      <dgm:spPr/>
      <dgm:t>
        <a:bodyPr/>
        <a:lstStyle/>
        <a:p>
          <a:endParaRPr lang="en-US"/>
        </a:p>
      </dgm:t>
    </dgm:pt>
    <dgm:pt modelId="{96E7934D-E3ED-4A26-81F5-34FC06A3CD32}">
      <dgm:prSet phldrT="[Text]"/>
      <dgm:spPr/>
      <dgm:t>
        <a:bodyPr/>
        <a:lstStyle/>
        <a:p>
          <a:r>
            <a:rPr lang="en-US"/>
            <a:t>Log book 2.5  marks</a:t>
          </a:r>
        </a:p>
      </dgm:t>
    </dgm:pt>
    <dgm:pt modelId="{7FEDF52E-D391-480C-B64D-4B89BC3F347D}" type="parTrans" cxnId="{2371973F-0975-437F-B283-F0DB244B1842}">
      <dgm:prSet/>
      <dgm:spPr/>
      <dgm:t>
        <a:bodyPr/>
        <a:lstStyle/>
        <a:p>
          <a:endParaRPr lang="en-US"/>
        </a:p>
      </dgm:t>
    </dgm:pt>
    <dgm:pt modelId="{DDFB5969-C60D-4650-8E5D-1D8947F6E378}" type="sibTrans" cxnId="{2371973F-0975-437F-B283-F0DB244B1842}">
      <dgm:prSet/>
      <dgm:spPr/>
      <dgm:t>
        <a:bodyPr/>
        <a:lstStyle/>
        <a:p>
          <a:endParaRPr lang="en-US"/>
        </a:p>
      </dgm:t>
    </dgm:pt>
    <dgm:pt modelId="{A083DECD-F608-409C-BD14-5AFB0217806A}">
      <dgm:prSet phldrT="[Text]"/>
      <dgm:spPr/>
      <dgm:t>
        <a:bodyPr/>
        <a:lstStyle/>
        <a:p>
          <a:r>
            <a:rPr lang="en-US"/>
            <a:t>Ward attendance + Consultant Class 2.5  marks</a:t>
          </a:r>
        </a:p>
      </dgm:t>
    </dgm:pt>
    <dgm:pt modelId="{B951C4AE-15A7-47CC-AC3C-98462CFC8D91}" type="parTrans" cxnId="{793E6640-5243-42DB-9ED0-7B028650F728}">
      <dgm:prSet/>
      <dgm:spPr/>
      <dgm:t>
        <a:bodyPr/>
        <a:lstStyle/>
        <a:p>
          <a:endParaRPr lang="en-US"/>
        </a:p>
      </dgm:t>
    </dgm:pt>
    <dgm:pt modelId="{B1E3122F-A157-47DC-B84C-1C41229DF601}" type="sibTrans" cxnId="{793E6640-5243-42DB-9ED0-7B028650F728}">
      <dgm:prSet/>
      <dgm:spPr/>
      <dgm:t>
        <a:bodyPr/>
        <a:lstStyle/>
        <a:p>
          <a:endParaRPr lang="en-US"/>
        </a:p>
      </dgm:t>
    </dgm:pt>
    <dgm:pt modelId="{3F75C726-7E82-4DA0-AE84-27046C671968}">
      <dgm:prSet/>
      <dgm:spPr/>
      <dgm:t>
        <a:bodyPr/>
        <a:lstStyle/>
        <a:p>
          <a:r>
            <a:rPr lang="en-US"/>
            <a:t> Workshops 05 marks </a:t>
          </a:r>
        </a:p>
      </dgm:t>
    </dgm:pt>
    <dgm:pt modelId="{DC72AC51-0B25-4EC9-A0F3-12D5570EA461}" type="parTrans" cxnId="{06233E6A-EDBE-4F12-8851-AC3E317128B9}">
      <dgm:prSet/>
      <dgm:spPr/>
      <dgm:t>
        <a:bodyPr/>
        <a:lstStyle/>
        <a:p>
          <a:endParaRPr lang="en-US"/>
        </a:p>
      </dgm:t>
    </dgm:pt>
    <dgm:pt modelId="{CE2C49EE-E89A-4643-B0BA-AE46D4D5B679}" type="sibTrans" cxnId="{06233E6A-EDBE-4F12-8851-AC3E317128B9}">
      <dgm:prSet/>
      <dgm:spPr/>
      <dgm:t>
        <a:bodyPr/>
        <a:lstStyle/>
        <a:p>
          <a:endParaRPr lang="en-US"/>
        </a:p>
      </dgm:t>
    </dgm:pt>
    <dgm:pt modelId="{CF1EE65C-0EEE-4C0F-B644-DE79FE78906C}" type="pres">
      <dgm:prSet presAssocID="{6B4BFE57-4424-46A9-B169-E1C6B4778970}" presName="hierChild1" presStyleCnt="0">
        <dgm:presLayoutVars>
          <dgm:chPref val="1"/>
          <dgm:dir/>
          <dgm:animOne val="branch"/>
          <dgm:animLvl val="lvl"/>
          <dgm:resizeHandles/>
        </dgm:presLayoutVars>
      </dgm:prSet>
      <dgm:spPr/>
    </dgm:pt>
    <dgm:pt modelId="{07D26BDF-E120-41F2-82BF-DBFFD0E18B16}" type="pres">
      <dgm:prSet presAssocID="{49AC77D8-FC06-4770-8B68-9F1964CA9356}" presName="hierRoot1" presStyleCnt="0"/>
      <dgm:spPr/>
    </dgm:pt>
    <dgm:pt modelId="{F1209AEB-FFC4-4437-9FB2-ADC749B7E4F6}" type="pres">
      <dgm:prSet presAssocID="{49AC77D8-FC06-4770-8B68-9F1964CA9356}" presName="composite" presStyleCnt="0"/>
      <dgm:spPr/>
    </dgm:pt>
    <dgm:pt modelId="{0D1B1E03-860A-4B43-BB10-FB33E4488FD3}" type="pres">
      <dgm:prSet presAssocID="{49AC77D8-FC06-4770-8B68-9F1964CA9356}" presName="background" presStyleLbl="node0" presStyleIdx="0" presStyleCnt="1"/>
      <dgm:spPr/>
    </dgm:pt>
    <dgm:pt modelId="{BBA05FF4-86DA-4A7D-8F80-8406E1C35062}" type="pres">
      <dgm:prSet presAssocID="{49AC77D8-FC06-4770-8B68-9F1964CA9356}" presName="text" presStyleLbl="fgAcc0" presStyleIdx="0" presStyleCnt="1">
        <dgm:presLayoutVars>
          <dgm:chPref val="3"/>
        </dgm:presLayoutVars>
      </dgm:prSet>
      <dgm:spPr/>
    </dgm:pt>
    <dgm:pt modelId="{AAFAC4DF-4A55-4648-AFB4-FAE6E06CE36B}" type="pres">
      <dgm:prSet presAssocID="{49AC77D8-FC06-4770-8B68-9F1964CA9356}" presName="hierChild2" presStyleCnt="0"/>
      <dgm:spPr/>
    </dgm:pt>
    <dgm:pt modelId="{5ACEE33C-9650-48E2-BBFB-88DA7628A913}" type="pres">
      <dgm:prSet presAssocID="{7FEDF52E-D391-480C-B64D-4B89BC3F347D}" presName="Name10" presStyleLbl="parChTrans1D2" presStyleIdx="0" presStyleCnt="3"/>
      <dgm:spPr/>
    </dgm:pt>
    <dgm:pt modelId="{549F4F81-09B3-4F49-AFC9-990AF489E77D}" type="pres">
      <dgm:prSet presAssocID="{96E7934D-E3ED-4A26-81F5-34FC06A3CD32}" presName="hierRoot2" presStyleCnt="0"/>
      <dgm:spPr/>
    </dgm:pt>
    <dgm:pt modelId="{B26156BB-56EE-4B36-B1BC-38AE1668AB57}" type="pres">
      <dgm:prSet presAssocID="{96E7934D-E3ED-4A26-81F5-34FC06A3CD32}" presName="composite2" presStyleCnt="0"/>
      <dgm:spPr/>
    </dgm:pt>
    <dgm:pt modelId="{CC98C828-1E97-41E2-8F34-2FDE5579F163}" type="pres">
      <dgm:prSet presAssocID="{96E7934D-E3ED-4A26-81F5-34FC06A3CD32}" presName="background2" presStyleLbl="node2" presStyleIdx="0" presStyleCnt="3"/>
      <dgm:spPr/>
    </dgm:pt>
    <dgm:pt modelId="{C972585E-77F6-4EC3-971A-7241266049AB}" type="pres">
      <dgm:prSet presAssocID="{96E7934D-E3ED-4A26-81F5-34FC06A3CD32}" presName="text2" presStyleLbl="fgAcc2" presStyleIdx="0" presStyleCnt="3">
        <dgm:presLayoutVars>
          <dgm:chPref val="3"/>
        </dgm:presLayoutVars>
      </dgm:prSet>
      <dgm:spPr/>
    </dgm:pt>
    <dgm:pt modelId="{5B6C1608-1A46-4B6D-A1B4-714A978B5540}" type="pres">
      <dgm:prSet presAssocID="{96E7934D-E3ED-4A26-81F5-34FC06A3CD32}" presName="hierChild3" presStyleCnt="0"/>
      <dgm:spPr/>
    </dgm:pt>
    <dgm:pt modelId="{79372B47-048C-4AFD-B0B6-DBACD8E50C74}" type="pres">
      <dgm:prSet presAssocID="{B951C4AE-15A7-47CC-AC3C-98462CFC8D91}" presName="Name10" presStyleLbl="parChTrans1D2" presStyleIdx="1" presStyleCnt="3"/>
      <dgm:spPr/>
    </dgm:pt>
    <dgm:pt modelId="{62B1B71D-9E74-435E-B30A-6845108665F8}" type="pres">
      <dgm:prSet presAssocID="{A083DECD-F608-409C-BD14-5AFB0217806A}" presName="hierRoot2" presStyleCnt="0"/>
      <dgm:spPr/>
    </dgm:pt>
    <dgm:pt modelId="{FA13D38D-2B3D-4DDF-BCFE-056A7F696BF4}" type="pres">
      <dgm:prSet presAssocID="{A083DECD-F608-409C-BD14-5AFB0217806A}" presName="composite2" presStyleCnt="0"/>
      <dgm:spPr/>
    </dgm:pt>
    <dgm:pt modelId="{FCCB583D-F209-4199-865E-D7F597C32A82}" type="pres">
      <dgm:prSet presAssocID="{A083DECD-F608-409C-BD14-5AFB0217806A}" presName="background2" presStyleLbl="node2" presStyleIdx="1" presStyleCnt="3"/>
      <dgm:spPr/>
    </dgm:pt>
    <dgm:pt modelId="{4AECC270-7D15-4110-AF4F-50DC6F1C0C1D}" type="pres">
      <dgm:prSet presAssocID="{A083DECD-F608-409C-BD14-5AFB0217806A}" presName="text2" presStyleLbl="fgAcc2" presStyleIdx="1" presStyleCnt="3">
        <dgm:presLayoutVars>
          <dgm:chPref val="3"/>
        </dgm:presLayoutVars>
      </dgm:prSet>
      <dgm:spPr/>
    </dgm:pt>
    <dgm:pt modelId="{1A108859-0E40-40F6-A6E1-1FCD340DA06C}" type="pres">
      <dgm:prSet presAssocID="{A083DECD-F608-409C-BD14-5AFB0217806A}" presName="hierChild3" presStyleCnt="0"/>
      <dgm:spPr/>
    </dgm:pt>
    <dgm:pt modelId="{7D8BF370-0079-4B09-A5F4-E44E80559A43}" type="pres">
      <dgm:prSet presAssocID="{DC72AC51-0B25-4EC9-A0F3-12D5570EA461}" presName="Name10" presStyleLbl="parChTrans1D2" presStyleIdx="2" presStyleCnt="3"/>
      <dgm:spPr/>
    </dgm:pt>
    <dgm:pt modelId="{6401DA9F-3A16-44A5-94B7-588CD77666C0}" type="pres">
      <dgm:prSet presAssocID="{3F75C726-7E82-4DA0-AE84-27046C671968}" presName="hierRoot2" presStyleCnt="0"/>
      <dgm:spPr/>
    </dgm:pt>
    <dgm:pt modelId="{F46DC3F6-8E66-4CDA-A2EE-AD7B3F1B6F3C}" type="pres">
      <dgm:prSet presAssocID="{3F75C726-7E82-4DA0-AE84-27046C671968}" presName="composite2" presStyleCnt="0"/>
      <dgm:spPr/>
    </dgm:pt>
    <dgm:pt modelId="{2DB8260F-852E-4DDE-A16E-B7DB192165D9}" type="pres">
      <dgm:prSet presAssocID="{3F75C726-7E82-4DA0-AE84-27046C671968}" presName="background2" presStyleLbl="node2" presStyleIdx="2" presStyleCnt="3"/>
      <dgm:spPr/>
    </dgm:pt>
    <dgm:pt modelId="{489BB0DE-ADA3-42F6-A55B-A601DC27D299}" type="pres">
      <dgm:prSet presAssocID="{3F75C726-7E82-4DA0-AE84-27046C671968}" presName="text2" presStyleLbl="fgAcc2" presStyleIdx="2" presStyleCnt="3">
        <dgm:presLayoutVars>
          <dgm:chPref val="3"/>
        </dgm:presLayoutVars>
      </dgm:prSet>
      <dgm:spPr/>
    </dgm:pt>
    <dgm:pt modelId="{1325CDF8-4E6E-4059-9CC3-5584CAEAB8F9}" type="pres">
      <dgm:prSet presAssocID="{3F75C726-7E82-4DA0-AE84-27046C671968}" presName="hierChild3" presStyleCnt="0"/>
      <dgm:spPr/>
    </dgm:pt>
  </dgm:ptLst>
  <dgm:cxnLst>
    <dgm:cxn modelId="{6DE5C226-E7A9-43FB-8A58-F4A1F9A520EC}" type="presOf" srcId="{3F75C726-7E82-4DA0-AE84-27046C671968}" destId="{489BB0DE-ADA3-42F6-A55B-A601DC27D299}" srcOrd="0" destOrd="0" presId="urn:microsoft.com/office/officeart/2005/8/layout/hierarchy1"/>
    <dgm:cxn modelId="{1E307F34-45E1-4DF0-8144-C7BC793F0659}" type="presOf" srcId="{6B4BFE57-4424-46A9-B169-E1C6B4778970}" destId="{CF1EE65C-0EEE-4C0F-B644-DE79FE78906C}" srcOrd="0" destOrd="0" presId="urn:microsoft.com/office/officeart/2005/8/layout/hierarchy1"/>
    <dgm:cxn modelId="{716AE43C-5EBD-4DF7-87FD-D411DACAF39C}" type="presOf" srcId="{A083DECD-F608-409C-BD14-5AFB0217806A}" destId="{4AECC270-7D15-4110-AF4F-50DC6F1C0C1D}" srcOrd="0" destOrd="0" presId="urn:microsoft.com/office/officeart/2005/8/layout/hierarchy1"/>
    <dgm:cxn modelId="{2371973F-0975-437F-B283-F0DB244B1842}" srcId="{49AC77D8-FC06-4770-8B68-9F1964CA9356}" destId="{96E7934D-E3ED-4A26-81F5-34FC06A3CD32}" srcOrd="0" destOrd="0" parTransId="{7FEDF52E-D391-480C-B64D-4B89BC3F347D}" sibTransId="{DDFB5969-C60D-4650-8E5D-1D8947F6E378}"/>
    <dgm:cxn modelId="{793E6640-5243-42DB-9ED0-7B028650F728}" srcId="{49AC77D8-FC06-4770-8B68-9F1964CA9356}" destId="{A083DECD-F608-409C-BD14-5AFB0217806A}" srcOrd="1" destOrd="0" parTransId="{B951C4AE-15A7-47CC-AC3C-98462CFC8D91}" sibTransId="{B1E3122F-A157-47DC-B84C-1C41229DF601}"/>
    <dgm:cxn modelId="{06233E6A-EDBE-4F12-8851-AC3E317128B9}" srcId="{49AC77D8-FC06-4770-8B68-9F1964CA9356}" destId="{3F75C726-7E82-4DA0-AE84-27046C671968}" srcOrd="2" destOrd="0" parTransId="{DC72AC51-0B25-4EC9-A0F3-12D5570EA461}" sibTransId="{CE2C49EE-E89A-4643-B0BA-AE46D4D5B679}"/>
    <dgm:cxn modelId="{1EF0B56B-CF17-45D8-93B0-7C5315473348}" type="presOf" srcId="{49AC77D8-FC06-4770-8B68-9F1964CA9356}" destId="{BBA05FF4-86DA-4A7D-8F80-8406E1C35062}" srcOrd="0" destOrd="0" presId="urn:microsoft.com/office/officeart/2005/8/layout/hierarchy1"/>
    <dgm:cxn modelId="{0C0F0252-CD8F-4456-BB7C-470838FA53A7}" type="presOf" srcId="{B951C4AE-15A7-47CC-AC3C-98462CFC8D91}" destId="{79372B47-048C-4AFD-B0B6-DBACD8E50C74}" srcOrd="0" destOrd="0" presId="urn:microsoft.com/office/officeart/2005/8/layout/hierarchy1"/>
    <dgm:cxn modelId="{351CE78D-0041-4356-B0EC-0A3ECDDB2BF3}" type="presOf" srcId="{DC72AC51-0B25-4EC9-A0F3-12D5570EA461}" destId="{7D8BF370-0079-4B09-A5F4-E44E80559A43}" srcOrd="0" destOrd="0" presId="urn:microsoft.com/office/officeart/2005/8/layout/hierarchy1"/>
    <dgm:cxn modelId="{E2286BB6-8ACC-4BFD-8744-AFA27CD23039}" type="presOf" srcId="{7FEDF52E-D391-480C-B64D-4B89BC3F347D}" destId="{5ACEE33C-9650-48E2-BBFB-88DA7628A913}" srcOrd="0" destOrd="0" presId="urn:microsoft.com/office/officeart/2005/8/layout/hierarchy1"/>
    <dgm:cxn modelId="{14D342C0-01A5-47E2-AA56-5FFAF4C714A9}" srcId="{6B4BFE57-4424-46A9-B169-E1C6B4778970}" destId="{49AC77D8-FC06-4770-8B68-9F1964CA9356}" srcOrd="0" destOrd="0" parTransId="{80AE5A75-762A-4F00-B424-BBC91B13D5FF}" sibTransId="{3E1CCD24-4F33-4219-AD4F-C4EA61431774}"/>
    <dgm:cxn modelId="{7690E5C3-64C9-4104-983B-8F4A8161ACDC}" type="presOf" srcId="{96E7934D-E3ED-4A26-81F5-34FC06A3CD32}" destId="{C972585E-77F6-4EC3-971A-7241266049AB}" srcOrd="0" destOrd="0" presId="urn:microsoft.com/office/officeart/2005/8/layout/hierarchy1"/>
    <dgm:cxn modelId="{8A2F1C40-A4D6-43D2-859E-8040AAC6D73D}" type="presParOf" srcId="{CF1EE65C-0EEE-4C0F-B644-DE79FE78906C}" destId="{07D26BDF-E120-41F2-82BF-DBFFD0E18B16}" srcOrd="0" destOrd="0" presId="urn:microsoft.com/office/officeart/2005/8/layout/hierarchy1"/>
    <dgm:cxn modelId="{BD36CB35-37E0-4A6A-9502-81D8E4D528AF}" type="presParOf" srcId="{07D26BDF-E120-41F2-82BF-DBFFD0E18B16}" destId="{F1209AEB-FFC4-4437-9FB2-ADC749B7E4F6}" srcOrd="0" destOrd="0" presId="urn:microsoft.com/office/officeart/2005/8/layout/hierarchy1"/>
    <dgm:cxn modelId="{4749A6C9-C66F-40E7-92D1-D756B374A296}" type="presParOf" srcId="{F1209AEB-FFC4-4437-9FB2-ADC749B7E4F6}" destId="{0D1B1E03-860A-4B43-BB10-FB33E4488FD3}" srcOrd="0" destOrd="0" presId="urn:microsoft.com/office/officeart/2005/8/layout/hierarchy1"/>
    <dgm:cxn modelId="{D6AAE6BC-E31A-42A8-B7A9-DED03662C229}" type="presParOf" srcId="{F1209AEB-FFC4-4437-9FB2-ADC749B7E4F6}" destId="{BBA05FF4-86DA-4A7D-8F80-8406E1C35062}" srcOrd="1" destOrd="0" presId="urn:microsoft.com/office/officeart/2005/8/layout/hierarchy1"/>
    <dgm:cxn modelId="{E7F23A17-9F5F-4256-AABC-666696716A08}" type="presParOf" srcId="{07D26BDF-E120-41F2-82BF-DBFFD0E18B16}" destId="{AAFAC4DF-4A55-4648-AFB4-FAE6E06CE36B}" srcOrd="1" destOrd="0" presId="urn:microsoft.com/office/officeart/2005/8/layout/hierarchy1"/>
    <dgm:cxn modelId="{9F31F6D3-03D8-4FB8-A3E4-074374A4168D}" type="presParOf" srcId="{AAFAC4DF-4A55-4648-AFB4-FAE6E06CE36B}" destId="{5ACEE33C-9650-48E2-BBFB-88DA7628A913}" srcOrd="0" destOrd="0" presId="urn:microsoft.com/office/officeart/2005/8/layout/hierarchy1"/>
    <dgm:cxn modelId="{17170E31-E556-43F7-9165-414B25EA1899}" type="presParOf" srcId="{AAFAC4DF-4A55-4648-AFB4-FAE6E06CE36B}" destId="{549F4F81-09B3-4F49-AFC9-990AF489E77D}" srcOrd="1" destOrd="0" presId="urn:microsoft.com/office/officeart/2005/8/layout/hierarchy1"/>
    <dgm:cxn modelId="{660C480B-78DD-402C-B6A8-5BD88DF97B6E}" type="presParOf" srcId="{549F4F81-09B3-4F49-AFC9-990AF489E77D}" destId="{B26156BB-56EE-4B36-B1BC-38AE1668AB57}" srcOrd="0" destOrd="0" presId="urn:microsoft.com/office/officeart/2005/8/layout/hierarchy1"/>
    <dgm:cxn modelId="{FD5FF18B-C966-495B-85CB-B8B0E0CEBB28}" type="presParOf" srcId="{B26156BB-56EE-4B36-B1BC-38AE1668AB57}" destId="{CC98C828-1E97-41E2-8F34-2FDE5579F163}" srcOrd="0" destOrd="0" presId="urn:microsoft.com/office/officeart/2005/8/layout/hierarchy1"/>
    <dgm:cxn modelId="{A9BBAADD-6289-4B2F-927F-AAB530596182}" type="presParOf" srcId="{B26156BB-56EE-4B36-B1BC-38AE1668AB57}" destId="{C972585E-77F6-4EC3-971A-7241266049AB}" srcOrd="1" destOrd="0" presId="urn:microsoft.com/office/officeart/2005/8/layout/hierarchy1"/>
    <dgm:cxn modelId="{7AA83041-5228-434D-AD55-117B8AF424D1}" type="presParOf" srcId="{549F4F81-09B3-4F49-AFC9-990AF489E77D}" destId="{5B6C1608-1A46-4B6D-A1B4-714A978B5540}" srcOrd="1" destOrd="0" presId="urn:microsoft.com/office/officeart/2005/8/layout/hierarchy1"/>
    <dgm:cxn modelId="{D072D1AB-587D-4E9A-BC1F-8E97F059A4E2}" type="presParOf" srcId="{AAFAC4DF-4A55-4648-AFB4-FAE6E06CE36B}" destId="{79372B47-048C-4AFD-B0B6-DBACD8E50C74}" srcOrd="2" destOrd="0" presId="urn:microsoft.com/office/officeart/2005/8/layout/hierarchy1"/>
    <dgm:cxn modelId="{37F72EF3-9DE3-46BF-B378-DC1A9A8969E9}" type="presParOf" srcId="{AAFAC4DF-4A55-4648-AFB4-FAE6E06CE36B}" destId="{62B1B71D-9E74-435E-B30A-6845108665F8}" srcOrd="3" destOrd="0" presId="urn:microsoft.com/office/officeart/2005/8/layout/hierarchy1"/>
    <dgm:cxn modelId="{30E883C7-1730-4B4A-AE9F-1C7E2EFACDC6}" type="presParOf" srcId="{62B1B71D-9E74-435E-B30A-6845108665F8}" destId="{FA13D38D-2B3D-4DDF-BCFE-056A7F696BF4}" srcOrd="0" destOrd="0" presId="urn:microsoft.com/office/officeart/2005/8/layout/hierarchy1"/>
    <dgm:cxn modelId="{ECF09A85-21B0-4826-ACF7-55B0A1EF1F25}" type="presParOf" srcId="{FA13D38D-2B3D-4DDF-BCFE-056A7F696BF4}" destId="{FCCB583D-F209-4199-865E-D7F597C32A82}" srcOrd="0" destOrd="0" presId="urn:microsoft.com/office/officeart/2005/8/layout/hierarchy1"/>
    <dgm:cxn modelId="{76C03A84-F6D7-40A3-9815-03F94E3F5E1C}" type="presParOf" srcId="{FA13D38D-2B3D-4DDF-BCFE-056A7F696BF4}" destId="{4AECC270-7D15-4110-AF4F-50DC6F1C0C1D}" srcOrd="1" destOrd="0" presId="urn:microsoft.com/office/officeart/2005/8/layout/hierarchy1"/>
    <dgm:cxn modelId="{5FCA71D8-5FDA-4055-B962-2DCC392EF9B0}" type="presParOf" srcId="{62B1B71D-9E74-435E-B30A-6845108665F8}" destId="{1A108859-0E40-40F6-A6E1-1FCD340DA06C}" srcOrd="1" destOrd="0" presId="urn:microsoft.com/office/officeart/2005/8/layout/hierarchy1"/>
    <dgm:cxn modelId="{02CDFBF3-B2E3-4178-A394-96F66518010F}" type="presParOf" srcId="{AAFAC4DF-4A55-4648-AFB4-FAE6E06CE36B}" destId="{7D8BF370-0079-4B09-A5F4-E44E80559A43}" srcOrd="4" destOrd="0" presId="urn:microsoft.com/office/officeart/2005/8/layout/hierarchy1"/>
    <dgm:cxn modelId="{576CBC7F-6F6C-48F6-AAA5-FA4A9561C3B8}" type="presParOf" srcId="{AAFAC4DF-4A55-4648-AFB4-FAE6E06CE36B}" destId="{6401DA9F-3A16-44A5-94B7-588CD77666C0}" srcOrd="5" destOrd="0" presId="urn:microsoft.com/office/officeart/2005/8/layout/hierarchy1"/>
    <dgm:cxn modelId="{6B05E1C3-8660-4362-BA8A-2C8C32CDF1A9}" type="presParOf" srcId="{6401DA9F-3A16-44A5-94B7-588CD77666C0}" destId="{F46DC3F6-8E66-4CDA-A2EE-AD7B3F1B6F3C}" srcOrd="0" destOrd="0" presId="urn:microsoft.com/office/officeart/2005/8/layout/hierarchy1"/>
    <dgm:cxn modelId="{7EF040C8-30E9-4E3F-9520-4A40B30AD65F}" type="presParOf" srcId="{F46DC3F6-8E66-4CDA-A2EE-AD7B3F1B6F3C}" destId="{2DB8260F-852E-4DDE-A16E-B7DB192165D9}" srcOrd="0" destOrd="0" presId="urn:microsoft.com/office/officeart/2005/8/layout/hierarchy1"/>
    <dgm:cxn modelId="{81420053-1DB1-42DC-A8CD-C2D041CF4959}" type="presParOf" srcId="{F46DC3F6-8E66-4CDA-A2EE-AD7B3F1B6F3C}" destId="{489BB0DE-ADA3-42F6-A55B-A601DC27D299}" srcOrd="1" destOrd="0" presId="urn:microsoft.com/office/officeart/2005/8/layout/hierarchy1"/>
    <dgm:cxn modelId="{B904DD3A-2E82-4D89-BD57-0AC9D7C7249F}" type="presParOf" srcId="{6401DA9F-3A16-44A5-94B7-588CD77666C0}" destId="{1325CDF8-4E6E-4059-9CC3-5584CAEAB8F9}" srcOrd="1" destOrd="0" presId="urn:microsoft.com/office/officeart/2005/8/layout/hierarchy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622A90-D0D8-4EA3-BC0D-D537801AF2B1}">
      <dsp:nvSpPr>
        <dsp:cNvPr id="0" name=""/>
        <dsp:cNvSpPr/>
      </dsp:nvSpPr>
      <dsp:spPr>
        <a:xfrm>
          <a:off x="1423035" y="1819129"/>
          <a:ext cx="1739265" cy="1739265"/>
        </a:xfrm>
        <a:prstGeom prst="gear9">
          <a:avLst/>
        </a:prstGeom>
        <a:solidFill>
          <a:schemeClr val="tx1"/>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Arial Black" pitchFamily="34" charset="0"/>
            </a:rPr>
            <a:t>Wisdom</a:t>
          </a:r>
        </a:p>
      </dsp:txBody>
      <dsp:txXfrm>
        <a:off x="1772705" y="2226544"/>
        <a:ext cx="1039925" cy="894018"/>
      </dsp:txXfrm>
    </dsp:sp>
    <dsp:sp modelId="{93300324-D62F-4E58-B882-734182BDB462}">
      <dsp:nvSpPr>
        <dsp:cNvPr id="0" name=""/>
        <dsp:cNvSpPr/>
      </dsp:nvSpPr>
      <dsp:spPr>
        <a:xfrm>
          <a:off x="411099" y="1450086"/>
          <a:ext cx="1264920" cy="1264920"/>
        </a:xfrm>
        <a:prstGeom prst="gear6">
          <a:avLst/>
        </a:prstGeom>
        <a:solidFill>
          <a:schemeClr val="tx1"/>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Black" pitchFamily="34" charset="0"/>
            </a:rPr>
            <a:t>Truth</a:t>
          </a:r>
          <a:r>
            <a:rPr lang="en-US" sz="1200" kern="1200"/>
            <a:t> </a:t>
          </a:r>
        </a:p>
      </dsp:txBody>
      <dsp:txXfrm>
        <a:off x="729546" y="1770458"/>
        <a:ext cx="628026" cy="624176"/>
      </dsp:txXfrm>
    </dsp:sp>
    <dsp:sp modelId="{59EDF28D-6C67-49D0-B5A1-DE5C3CBA2292}">
      <dsp:nvSpPr>
        <dsp:cNvPr id="0" name=""/>
        <dsp:cNvSpPr/>
      </dsp:nvSpPr>
      <dsp:spPr>
        <a:xfrm rot="20700000">
          <a:off x="1119583" y="577420"/>
          <a:ext cx="1239363" cy="1239363"/>
        </a:xfrm>
        <a:prstGeom prst="gear6">
          <a:avLst/>
        </a:prstGeom>
        <a:solidFill>
          <a:schemeClr val="tx1"/>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Arial Black" pitchFamily="34" charset="0"/>
            </a:rPr>
            <a:t>Servic</a:t>
          </a:r>
          <a:r>
            <a:rPr lang="en-US" sz="1200" kern="1200">
              <a:latin typeface="Arial Black" pitchFamily="34" charset="0"/>
            </a:rPr>
            <a:t>e</a:t>
          </a:r>
          <a:r>
            <a:rPr lang="en-US" sz="1200" kern="1200"/>
            <a:t> </a:t>
          </a:r>
        </a:p>
      </dsp:txBody>
      <dsp:txXfrm rot="-20700000">
        <a:off x="1391412" y="849249"/>
        <a:ext cx="695706" cy="695706"/>
      </dsp:txXfrm>
    </dsp:sp>
    <dsp:sp modelId="{398423B3-DD54-4226-99D7-017EFC1488DF}">
      <dsp:nvSpPr>
        <dsp:cNvPr id="0" name=""/>
        <dsp:cNvSpPr/>
      </dsp:nvSpPr>
      <dsp:spPr>
        <a:xfrm>
          <a:off x="1278305" y="1604925"/>
          <a:ext cx="2226259" cy="2226259"/>
        </a:xfrm>
        <a:prstGeom prst="circularArrow">
          <a:avLst>
            <a:gd name="adj1" fmla="val 4688"/>
            <a:gd name="adj2" fmla="val 299029"/>
            <a:gd name="adj3" fmla="val 2485229"/>
            <a:gd name="adj4" fmla="val 15929606"/>
            <a:gd name="adj5" fmla="val 5469"/>
          </a:avLst>
        </a:prstGeom>
        <a:solidFill>
          <a:schemeClr val="accent4">
            <a:hueOff val="0"/>
            <a:satOff val="0"/>
            <a:lumOff val="0"/>
            <a:alphaOff val="0"/>
          </a:schemeClr>
        </a:solidFill>
        <a:ln>
          <a:noFill/>
        </a:ln>
        <a:effectLst/>
        <a:sp3d z="-52400" extrusionH="1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sp>
    <dsp:sp modelId="{6DF3A3A0-5919-4E69-80DD-61760D6340A0}">
      <dsp:nvSpPr>
        <dsp:cNvPr id="0" name=""/>
        <dsp:cNvSpPr/>
      </dsp:nvSpPr>
      <dsp:spPr>
        <a:xfrm>
          <a:off x="187084" y="1174635"/>
          <a:ext cx="1617516" cy="1617516"/>
        </a:xfrm>
        <a:prstGeom prst="leftCircularArrow">
          <a:avLst>
            <a:gd name="adj1" fmla="val 6452"/>
            <a:gd name="adj2" fmla="val 429999"/>
            <a:gd name="adj3" fmla="val 10489124"/>
            <a:gd name="adj4" fmla="val 14837806"/>
            <a:gd name="adj5" fmla="val 7527"/>
          </a:avLst>
        </a:prstGeom>
        <a:solidFill>
          <a:schemeClr val="accent4">
            <a:hueOff val="-2232385"/>
            <a:satOff val="13449"/>
            <a:lumOff val="1078"/>
            <a:alphaOff val="0"/>
          </a:schemeClr>
        </a:solidFill>
        <a:ln>
          <a:noFill/>
        </a:ln>
        <a:effectLst/>
        <a:sp3d z="-52400" extrusionH="1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sp>
    <dsp:sp modelId="{A09CEA93-9338-4361-A5E6-CF85B6019F5A}">
      <dsp:nvSpPr>
        <dsp:cNvPr id="0" name=""/>
        <dsp:cNvSpPr/>
      </dsp:nvSpPr>
      <dsp:spPr>
        <a:xfrm>
          <a:off x="832905" y="310381"/>
          <a:ext cx="1744008" cy="1744008"/>
        </a:xfrm>
        <a:prstGeom prst="circularArrow">
          <a:avLst>
            <a:gd name="adj1" fmla="val 5984"/>
            <a:gd name="adj2" fmla="val 394124"/>
            <a:gd name="adj3" fmla="val 13313824"/>
            <a:gd name="adj4" fmla="val 10508221"/>
            <a:gd name="adj5" fmla="val 6981"/>
          </a:avLst>
        </a:prstGeom>
        <a:solidFill>
          <a:schemeClr val="accent4">
            <a:hueOff val="-4464770"/>
            <a:satOff val="26899"/>
            <a:lumOff val="2156"/>
            <a:alphaOff val="0"/>
          </a:schemeClr>
        </a:solidFill>
        <a:ln>
          <a:noFill/>
        </a:ln>
        <a:effectLst/>
        <a:sp3d z="-52400" extrusionH="1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5C670F-7A3A-462B-B8B1-3942ECEF13C9}">
      <dsp:nvSpPr>
        <dsp:cNvPr id="0" name=""/>
        <dsp:cNvSpPr/>
      </dsp:nvSpPr>
      <dsp:spPr>
        <a:xfrm>
          <a:off x="1983576" y="475464"/>
          <a:ext cx="750477" cy="4633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Gynae ward (132)</a:t>
          </a:r>
        </a:p>
      </dsp:txBody>
      <dsp:txXfrm>
        <a:off x="1983576" y="475464"/>
        <a:ext cx="750477" cy="463397"/>
      </dsp:txXfrm>
    </dsp:sp>
    <dsp:sp modelId="{1F14E661-9F91-4FBA-95F9-573CF823AD92}">
      <dsp:nvSpPr>
        <dsp:cNvPr id="0" name=""/>
        <dsp:cNvSpPr/>
      </dsp:nvSpPr>
      <dsp:spPr>
        <a:xfrm>
          <a:off x="781365" y="24117"/>
          <a:ext cx="1774018" cy="1774018"/>
        </a:xfrm>
        <a:prstGeom prst="circularArrow">
          <a:avLst>
            <a:gd name="adj1" fmla="val 8249"/>
            <a:gd name="adj2" fmla="val 576184"/>
            <a:gd name="adj3" fmla="val 3871206"/>
            <a:gd name="adj4" fmla="val 130917"/>
            <a:gd name="adj5" fmla="val 9624"/>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2E91F8-F778-402B-8663-5562ACD2D6A0}">
      <dsp:nvSpPr>
        <dsp:cNvPr id="0" name=""/>
        <dsp:cNvSpPr/>
      </dsp:nvSpPr>
      <dsp:spPr>
        <a:xfrm>
          <a:off x="1227962" y="1452079"/>
          <a:ext cx="639699" cy="4674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Antenatal ward (131</a:t>
          </a:r>
          <a:r>
            <a:rPr lang="en-US" sz="1000" kern="1200"/>
            <a:t>)</a:t>
          </a:r>
        </a:p>
      </dsp:txBody>
      <dsp:txXfrm>
        <a:off x="1227962" y="1452079"/>
        <a:ext cx="639699" cy="467404"/>
      </dsp:txXfrm>
    </dsp:sp>
    <dsp:sp modelId="{5F4555D9-286A-4BB5-A64C-61E40C9ECD65}">
      <dsp:nvSpPr>
        <dsp:cNvPr id="0" name=""/>
        <dsp:cNvSpPr/>
      </dsp:nvSpPr>
      <dsp:spPr>
        <a:xfrm>
          <a:off x="603848" y="45419"/>
          <a:ext cx="1774018" cy="1774018"/>
        </a:xfrm>
        <a:prstGeom prst="circularArrow">
          <a:avLst>
            <a:gd name="adj1" fmla="val 8249"/>
            <a:gd name="adj2" fmla="val 576184"/>
            <a:gd name="adj3" fmla="val 10468423"/>
            <a:gd name="adj4" fmla="val 6669280"/>
            <a:gd name="adj5" fmla="val 9624"/>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C11F7CD-1D2B-4545-A8CE-5E6086846F2B}">
      <dsp:nvSpPr>
        <dsp:cNvPr id="0" name=""/>
        <dsp:cNvSpPr/>
      </dsp:nvSpPr>
      <dsp:spPr>
        <a:xfrm>
          <a:off x="455975" y="381707"/>
          <a:ext cx="750477" cy="4989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OT/OPD</a:t>
          </a:r>
        </a:p>
      </dsp:txBody>
      <dsp:txXfrm>
        <a:off x="455975" y="381707"/>
        <a:ext cx="750477" cy="498932"/>
      </dsp:txXfrm>
    </dsp:sp>
    <dsp:sp modelId="{6478FD57-EDFE-497D-B36B-8E408EF3C244}">
      <dsp:nvSpPr>
        <dsp:cNvPr id="0" name=""/>
        <dsp:cNvSpPr/>
      </dsp:nvSpPr>
      <dsp:spPr>
        <a:xfrm>
          <a:off x="712574" y="-76571"/>
          <a:ext cx="1774018" cy="1774018"/>
        </a:xfrm>
        <a:prstGeom prst="circularArrow">
          <a:avLst>
            <a:gd name="adj1" fmla="val 8249"/>
            <a:gd name="adj2" fmla="val 576184"/>
            <a:gd name="adj3" fmla="val 19381248"/>
            <a:gd name="adj4" fmla="val 12963184"/>
            <a:gd name="adj5" fmla="val 9624"/>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5C670F-7A3A-462B-B8B1-3942ECEF13C9}">
      <dsp:nvSpPr>
        <dsp:cNvPr id="0" name=""/>
        <dsp:cNvSpPr/>
      </dsp:nvSpPr>
      <dsp:spPr>
        <a:xfrm>
          <a:off x="1476024" y="424587"/>
          <a:ext cx="990950" cy="4812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t>Labour Room/ postnatal ward</a:t>
          </a:r>
        </a:p>
      </dsp:txBody>
      <dsp:txXfrm>
        <a:off x="1476024" y="424587"/>
        <a:ext cx="990950" cy="481232"/>
      </dsp:txXfrm>
    </dsp:sp>
    <dsp:sp modelId="{1F14E661-9F91-4FBA-95F9-573CF823AD92}">
      <dsp:nvSpPr>
        <dsp:cNvPr id="0" name=""/>
        <dsp:cNvSpPr/>
      </dsp:nvSpPr>
      <dsp:spPr>
        <a:xfrm>
          <a:off x="357728" y="33838"/>
          <a:ext cx="1841026" cy="1841026"/>
        </a:xfrm>
        <a:prstGeom prst="circularArrow">
          <a:avLst>
            <a:gd name="adj1" fmla="val 8255"/>
            <a:gd name="adj2" fmla="val 576669"/>
            <a:gd name="adj3" fmla="val 3738876"/>
            <a:gd name="adj4" fmla="val 21379120"/>
            <a:gd name="adj5" fmla="val 9631"/>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2E91F8-F778-402B-8663-5562ACD2D6A0}">
      <dsp:nvSpPr>
        <dsp:cNvPr id="0" name=""/>
        <dsp:cNvSpPr/>
      </dsp:nvSpPr>
      <dsp:spPr>
        <a:xfrm>
          <a:off x="848430" y="1507122"/>
          <a:ext cx="664320" cy="4853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t>Post-op ward (136)</a:t>
          </a:r>
        </a:p>
      </dsp:txBody>
      <dsp:txXfrm>
        <a:off x="848430" y="1507122"/>
        <a:ext cx="664320" cy="485394"/>
      </dsp:txXfrm>
    </dsp:sp>
    <dsp:sp modelId="{5F4555D9-286A-4BB5-A64C-61E40C9ECD65}">
      <dsp:nvSpPr>
        <dsp:cNvPr id="0" name=""/>
        <dsp:cNvSpPr/>
      </dsp:nvSpPr>
      <dsp:spPr>
        <a:xfrm>
          <a:off x="260077" y="73433"/>
          <a:ext cx="1841026" cy="1841026"/>
        </a:xfrm>
        <a:prstGeom prst="circularArrow">
          <a:avLst>
            <a:gd name="adj1" fmla="val 8255"/>
            <a:gd name="adj2" fmla="val 576669"/>
            <a:gd name="adj3" fmla="val 10766206"/>
            <a:gd name="adj4" fmla="val 6964085"/>
            <a:gd name="adj5" fmla="val 9631"/>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C11F7CD-1D2B-4545-A8CE-5E6086846F2B}">
      <dsp:nvSpPr>
        <dsp:cNvPr id="0" name=""/>
        <dsp:cNvSpPr/>
      </dsp:nvSpPr>
      <dsp:spPr>
        <a:xfrm>
          <a:off x="136304" y="356942"/>
          <a:ext cx="779361" cy="5181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t>OT/OPD</a:t>
          </a:r>
        </a:p>
      </dsp:txBody>
      <dsp:txXfrm>
        <a:off x="136304" y="356942"/>
        <a:ext cx="779361" cy="518135"/>
      </dsp:txXfrm>
    </dsp:sp>
    <dsp:sp modelId="{6478FD57-EDFE-497D-B36B-8E408EF3C244}">
      <dsp:nvSpPr>
        <dsp:cNvPr id="0" name=""/>
        <dsp:cNvSpPr/>
      </dsp:nvSpPr>
      <dsp:spPr>
        <a:xfrm>
          <a:off x="341462" y="13420"/>
          <a:ext cx="1841026" cy="1841026"/>
        </a:xfrm>
        <a:prstGeom prst="circularArrow">
          <a:avLst>
            <a:gd name="adj1" fmla="val 8255"/>
            <a:gd name="adj2" fmla="val 576669"/>
            <a:gd name="adj3" fmla="val 18481426"/>
            <a:gd name="adj4" fmla="val 13785593"/>
            <a:gd name="adj5" fmla="val 9631"/>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8BF370-0079-4B09-A5F4-E44E80559A43}">
      <dsp:nvSpPr>
        <dsp:cNvPr id="0" name=""/>
        <dsp:cNvSpPr/>
      </dsp:nvSpPr>
      <dsp:spPr>
        <a:xfrm>
          <a:off x="2679442" y="915543"/>
          <a:ext cx="2104012" cy="333772"/>
        </a:xfrm>
        <a:custGeom>
          <a:avLst/>
          <a:gdLst/>
          <a:ahLst/>
          <a:cxnLst/>
          <a:rect l="0" t="0" r="0" b="0"/>
          <a:pathLst>
            <a:path>
              <a:moveTo>
                <a:pt x="0" y="0"/>
              </a:moveTo>
              <a:lnTo>
                <a:pt x="0" y="227456"/>
              </a:lnTo>
              <a:lnTo>
                <a:pt x="2104012" y="227456"/>
              </a:lnTo>
              <a:lnTo>
                <a:pt x="2104012" y="3337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FEEC40-1BF9-496B-A9F8-9D3389738A9D}">
      <dsp:nvSpPr>
        <dsp:cNvPr id="0" name=""/>
        <dsp:cNvSpPr/>
      </dsp:nvSpPr>
      <dsp:spPr>
        <a:xfrm>
          <a:off x="2679442" y="915543"/>
          <a:ext cx="701337" cy="333772"/>
        </a:xfrm>
        <a:custGeom>
          <a:avLst/>
          <a:gdLst/>
          <a:ahLst/>
          <a:cxnLst/>
          <a:rect l="0" t="0" r="0" b="0"/>
          <a:pathLst>
            <a:path>
              <a:moveTo>
                <a:pt x="0" y="0"/>
              </a:moveTo>
              <a:lnTo>
                <a:pt x="0" y="227456"/>
              </a:lnTo>
              <a:lnTo>
                <a:pt x="701337" y="227456"/>
              </a:lnTo>
              <a:lnTo>
                <a:pt x="701337" y="3337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372B47-048C-4AFD-B0B6-DBACD8E50C74}">
      <dsp:nvSpPr>
        <dsp:cNvPr id="0" name=""/>
        <dsp:cNvSpPr/>
      </dsp:nvSpPr>
      <dsp:spPr>
        <a:xfrm>
          <a:off x="1978104" y="915543"/>
          <a:ext cx="701337" cy="333772"/>
        </a:xfrm>
        <a:custGeom>
          <a:avLst/>
          <a:gdLst/>
          <a:ahLst/>
          <a:cxnLst/>
          <a:rect l="0" t="0" r="0" b="0"/>
          <a:pathLst>
            <a:path>
              <a:moveTo>
                <a:pt x="701337" y="0"/>
              </a:moveTo>
              <a:lnTo>
                <a:pt x="701337" y="227456"/>
              </a:lnTo>
              <a:lnTo>
                <a:pt x="0" y="227456"/>
              </a:lnTo>
              <a:lnTo>
                <a:pt x="0" y="3337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CEE33C-9650-48E2-BBFB-88DA7628A913}">
      <dsp:nvSpPr>
        <dsp:cNvPr id="0" name=""/>
        <dsp:cNvSpPr/>
      </dsp:nvSpPr>
      <dsp:spPr>
        <a:xfrm>
          <a:off x="575429" y="915543"/>
          <a:ext cx="2104012" cy="333772"/>
        </a:xfrm>
        <a:custGeom>
          <a:avLst/>
          <a:gdLst/>
          <a:ahLst/>
          <a:cxnLst/>
          <a:rect l="0" t="0" r="0" b="0"/>
          <a:pathLst>
            <a:path>
              <a:moveTo>
                <a:pt x="2104012" y="0"/>
              </a:moveTo>
              <a:lnTo>
                <a:pt x="2104012" y="227456"/>
              </a:lnTo>
              <a:lnTo>
                <a:pt x="0" y="227456"/>
              </a:lnTo>
              <a:lnTo>
                <a:pt x="0" y="3337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1B1E03-860A-4B43-BB10-FB33E4488FD3}">
      <dsp:nvSpPr>
        <dsp:cNvPr id="0" name=""/>
        <dsp:cNvSpPr/>
      </dsp:nvSpPr>
      <dsp:spPr>
        <a:xfrm>
          <a:off x="2105620" y="186789"/>
          <a:ext cx="1147643" cy="7287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BA05FF4-86DA-4A7D-8F80-8406E1C35062}">
      <dsp:nvSpPr>
        <dsp:cNvPr id="0" name=""/>
        <dsp:cNvSpPr/>
      </dsp:nvSpPr>
      <dsp:spPr>
        <a:xfrm>
          <a:off x="2233136" y="307930"/>
          <a:ext cx="1147643" cy="7287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Total marks </a:t>
          </a:r>
        </a:p>
        <a:p>
          <a:pPr marL="0" lvl="0" indent="0" algn="ctr" defTabSz="533400">
            <a:lnSpc>
              <a:spcPct val="90000"/>
            </a:lnSpc>
            <a:spcBef>
              <a:spcPct val="0"/>
            </a:spcBef>
            <a:spcAft>
              <a:spcPct val="35000"/>
            </a:spcAft>
            <a:buNone/>
          </a:pPr>
          <a:r>
            <a:rPr lang="en-US" sz="1200" kern="1200"/>
            <a:t>100</a:t>
          </a:r>
        </a:p>
      </dsp:txBody>
      <dsp:txXfrm>
        <a:off x="2254480" y="329274"/>
        <a:ext cx="1104955" cy="686065"/>
      </dsp:txXfrm>
    </dsp:sp>
    <dsp:sp modelId="{CC98C828-1E97-41E2-8F34-2FDE5579F163}">
      <dsp:nvSpPr>
        <dsp:cNvPr id="0" name=""/>
        <dsp:cNvSpPr/>
      </dsp:nvSpPr>
      <dsp:spPr>
        <a:xfrm>
          <a:off x="1607" y="1249316"/>
          <a:ext cx="1147643" cy="7287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972585E-77F6-4EC3-971A-7241266049AB}">
      <dsp:nvSpPr>
        <dsp:cNvPr id="0" name=""/>
        <dsp:cNvSpPr/>
      </dsp:nvSpPr>
      <dsp:spPr>
        <a:xfrm>
          <a:off x="129123" y="1370456"/>
          <a:ext cx="1147643" cy="7287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MCQs 50 marks (Al Azhar University) </a:t>
          </a:r>
        </a:p>
      </dsp:txBody>
      <dsp:txXfrm>
        <a:off x="150467" y="1391800"/>
        <a:ext cx="1104955" cy="686065"/>
      </dsp:txXfrm>
    </dsp:sp>
    <dsp:sp modelId="{FCCB583D-F209-4199-865E-D7F597C32A82}">
      <dsp:nvSpPr>
        <dsp:cNvPr id="0" name=""/>
        <dsp:cNvSpPr/>
      </dsp:nvSpPr>
      <dsp:spPr>
        <a:xfrm>
          <a:off x="1404282" y="1249316"/>
          <a:ext cx="1147643" cy="7287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AECC270-7D15-4110-AF4F-50DC6F1C0C1D}">
      <dsp:nvSpPr>
        <dsp:cNvPr id="0" name=""/>
        <dsp:cNvSpPr/>
      </dsp:nvSpPr>
      <dsp:spPr>
        <a:xfrm>
          <a:off x="1531798" y="1370456"/>
          <a:ext cx="1147643" cy="7287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Static OSCE 20 marks (Al Azhar University) </a:t>
          </a:r>
        </a:p>
      </dsp:txBody>
      <dsp:txXfrm>
        <a:off x="1553142" y="1391800"/>
        <a:ext cx="1104955" cy="686065"/>
      </dsp:txXfrm>
    </dsp:sp>
    <dsp:sp modelId="{A4A63457-14FE-45F4-BDA5-F747857C0E89}">
      <dsp:nvSpPr>
        <dsp:cNvPr id="0" name=""/>
        <dsp:cNvSpPr/>
      </dsp:nvSpPr>
      <dsp:spPr>
        <a:xfrm>
          <a:off x="2806957" y="1249316"/>
          <a:ext cx="1147643" cy="7287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10E25AE-D274-4873-A9B6-704963486D1C}">
      <dsp:nvSpPr>
        <dsp:cNvPr id="0" name=""/>
        <dsp:cNvSpPr/>
      </dsp:nvSpPr>
      <dsp:spPr>
        <a:xfrm>
          <a:off x="2934473" y="1370456"/>
          <a:ext cx="1147643" cy="7287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Dynamic OSCE 20 marks (RMU) </a:t>
          </a:r>
        </a:p>
      </dsp:txBody>
      <dsp:txXfrm>
        <a:off x="2955817" y="1391800"/>
        <a:ext cx="1104955" cy="686065"/>
      </dsp:txXfrm>
    </dsp:sp>
    <dsp:sp modelId="{2DB8260F-852E-4DDE-A16E-B7DB192165D9}">
      <dsp:nvSpPr>
        <dsp:cNvPr id="0" name=""/>
        <dsp:cNvSpPr/>
      </dsp:nvSpPr>
      <dsp:spPr>
        <a:xfrm>
          <a:off x="4209633" y="1249316"/>
          <a:ext cx="1147643" cy="7287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89BB0DE-ADA3-42F6-A55B-A601DC27D299}">
      <dsp:nvSpPr>
        <dsp:cNvPr id="0" name=""/>
        <dsp:cNvSpPr/>
      </dsp:nvSpPr>
      <dsp:spPr>
        <a:xfrm>
          <a:off x="4337149" y="1370456"/>
          <a:ext cx="1147643" cy="7287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Internal Assessment 10 marks (RMU) </a:t>
          </a:r>
        </a:p>
      </dsp:txBody>
      <dsp:txXfrm>
        <a:off x="4358493" y="1391800"/>
        <a:ext cx="1104955" cy="68606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8BF370-0079-4B09-A5F4-E44E80559A43}">
      <dsp:nvSpPr>
        <dsp:cNvPr id="0" name=""/>
        <dsp:cNvSpPr/>
      </dsp:nvSpPr>
      <dsp:spPr>
        <a:xfrm>
          <a:off x="2667119" y="871581"/>
          <a:ext cx="1673780" cy="398283"/>
        </a:xfrm>
        <a:custGeom>
          <a:avLst/>
          <a:gdLst/>
          <a:ahLst/>
          <a:cxnLst/>
          <a:rect l="0" t="0" r="0" b="0"/>
          <a:pathLst>
            <a:path>
              <a:moveTo>
                <a:pt x="0" y="0"/>
              </a:moveTo>
              <a:lnTo>
                <a:pt x="0" y="271418"/>
              </a:lnTo>
              <a:lnTo>
                <a:pt x="1673780" y="271418"/>
              </a:lnTo>
              <a:lnTo>
                <a:pt x="1673780" y="398283"/>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372B47-048C-4AFD-B0B6-DBACD8E50C74}">
      <dsp:nvSpPr>
        <dsp:cNvPr id="0" name=""/>
        <dsp:cNvSpPr/>
      </dsp:nvSpPr>
      <dsp:spPr>
        <a:xfrm>
          <a:off x="2621399" y="871581"/>
          <a:ext cx="91440" cy="398283"/>
        </a:xfrm>
        <a:custGeom>
          <a:avLst/>
          <a:gdLst/>
          <a:ahLst/>
          <a:cxnLst/>
          <a:rect l="0" t="0" r="0" b="0"/>
          <a:pathLst>
            <a:path>
              <a:moveTo>
                <a:pt x="45720" y="0"/>
              </a:moveTo>
              <a:lnTo>
                <a:pt x="45720" y="398283"/>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CEE33C-9650-48E2-BBFB-88DA7628A913}">
      <dsp:nvSpPr>
        <dsp:cNvPr id="0" name=""/>
        <dsp:cNvSpPr/>
      </dsp:nvSpPr>
      <dsp:spPr>
        <a:xfrm>
          <a:off x="993338" y="871581"/>
          <a:ext cx="1673780" cy="398283"/>
        </a:xfrm>
        <a:custGeom>
          <a:avLst/>
          <a:gdLst/>
          <a:ahLst/>
          <a:cxnLst/>
          <a:rect l="0" t="0" r="0" b="0"/>
          <a:pathLst>
            <a:path>
              <a:moveTo>
                <a:pt x="1673780" y="0"/>
              </a:moveTo>
              <a:lnTo>
                <a:pt x="1673780" y="271418"/>
              </a:lnTo>
              <a:lnTo>
                <a:pt x="0" y="271418"/>
              </a:lnTo>
              <a:lnTo>
                <a:pt x="0" y="398283"/>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1B1E03-860A-4B43-BB10-FB33E4488FD3}">
      <dsp:nvSpPr>
        <dsp:cNvPr id="0" name=""/>
        <dsp:cNvSpPr/>
      </dsp:nvSpPr>
      <dsp:spPr>
        <a:xfrm>
          <a:off x="1982390" y="1976"/>
          <a:ext cx="1369456" cy="86960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BA05FF4-86DA-4A7D-8F80-8406E1C35062}">
      <dsp:nvSpPr>
        <dsp:cNvPr id="0" name=""/>
        <dsp:cNvSpPr/>
      </dsp:nvSpPr>
      <dsp:spPr>
        <a:xfrm>
          <a:off x="2134552" y="146529"/>
          <a:ext cx="1369456" cy="869605"/>
        </a:xfrm>
        <a:prstGeom prst="roundRect">
          <a:avLst>
            <a:gd name="adj" fmla="val 10000"/>
          </a:avLst>
        </a:prstGeom>
        <a:solidFill>
          <a:schemeClr val="accent2">
            <a:alpha val="90000"/>
            <a:tint val="4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Total marks </a:t>
          </a:r>
        </a:p>
        <a:p>
          <a:pPr marL="0" lvl="0" indent="0" algn="ctr" defTabSz="577850">
            <a:lnSpc>
              <a:spcPct val="90000"/>
            </a:lnSpc>
            <a:spcBef>
              <a:spcPct val="0"/>
            </a:spcBef>
            <a:spcAft>
              <a:spcPct val="35000"/>
            </a:spcAft>
            <a:buNone/>
          </a:pPr>
          <a:r>
            <a:rPr lang="en-US" sz="1300" kern="1200"/>
            <a:t>10</a:t>
          </a:r>
        </a:p>
      </dsp:txBody>
      <dsp:txXfrm>
        <a:off x="2160022" y="171999"/>
        <a:ext cx="1318516" cy="818665"/>
      </dsp:txXfrm>
    </dsp:sp>
    <dsp:sp modelId="{CC98C828-1E97-41E2-8F34-2FDE5579F163}">
      <dsp:nvSpPr>
        <dsp:cNvPr id="0" name=""/>
        <dsp:cNvSpPr/>
      </dsp:nvSpPr>
      <dsp:spPr>
        <a:xfrm>
          <a:off x="308610" y="1269864"/>
          <a:ext cx="1369456" cy="86960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972585E-77F6-4EC3-971A-7241266049AB}">
      <dsp:nvSpPr>
        <dsp:cNvPr id="0" name=""/>
        <dsp:cNvSpPr/>
      </dsp:nvSpPr>
      <dsp:spPr>
        <a:xfrm>
          <a:off x="460771" y="1414418"/>
          <a:ext cx="1369456" cy="869605"/>
        </a:xfrm>
        <a:prstGeom prst="roundRect">
          <a:avLst>
            <a:gd name="adj" fmla="val 10000"/>
          </a:avLst>
        </a:prstGeom>
        <a:solidFill>
          <a:schemeClr val="accent2">
            <a:alpha val="90000"/>
            <a:tint val="4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Log book 2.5  marks</a:t>
          </a:r>
        </a:p>
      </dsp:txBody>
      <dsp:txXfrm>
        <a:off x="486241" y="1439888"/>
        <a:ext cx="1318516" cy="818665"/>
      </dsp:txXfrm>
    </dsp:sp>
    <dsp:sp modelId="{FCCB583D-F209-4199-865E-D7F597C32A82}">
      <dsp:nvSpPr>
        <dsp:cNvPr id="0" name=""/>
        <dsp:cNvSpPr/>
      </dsp:nvSpPr>
      <dsp:spPr>
        <a:xfrm>
          <a:off x="1982390" y="1269864"/>
          <a:ext cx="1369456" cy="86960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AECC270-7D15-4110-AF4F-50DC6F1C0C1D}">
      <dsp:nvSpPr>
        <dsp:cNvPr id="0" name=""/>
        <dsp:cNvSpPr/>
      </dsp:nvSpPr>
      <dsp:spPr>
        <a:xfrm>
          <a:off x="2134552" y="1414418"/>
          <a:ext cx="1369456" cy="869605"/>
        </a:xfrm>
        <a:prstGeom prst="roundRect">
          <a:avLst>
            <a:gd name="adj" fmla="val 10000"/>
          </a:avLst>
        </a:prstGeom>
        <a:solidFill>
          <a:schemeClr val="accent2">
            <a:alpha val="90000"/>
            <a:tint val="4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Ward attendance + Consultant Class 2.5  marks</a:t>
          </a:r>
        </a:p>
      </dsp:txBody>
      <dsp:txXfrm>
        <a:off x="2160022" y="1439888"/>
        <a:ext cx="1318516" cy="818665"/>
      </dsp:txXfrm>
    </dsp:sp>
    <dsp:sp modelId="{2DB8260F-852E-4DDE-A16E-B7DB192165D9}">
      <dsp:nvSpPr>
        <dsp:cNvPr id="0" name=""/>
        <dsp:cNvSpPr/>
      </dsp:nvSpPr>
      <dsp:spPr>
        <a:xfrm>
          <a:off x="3656171" y="1269864"/>
          <a:ext cx="1369456" cy="86960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89BB0DE-ADA3-42F6-A55B-A601DC27D299}">
      <dsp:nvSpPr>
        <dsp:cNvPr id="0" name=""/>
        <dsp:cNvSpPr/>
      </dsp:nvSpPr>
      <dsp:spPr>
        <a:xfrm>
          <a:off x="3808333" y="1414418"/>
          <a:ext cx="1369456" cy="869605"/>
        </a:xfrm>
        <a:prstGeom prst="roundRect">
          <a:avLst>
            <a:gd name="adj" fmla="val 10000"/>
          </a:avLst>
        </a:prstGeom>
        <a:solidFill>
          <a:schemeClr val="accent2">
            <a:alpha val="90000"/>
            <a:tint val="4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 Workshops 05 marks </a:t>
          </a:r>
        </a:p>
      </dsp:txBody>
      <dsp:txXfrm>
        <a:off x="3833803" y="1439888"/>
        <a:ext cx="1318516" cy="818665"/>
      </dsp:txXfrm>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39918-76ED-4D23-9FC5-63E48D6FE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5804</Words>
  <Characters>33086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Mehwish Riaz</cp:lastModifiedBy>
  <cp:revision>5</cp:revision>
  <cp:lastPrinted>2025-09-18T08:00:00Z</cp:lastPrinted>
  <dcterms:created xsi:type="dcterms:W3CDTF">2025-09-20T14:07:00Z</dcterms:created>
  <dcterms:modified xsi:type="dcterms:W3CDTF">2025-09-21T09:01:00Z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2024-03-16T00:00:00Z</vt:filetime>
  </property>
  <property fmtid="{D5CDD505-2E9C-101B-9397-08002B2CF9AE}" pid="3" name="Creator">
    <vt:lpwstr>Microsoft® Word 2016</vt:lpwstr>
  </property>
  <property fmtid="{D5CDD505-2E9C-101B-9397-08002B2CF9AE}" pid="4" name="LastSaved">
    <vt:filetime>2024-03-24T00:00:00Z</vt:filetime>
  </property>
  <property fmtid="{D5CDD505-2E9C-101B-9397-08002B2CF9AE}" pid="5" name="Producer">
    <vt:lpwstr>3-Heights(TM) PDF Security Shell 4.8.25.2 (http://www.pdf-tools.com)</vt:lpwstr>
  </property>
  <property fmtid="{D5CDD505-2E9C-101B-9397-08002B2CF9AE}" pid="6" name="GrammarlyDocumentId">
    <vt:lpwstr>29aeda9353d70072b5648e0d06b4638d902e3b3aba39db18d9f6b67474f5b0e9</vt:lpwstr>
  </property>
</Properties>
</file>