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20" w:type="dxa"/>
        <w:tblInd w:w="-108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0"/>
      </w:tblGrid>
      <w:tr w:rsidR="00E068FC" w:rsidTr="00696C88">
        <w:tc>
          <w:tcPr>
            <w:tcW w:w="15120" w:type="dxa"/>
          </w:tcPr>
          <w:p w:rsidR="00E068FC" w:rsidRPr="00E068FC" w:rsidRDefault="00E068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068F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</w:t>
            </w:r>
            <w:r w:rsidR="00696C8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                </w:t>
            </w:r>
            <w:r w:rsidRPr="00E068F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Adverse Event Form </w:t>
            </w:r>
          </w:p>
        </w:tc>
      </w:tr>
    </w:tbl>
    <w:p w:rsidR="00A16BD0" w:rsidRDefault="00A16BD0"/>
    <w:p w:rsidR="00E068FC" w:rsidRDefault="00E068FC"/>
    <w:tbl>
      <w:tblPr>
        <w:tblStyle w:val="TableGrid"/>
        <w:tblW w:w="0" w:type="auto"/>
        <w:tblInd w:w="1801" w:type="dxa"/>
        <w:tblLook w:val="04A0" w:firstRow="1" w:lastRow="0" w:firstColumn="1" w:lastColumn="0" w:noHBand="0" w:noVBand="1"/>
      </w:tblPr>
      <w:tblGrid>
        <w:gridCol w:w="4854"/>
        <w:gridCol w:w="4496"/>
      </w:tblGrid>
      <w:tr w:rsidR="00E068FC" w:rsidTr="00943A5D">
        <w:trPr>
          <w:trHeight w:val="593"/>
        </w:trPr>
        <w:tc>
          <w:tcPr>
            <w:tcW w:w="9350" w:type="dxa"/>
            <w:gridSpan w:val="2"/>
          </w:tcPr>
          <w:p w:rsidR="00E068FC" w:rsidRDefault="00E068FC">
            <w:r>
              <w:t xml:space="preserve">Study title </w:t>
            </w:r>
          </w:p>
        </w:tc>
      </w:tr>
      <w:tr w:rsidR="00D71B12" w:rsidTr="00943A5D">
        <w:trPr>
          <w:trHeight w:val="530"/>
        </w:trPr>
        <w:tc>
          <w:tcPr>
            <w:tcW w:w="4854" w:type="dxa"/>
          </w:tcPr>
          <w:p w:rsidR="00D71B12" w:rsidRDefault="00607A2B">
            <w:r>
              <w:t>Participant ID</w:t>
            </w:r>
          </w:p>
        </w:tc>
        <w:tc>
          <w:tcPr>
            <w:tcW w:w="4496" w:type="dxa"/>
          </w:tcPr>
          <w:p w:rsidR="00D71B12" w:rsidRDefault="00607A2B">
            <w:r>
              <w:t>Protocol Version No</w:t>
            </w:r>
          </w:p>
        </w:tc>
      </w:tr>
      <w:tr w:rsidR="00E068FC" w:rsidTr="00943A5D">
        <w:trPr>
          <w:trHeight w:val="620"/>
        </w:trPr>
        <w:tc>
          <w:tcPr>
            <w:tcW w:w="4854" w:type="dxa"/>
          </w:tcPr>
          <w:p w:rsidR="00E068FC" w:rsidRDefault="00E068FC">
            <w:r>
              <w:t xml:space="preserve">Principal investigator </w:t>
            </w:r>
          </w:p>
        </w:tc>
        <w:tc>
          <w:tcPr>
            <w:tcW w:w="4496" w:type="dxa"/>
          </w:tcPr>
          <w:p w:rsidR="00E068FC" w:rsidRDefault="00607A2B">
            <w:r>
              <w:t xml:space="preserve">Study site </w:t>
            </w:r>
          </w:p>
        </w:tc>
      </w:tr>
    </w:tbl>
    <w:p w:rsidR="00607A2B" w:rsidRDefault="0060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68FC" w:rsidRPr="007124FB" w:rsidRDefault="00607A2B" w:rsidP="007124FB">
      <w:pPr>
        <w:ind w:left="8640"/>
        <w:rPr>
          <w:rFonts w:ascii="Times New Roman" w:hAnsi="Times New Roman" w:cs="Times New Roman"/>
          <w:b/>
        </w:rPr>
      </w:pPr>
      <w:r w:rsidRPr="007124FB">
        <w:rPr>
          <w:rFonts w:ascii="Times New Roman" w:hAnsi="Times New Roman" w:cs="Times New Roman"/>
          <w:b/>
        </w:rPr>
        <w:t xml:space="preserve">Treatment </w:t>
      </w:r>
      <w:r w:rsidR="00696C88" w:rsidRPr="007124FB">
        <w:rPr>
          <w:rFonts w:ascii="Times New Roman" w:hAnsi="Times New Roman" w:cs="Times New Roman"/>
          <w:b/>
        </w:rPr>
        <w:t xml:space="preserve">group </w:t>
      </w:r>
      <w:r w:rsidR="00696C88">
        <w:rPr>
          <w:rFonts w:ascii="Times New Roman" w:hAnsi="Times New Roman" w:cs="Times New Roman"/>
          <w:b/>
        </w:rPr>
        <w:t>&lt;</w:t>
      </w:r>
      <w:r w:rsidR="007124FB" w:rsidRPr="00696C88">
        <w:rPr>
          <w:rFonts w:ascii="Times New Roman" w:hAnsi="Times New Roman" w:cs="Times New Roman"/>
          <w:b/>
          <w:color w:val="FF0000"/>
        </w:rPr>
        <w:t xml:space="preserve"> insert treatment group</w:t>
      </w:r>
      <w:r w:rsidR="00A8053E">
        <w:rPr>
          <w:rFonts w:ascii="Times New Roman" w:hAnsi="Times New Roman" w:cs="Times New Roman"/>
          <w:b/>
          <w:color w:val="FF0000"/>
        </w:rPr>
        <w:t xml:space="preserve"> </w:t>
      </w:r>
      <w:r w:rsidR="007124FB">
        <w:rPr>
          <w:rFonts w:ascii="Times New Roman" w:hAnsi="Times New Roman" w:cs="Times New Roman"/>
          <w:b/>
        </w:rPr>
        <w:t>&gt;</w:t>
      </w:r>
    </w:p>
    <w:p w:rsidR="00943A5D" w:rsidRDefault="00943A5D"/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588"/>
        <w:gridCol w:w="932"/>
        <w:gridCol w:w="1440"/>
        <w:gridCol w:w="1440"/>
        <w:gridCol w:w="1710"/>
        <w:gridCol w:w="1080"/>
        <w:gridCol w:w="1350"/>
        <w:gridCol w:w="1260"/>
        <w:gridCol w:w="1260"/>
        <w:gridCol w:w="2250"/>
        <w:gridCol w:w="1170"/>
      </w:tblGrid>
      <w:tr w:rsidR="00CB764B" w:rsidTr="00EC0DCF">
        <w:trPr>
          <w:trHeight w:val="1781"/>
        </w:trPr>
        <w:tc>
          <w:tcPr>
            <w:tcW w:w="1588" w:type="dxa"/>
          </w:tcPr>
          <w:p w:rsidR="00CB764B" w:rsidRDefault="00CB764B">
            <w:r>
              <w:t xml:space="preserve">Adverse event </w:t>
            </w:r>
          </w:p>
        </w:tc>
        <w:tc>
          <w:tcPr>
            <w:tcW w:w="932" w:type="dxa"/>
          </w:tcPr>
          <w:p w:rsidR="00CB764B" w:rsidRDefault="00CB764B">
            <w:r>
              <w:t>Body system code *</w:t>
            </w:r>
          </w:p>
        </w:tc>
        <w:tc>
          <w:tcPr>
            <w:tcW w:w="1440" w:type="dxa"/>
          </w:tcPr>
          <w:p w:rsidR="00CB764B" w:rsidRDefault="00CB764B">
            <w:r>
              <w:t>Date of onset</w:t>
            </w:r>
          </w:p>
          <w:p w:rsidR="00CB764B" w:rsidRDefault="00CB764B"/>
          <w:p w:rsidR="00CB764B" w:rsidRPr="00CB764B" w:rsidRDefault="00CB764B">
            <w:pPr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dd/mm/yyyyy</w:t>
            </w:r>
          </w:p>
        </w:tc>
        <w:tc>
          <w:tcPr>
            <w:tcW w:w="1440" w:type="dxa"/>
          </w:tcPr>
          <w:p w:rsidR="00CB764B" w:rsidRDefault="00CB764B">
            <w:r>
              <w:t>Relationship with study interventions</w:t>
            </w:r>
          </w:p>
          <w:p w:rsidR="00CB764B" w:rsidRDefault="00CB764B">
            <w:r>
              <w:t>Drug/device /procedure *</w:t>
            </w:r>
          </w:p>
        </w:tc>
        <w:tc>
          <w:tcPr>
            <w:tcW w:w="1710" w:type="dxa"/>
          </w:tcPr>
          <w:p w:rsidR="00CB764B" w:rsidRDefault="00CB764B">
            <w:r>
              <w:t xml:space="preserve">Action taken with study drugs /interventions </w:t>
            </w:r>
          </w:p>
          <w:p w:rsidR="00CB764B" w:rsidRPr="00D71B12" w:rsidRDefault="00CB764B">
            <w:pPr>
              <w:rPr>
                <w:sz w:val="18"/>
                <w:szCs w:val="18"/>
              </w:rPr>
            </w:pPr>
            <w:r w:rsidRPr="00D71B12">
              <w:rPr>
                <w:sz w:val="18"/>
                <w:szCs w:val="18"/>
              </w:rPr>
              <w:t xml:space="preserve">1 none </w:t>
            </w:r>
          </w:p>
          <w:p w:rsidR="00CB764B" w:rsidRPr="00D71B12" w:rsidRDefault="00CB764B">
            <w:pPr>
              <w:rPr>
                <w:sz w:val="18"/>
                <w:szCs w:val="18"/>
              </w:rPr>
            </w:pPr>
            <w:r w:rsidRPr="00D71B12">
              <w:rPr>
                <w:sz w:val="18"/>
                <w:szCs w:val="18"/>
              </w:rPr>
              <w:t xml:space="preserve">2 Discontinued permanently </w:t>
            </w:r>
          </w:p>
          <w:p w:rsidR="00CB764B" w:rsidRPr="00D71B12" w:rsidRDefault="00CB764B">
            <w:pPr>
              <w:rPr>
                <w:sz w:val="18"/>
                <w:szCs w:val="18"/>
              </w:rPr>
            </w:pPr>
            <w:r w:rsidRPr="00D71B12">
              <w:rPr>
                <w:sz w:val="18"/>
                <w:szCs w:val="18"/>
              </w:rPr>
              <w:t xml:space="preserve">3 discontinued temporarily </w:t>
            </w:r>
          </w:p>
          <w:p w:rsidR="00CB764B" w:rsidRPr="00D71B12" w:rsidRDefault="00CB764B">
            <w:pPr>
              <w:rPr>
                <w:sz w:val="18"/>
                <w:szCs w:val="18"/>
              </w:rPr>
            </w:pPr>
            <w:r w:rsidRPr="00D71B12">
              <w:rPr>
                <w:sz w:val="18"/>
                <w:szCs w:val="18"/>
              </w:rPr>
              <w:t xml:space="preserve">4 dose decreased </w:t>
            </w:r>
          </w:p>
          <w:p w:rsidR="00CB764B" w:rsidRPr="00D71B12" w:rsidRDefault="00CB764B">
            <w:pPr>
              <w:rPr>
                <w:sz w:val="18"/>
                <w:szCs w:val="18"/>
              </w:rPr>
            </w:pPr>
            <w:r w:rsidRPr="00D71B12">
              <w:rPr>
                <w:sz w:val="18"/>
                <w:szCs w:val="18"/>
              </w:rPr>
              <w:t xml:space="preserve">5 dose increased </w:t>
            </w:r>
          </w:p>
          <w:p w:rsidR="00CB764B" w:rsidRPr="00D71B12" w:rsidRDefault="00CB764B">
            <w:pPr>
              <w:rPr>
                <w:sz w:val="18"/>
                <w:szCs w:val="18"/>
              </w:rPr>
            </w:pPr>
            <w:r w:rsidRPr="00D71B12">
              <w:rPr>
                <w:sz w:val="18"/>
                <w:szCs w:val="18"/>
              </w:rPr>
              <w:t xml:space="preserve">6 </w:t>
            </w:r>
            <w:r w:rsidR="00067316" w:rsidRPr="00D71B12">
              <w:rPr>
                <w:sz w:val="18"/>
                <w:szCs w:val="18"/>
              </w:rPr>
              <w:t>doses</w:t>
            </w:r>
            <w:r w:rsidRPr="00D71B12">
              <w:rPr>
                <w:sz w:val="18"/>
                <w:szCs w:val="18"/>
              </w:rPr>
              <w:t xml:space="preserve"> delayed </w:t>
            </w:r>
          </w:p>
          <w:p w:rsidR="00CB764B" w:rsidRDefault="00CB764B">
            <w:r w:rsidRPr="00D71B12">
              <w:rPr>
                <w:sz w:val="18"/>
                <w:szCs w:val="18"/>
              </w:rPr>
              <w:t>Other specify</w:t>
            </w:r>
            <w:r>
              <w:rPr>
                <w:sz w:val="18"/>
                <w:szCs w:val="18"/>
              </w:rPr>
              <w:t>____</w:t>
            </w:r>
            <w:r>
              <w:t xml:space="preserve"> </w:t>
            </w:r>
          </w:p>
        </w:tc>
        <w:tc>
          <w:tcPr>
            <w:tcW w:w="1080" w:type="dxa"/>
          </w:tcPr>
          <w:p w:rsidR="00CB764B" w:rsidRDefault="00CB764B">
            <w:r>
              <w:t>Serious adverse event *</w:t>
            </w:r>
          </w:p>
          <w:p w:rsidR="00CB764B" w:rsidRDefault="00CB764B"/>
          <w:p w:rsidR="00CB764B" w:rsidRDefault="00CB764B">
            <w:r>
              <w:t>0 No</w:t>
            </w:r>
          </w:p>
          <w:p w:rsidR="00CB764B" w:rsidRDefault="00CB764B">
            <w:r>
              <w:t>1 Yes</w:t>
            </w:r>
          </w:p>
          <w:p w:rsidR="00CB764B" w:rsidRDefault="00CB764B"/>
        </w:tc>
        <w:tc>
          <w:tcPr>
            <w:tcW w:w="1350" w:type="dxa"/>
          </w:tcPr>
          <w:p w:rsidR="00CB764B" w:rsidRDefault="00CB764B">
            <w:r>
              <w:t>Expected</w:t>
            </w:r>
          </w:p>
          <w:p w:rsidR="00CB764B" w:rsidRDefault="00CB764B"/>
          <w:p w:rsidR="00CB764B" w:rsidRDefault="00CB764B"/>
          <w:p w:rsidR="00CB764B" w:rsidRDefault="00CB764B"/>
          <w:p w:rsidR="00CB764B" w:rsidRPr="00E430F7" w:rsidRDefault="00CB764B">
            <w:pPr>
              <w:rPr>
                <w:sz w:val="20"/>
                <w:szCs w:val="20"/>
              </w:rPr>
            </w:pPr>
            <w:r w:rsidRPr="00E430F7">
              <w:rPr>
                <w:sz w:val="20"/>
                <w:szCs w:val="20"/>
              </w:rPr>
              <w:t xml:space="preserve">0 unexpected </w:t>
            </w:r>
          </w:p>
          <w:p w:rsidR="00CB764B" w:rsidRDefault="00CB764B">
            <w:r w:rsidRPr="00E430F7">
              <w:rPr>
                <w:sz w:val="20"/>
                <w:szCs w:val="20"/>
              </w:rPr>
              <w:t>1 expected</w:t>
            </w:r>
            <w:r>
              <w:t xml:space="preserve">  </w:t>
            </w:r>
          </w:p>
        </w:tc>
        <w:tc>
          <w:tcPr>
            <w:tcW w:w="1260" w:type="dxa"/>
          </w:tcPr>
          <w:p w:rsidR="00CB764B" w:rsidRPr="00CB764B" w:rsidRDefault="00CB764B">
            <w:r>
              <w:t xml:space="preserve">Date of </w:t>
            </w:r>
            <w:r w:rsidR="00067316">
              <w:t>resolution dd</w:t>
            </w:r>
            <w:r w:rsidRPr="00CB764B">
              <w:rPr>
                <w:sz w:val="18"/>
                <w:szCs w:val="18"/>
              </w:rPr>
              <w:t>/mm/yyyy</w:t>
            </w:r>
          </w:p>
        </w:tc>
        <w:tc>
          <w:tcPr>
            <w:tcW w:w="1260" w:type="dxa"/>
          </w:tcPr>
          <w:p w:rsidR="00CB764B" w:rsidRPr="00E6330C" w:rsidRDefault="00CB764B" w:rsidP="00EE01D2">
            <w:r w:rsidRPr="00E6330C">
              <w:t xml:space="preserve">Unanticipated </w:t>
            </w:r>
          </w:p>
          <w:p w:rsidR="00CB764B" w:rsidRPr="00E6330C" w:rsidRDefault="00CB764B" w:rsidP="00EE01D2">
            <w:r w:rsidRPr="00E6330C">
              <w:t>Problem (UP)*</w:t>
            </w:r>
          </w:p>
          <w:p w:rsidR="00CB764B" w:rsidRPr="00E6330C" w:rsidRDefault="00CB764B" w:rsidP="00EE01D2"/>
          <w:p w:rsidR="00CB764B" w:rsidRPr="00E6330C" w:rsidRDefault="00CB764B" w:rsidP="00EE01D2">
            <w:r w:rsidRPr="00E6330C">
              <w:t>0 No</w:t>
            </w:r>
          </w:p>
          <w:p w:rsidR="00CB764B" w:rsidRPr="00E6330C" w:rsidRDefault="00CB764B" w:rsidP="00EE01D2">
            <w:r w:rsidRPr="00E6330C">
              <w:t>1 Yes</w:t>
            </w:r>
          </w:p>
          <w:p w:rsidR="00CB764B" w:rsidRPr="00E6330C" w:rsidRDefault="00CB764B" w:rsidP="00EE01D2"/>
        </w:tc>
        <w:tc>
          <w:tcPr>
            <w:tcW w:w="2250" w:type="dxa"/>
          </w:tcPr>
          <w:p w:rsidR="00CB764B" w:rsidRPr="00E6330C" w:rsidRDefault="00CB764B" w:rsidP="00EE01D2">
            <w:r w:rsidRPr="00E6330C">
              <w:t xml:space="preserve">Event status </w:t>
            </w:r>
          </w:p>
          <w:p w:rsidR="00CB764B" w:rsidRPr="00E6330C" w:rsidRDefault="00CB764B" w:rsidP="00EE01D2">
            <w:pPr>
              <w:rPr>
                <w:sz w:val="18"/>
                <w:szCs w:val="18"/>
              </w:rPr>
            </w:pPr>
            <w:r w:rsidRPr="00E6330C">
              <w:rPr>
                <w:sz w:val="18"/>
                <w:szCs w:val="18"/>
              </w:rPr>
              <w:t xml:space="preserve">1 recovered without treatment </w:t>
            </w:r>
          </w:p>
          <w:p w:rsidR="00CB764B" w:rsidRPr="00E6330C" w:rsidRDefault="00CB764B" w:rsidP="00EE01D2">
            <w:pPr>
              <w:rPr>
                <w:sz w:val="18"/>
                <w:szCs w:val="18"/>
              </w:rPr>
            </w:pPr>
            <w:r w:rsidRPr="00E6330C">
              <w:rPr>
                <w:sz w:val="18"/>
                <w:szCs w:val="18"/>
              </w:rPr>
              <w:t>2 recovered with treatment</w:t>
            </w:r>
          </w:p>
          <w:p w:rsidR="00CB764B" w:rsidRPr="00E6330C" w:rsidRDefault="00CB764B" w:rsidP="00EE01D2">
            <w:pPr>
              <w:rPr>
                <w:sz w:val="18"/>
                <w:szCs w:val="18"/>
              </w:rPr>
            </w:pPr>
            <w:r w:rsidRPr="00E6330C">
              <w:rPr>
                <w:sz w:val="18"/>
                <w:szCs w:val="18"/>
              </w:rPr>
              <w:t xml:space="preserve">3 still present no treatment </w:t>
            </w:r>
          </w:p>
          <w:p w:rsidR="00CB764B" w:rsidRPr="00E6330C" w:rsidRDefault="00CB764B" w:rsidP="00EE01D2">
            <w:pPr>
              <w:rPr>
                <w:sz w:val="18"/>
                <w:szCs w:val="18"/>
              </w:rPr>
            </w:pPr>
            <w:r w:rsidRPr="00E6330C">
              <w:rPr>
                <w:sz w:val="18"/>
                <w:szCs w:val="18"/>
              </w:rPr>
              <w:t>4still present being treated</w:t>
            </w:r>
          </w:p>
          <w:p w:rsidR="00CB764B" w:rsidRPr="00E6330C" w:rsidRDefault="00CB764B" w:rsidP="00EE01D2">
            <w:pPr>
              <w:rPr>
                <w:sz w:val="18"/>
                <w:szCs w:val="18"/>
              </w:rPr>
            </w:pPr>
            <w:r w:rsidRPr="00E6330C">
              <w:rPr>
                <w:sz w:val="18"/>
                <w:szCs w:val="18"/>
              </w:rPr>
              <w:t>5 under observation and monitoring</w:t>
            </w:r>
          </w:p>
          <w:p w:rsidR="00CB764B" w:rsidRPr="00E6330C" w:rsidRDefault="00CB764B" w:rsidP="00EE01D2">
            <w:r w:rsidRPr="00E6330C">
              <w:rPr>
                <w:sz w:val="18"/>
                <w:szCs w:val="18"/>
              </w:rPr>
              <w:t>6 death</w:t>
            </w:r>
            <w:r w:rsidRPr="00E6330C">
              <w:t xml:space="preserve"> </w:t>
            </w:r>
          </w:p>
        </w:tc>
        <w:tc>
          <w:tcPr>
            <w:tcW w:w="1170" w:type="dxa"/>
          </w:tcPr>
          <w:p w:rsidR="00CB764B" w:rsidRPr="00E6330C" w:rsidRDefault="00CB764B" w:rsidP="00EE01D2">
            <w:r w:rsidRPr="00E6330C">
              <w:t xml:space="preserve">PI signature </w:t>
            </w:r>
          </w:p>
          <w:p w:rsidR="00E430F7" w:rsidRPr="00E6330C" w:rsidRDefault="00E430F7" w:rsidP="00EE01D2"/>
          <w:p w:rsidR="00E430F7" w:rsidRPr="00E6330C" w:rsidRDefault="00E430F7" w:rsidP="00EE01D2"/>
        </w:tc>
      </w:tr>
      <w:tr w:rsidR="00CB764B" w:rsidTr="00EC0DCF">
        <w:trPr>
          <w:trHeight w:val="116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107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80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62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62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62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89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89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89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89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89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89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89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  <w:tr w:rsidR="00CB764B" w:rsidTr="00EC0DCF">
        <w:trPr>
          <w:trHeight w:val="890"/>
        </w:trPr>
        <w:tc>
          <w:tcPr>
            <w:tcW w:w="1588" w:type="dxa"/>
          </w:tcPr>
          <w:p w:rsidR="00CB764B" w:rsidRDefault="00CB764B"/>
        </w:tc>
        <w:tc>
          <w:tcPr>
            <w:tcW w:w="932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440" w:type="dxa"/>
          </w:tcPr>
          <w:p w:rsidR="00CB764B" w:rsidRDefault="00CB764B"/>
        </w:tc>
        <w:tc>
          <w:tcPr>
            <w:tcW w:w="1710" w:type="dxa"/>
          </w:tcPr>
          <w:p w:rsidR="00CB764B" w:rsidRDefault="00CB764B"/>
        </w:tc>
        <w:tc>
          <w:tcPr>
            <w:tcW w:w="1080" w:type="dxa"/>
          </w:tcPr>
          <w:p w:rsidR="00CB764B" w:rsidRDefault="00CB764B"/>
        </w:tc>
        <w:tc>
          <w:tcPr>
            <w:tcW w:w="135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1260" w:type="dxa"/>
          </w:tcPr>
          <w:p w:rsidR="00CB764B" w:rsidRDefault="00CB764B"/>
        </w:tc>
        <w:tc>
          <w:tcPr>
            <w:tcW w:w="2250" w:type="dxa"/>
          </w:tcPr>
          <w:p w:rsidR="00CB764B" w:rsidRDefault="00CB764B"/>
        </w:tc>
        <w:tc>
          <w:tcPr>
            <w:tcW w:w="1170" w:type="dxa"/>
          </w:tcPr>
          <w:p w:rsidR="00CB764B" w:rsidRDefault="00CB764B"/>
        </w:tc>
      </w:tr>
    </w:tbl>
    <w:p w:rsidR="00943A5D" w:rsidRDefault="00943A5D"/>
    <w:p w:rsidR="005575CF" w:rsidRDefault="005575CF"/>
    <w:p w:rsidR="00890526" w:rsidRDefault="00890526"/>
    <w:p w:rsidR="00890526" w:rsidRDefault="00890526">
      <w:pPr>
        <w:sectPr w:rsidR="00890526" w:rsidSect="00943A5D">
          <w:footerReference w:type="default" r:id="rId7"/>
          <w:pgSz w:w="15842" w:h="24483" w:code="11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1"/>
        <w:tblW w:w="0" w:type="auto"/>
        <w:tblLook w:val="04A0" w:firstRow="1" w:lastRow="0" w:firstColumn="1" w:lastColumn="0" w:noHBand="0" w:noVBand="1"/>
      </w:tblPr>
      <w:tblGrid>
        <w:gridCol w:w="2918"/>
        <w:gridCol w:w="2951"/>
        <w:gridCol w:w="3481"/>
      </w:tblGrid>
      <w:tr w:rsidR="00696C88" w:rsidTr="00696C88">
        <w:trPr>
          <w:trHeight w:val="360"/>
        </w:trPr>
        <w:tc>
          <w:tcPr>
            <w:tcW w:w="9350" w:type="dxa"/>
            <w:gridSpan w:val="3"/>
            <w:tcBorders>
              <w:top w:val="nil"/>
              <w:left w:val="nil"/>
              <w:right w:val="nil"/>
            </w:tcBorders>
          </w:tcPr>
          <w:p w:rsidR="00696C88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Body system code </w:t>
            </w:r>
          </w:p>
        </w:tc>
      </w:tr>
      <w:tr w:rsidR="00696C88" w:rsidTr="00696C88">
        <w:trPr>
          <w:trHeight w:val="1070"/>
        </w:trPr>
        <w:tc>
          <w:tcPr>
            <w:tcW w:w="2918" w:type="dxa"/>
          </w:tcPr>
          <w:p w:rsidR="00696C88" w:rsidRPr="00294624" w:rsidRDefault="00696C88" w:rsidP="00696C88">
            <w:pPr>
              <w:rPr>
                <w:rFonts w:ascii="Times New Roman" w:hAnsi="Times New Roman" w:cs="Times New Roman"/>
                <w:b/>
              </w:rPr>
            </w:pPr>
          </w:p>
          <w:p w:rsidR="00696C88" w:rsidRPr="005F3EC9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5F3EC9">
              <w:rPr>
                <w:rFonts w:ascii="Times New Roman" w:hAnsi="Times New Roman" w:cs="Times New Roman"/>
              </w:rPr>
              <w:t xml:space="preserve">Respiratory </w:t>
            </w:r>
          </w:p>
          <w:p w:rsidR="00696C88" w:rsidRPr="005F3EC9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</w:t>
            </w:r>
            <w:r w:rsidRPr="005F3EC9">
              <w:rPr>
                <w:rFonts w:ascii="Times New Roman" w:hAnsi="Times New Roman" w:cs="Times New Roman"/>
              </w:rPr>
              <w:t>Digestive system and abdomen</w:t>
            </w:r>
          </w:p>
          <w:p w:rsidR="00696C88" w:rsidRPr="005F3EC9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</w:t>
            </w:r>
            <w:r w:rsidRPr="005F3EC9">
              <w:rPr>
                <w:rFonts w:ascii="Times New Roman" w:hAnsi="Times New Roman" w:cs="Times New Roman"/>
              </w:rPr>
              <w:t xml:space="preserve">Dermatological </w:t>
            </w:r>
          </w:p>
          <w:p w:rsidR="00696C88" w:rsidRDefault="00696C88" w:rsidP="00696C8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</w:t>
            </w:r>
            <w:r w:rsidRPr="005F3EC9">
              <w:rPr>
                <w:rFonts w:ascii="Times New Roman" w:hAnsi="Times New Roman" w:cs="Times New Roman"/>
              </w:rPr>
              <w:t>Speech and voice</w:t>
            </w:r>
          </w:p>
          <w:p w:rsidR="00696C88" w:rsidRPr="005F3EC9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  <w:r w:rsidRPr="005F3EC9">
              <w:rPr>
                <w:rFonts w:ascii="Times New Roman" w:hAnsi="Times New Roman" w:cs="Times New Roman"/>
              </w:rPr>
              <w:t xml:space="preserve">Ear nose and throat </w:t>
            </w:r>
          </w:p>
          <w:p w:rsidR="00696C88" w:rsidRDefault="00696C88" w:rsidP="00696C88"/>
        </w:tc>
        <w:tc>
          <w:tcPr>
            <w:tcW w:w="2951" w:type="dxa"/>
          </w:tcPr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 w:rsidRPr="00294624">
              <w:rPr>
                <w:rFonts w:ascii="Times New Roman" w:hAnsi="Times New Roman" w:cs="Times New Roman"/>
              </w:rPr>
              <w:t xml:space="preserve">06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94624">
              <w:rPr>
                <w:rFonts w:ascii="Times New Roman" w:hAnsi="Times New Roman" w:cs="Times New Roman"/>
              </w:rPr>
              <w:t xml:space="preserve">Cardiovascular </w:t>
            </w:r>
          </w:p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 w:rsidRPr="00294624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94624">
              <w:rPr>
                <w:rFonts w:ascii="Times New Roman" w:hAnsi="Times New Roman" w:cs="Times New Roman"/>
              </w:rPr>
              <w:t>Nervous system</w:t>
            </w:r>
          </w:p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 w:rsidRPr="00294624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94624">
              <w:rPr>
                <w:rFonts w:ascii="Times New Roman" w:hAnsi="Times New Roman" w:cs="Times New Roman"/>
              </w:rPr>
              <w:t>Musculoskeletal system</w:t>
            </w:r>
          </w:p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 w:rsidRPr="00294624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94624">
              <w:rPr>
                <w:rFonts w:ascii="Times New Roman" w:hAnsi="Times New Roman" w:cs="Times New Roman"/>
              </w:rPr>
              <w:t xml:space="preserve">Genitourinary </w:t>
            </w:r>
          </w:p>
          <w:p w:rsidR="00696C88" w:rsidRDefault="00696C88" w:rsidP="00696C88">
            <w:r>
              <w:t xml:space="preserve">10   Eye </w:t>
            </w:r>
          </w:p>
          <w:p w:rsidR="00696C88" w:rsidRDefault="00696C88" w:rsidP="00696C88">
            <w:r>
              <w:t xml:space="preserve">11   Endocrine /metabolic </w:t>
            </w:r>
          </w:p>
          <w:p w:rsidR="00696C88" w:rsidRDefault="00696C88" w:rsidP="00696C88"/>
        </w:tc>
        <w:tc>
          <w:tcPr>
            <w:tcW w:w="3481" w:type="dxa"/>
          </w:tcPr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  </w:t>
            </w:r>
            <w:r w:rsidRPr="00294624">
              <w:rPr>
                <w:rFonts w:ascii="Times New Roman" w:hAnsi="Times New Roman" w:cs="Times New Roman"/>
              </w:rPr>
              <w:t>Cognition, perception emotional status behavior</w:t>
            </w:r>
          </w:p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  </w:t>
            </w:r>
            <w:r w:rsidRPr="00294624">
              <w:rPr>
                <w:rFonts w:ascii="Times New Roman" w:hAnsi="Times New Roman" w:cs="Times New Roman"/>
              </w:rPr>
              <w:t xml:space="preserve">Respiratory </w:t>
            </w:r>
          </w:p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14  </w:t>
            </w:r>
            <w:r w:rsidRPr="00294624">
              <w:rPr>
                <w:rFonts w:ascii="Times New Roman" w:hAnsi="Times New Roman" w:cs="Times New Roman"/>
              </w:rPr>
              <w:t>Others</w:t>
            </w:r>
            <w:proofErr w:type="gramEnd"/>
            <w:r w:rsidRPr="00294624">
              <w:rPr>
                <w:rFonts w:ascii="Times New Roman" w:hAnsi="Times New Roman" w:cs="Times New Roman"/>
              </w:rPr>
              <w:t xml:space="preserve"> specify ______________</w:t>
            </w:r>
          </w:p>
          <w:p w:rsidR="00696C88" w:rsidRDefault="00696C88" w:rsidP="00696C88"/>
        </w:tc>
      </w:tr>
    </w:tbl>
    <w:p w:rsidR="00890526" w:rsidRDefault="00890526"/>
    <w:p w:rsidR="00696C88" w:rsidRDefault="00696C88"/>
    <w:p w:rsidR="00890526" w:rsidRDefault="00890526"/>
    <w:p w:rsidR="005575CF" w:rsidRDefault="005575CF"/>
    <w:tbl>
      <w:tblPr>
        <w:tblStyle w:val="TableGrid"/>
        <w:tblW w:w="11520" w:type="dxa"/>
        <w:tblInd w:w="-905" w:type="dxa"/>
        <w:tblLook w:val="04A0" w:firstRow="1" w:lastRow="0" w:firstColumn="1" w:lastColumn="0" w:noHBand="0" w:noVBand="1"/>
      </w:tblPr>
      <w:tblGrid>
        <w:gridCol w:w="11520"/>
      </w:tblGrid>
      <w:tr w:rsidR="00890526" w:rsidTr="00EE01D2">
        <w:trPr>
          <w:trHeight w:val="6452"/>
        </w:trPr>
        <w:tc>
          <w:tcPr>
            <w:tcW w:w="11520" w:type="dxa"/>
          </w:tcPr>
          <w:p w:rsidR="00890526" w:rsidRPr="00E6330C" w:rsidRDefault="00890526" w:rsidP="00AC54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330C">
              <w:rPr>
                <w:rFonts w:ascii="Times New Roman" w:hAnsi="Times New Roman" w:cs="Times New Roman"/>
                <w:b/>
              </w:rPr>
              <w:t xml:space="preserve">Grade </w:t>
            </w:r>
          </w:p>
          <w:p w:rsidR="003A0D9E" w:rsidRPr="003A0D9E" w:rsidRDefault="003A0D9E" w:rsidP="00AC54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FE4">
              <w:rPr>
                <w:rFonts w:ascii="Times New Roman" w:hAnsi="Times New Roman" w:cs="Times New Roman"/>
                <w:sz w:val="18"/>
                <w:szCs w:val="18"/>
              </w:rPr>
              <w:t>Common Terminology Criteria for Adverse Events (CTCAE) Version 5.0 Published: November 27, 2017 U.S. DEPARTMENT OF HEALTH AND HUMAN SERVICES National Institutes of Health National Cancer Institute</w:t>
            </w:r>
          </w:p>
          <w:p w:rsidR="00890526" w:rsidRPr="003A0D9E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3A0D9E">
              <w:rPr>
                <w:rFonts w:ascii="Times New Roman" w:hAnsi="Times New Roman" w:cs="Times New Roman"/>
                <w:b/>
              </w:rPr>
              <w:t>Grade 1</w:t>
            </w:r>
            <w:r w:rsidRPr="003A0D9E">
              <w:rPr>
                <w:rFonts w:ascii="Times New Roman" w:hAnsi="Times New Roman" w:cs="Times New Roman"/>
              </w:rPr>
              <w:t xml:space="preserve">   Mild: asymptomatic or mild symptoms; clinical or diagnostic observations only; interventions not indicated usually</w:t>
            </w:r>
          </w:p>
          <w:p w:rsidR="00890526" w:rsidRPr="003A0D9E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3A0D9E">
              <w:rPr>
                <w:rFonts w:ascii="Times New Roman" w:hAnsi="Times New Roman" w:cs="Times New Roman"/>
                <w:b/>
              </w:rPr>
              <w:t>Grade 2</w:t>
            </w:r>
            <w:r w:rsidR="004643FC" w:rsidRPr="003A0D9E">
              <w:rPr>
                <w:rFonts w:ascii="Times New Roman" w:hAnsi="Times New Roman" w:cs="Times New Roman"/>
              </w:rPr>
              <w:t xml:space="preserve">   Moderate; minimal local or noninvasive intervention indicated, limiting age appropriate instrumental ADL*</w:t>
            </w:r>
          </w:p>
          <w:p w:rsidR="00890526" w:rsidRPr="003A0D9E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3A0D9E">
              <w:rPr>
                <w:rFonts w:ascii="Times New Roman" w:hAnsi="Times New Roman" w:cs="Times New Roman"/>
                <w:b/>
              </w:rPr>
              <w:t>Grade 3</w:t>
            </w:r>
            <w:r w:rsidR="004643FC" w:rsidRPr="003A0D9E">
              <w:rPr>
                <w:rFonts w:ascii="Times New Roman" w:hAnsi="Times New Roman" w:cs="Times New Roman"/>
              </w:rPr>
              <w:t xml:space="preserve">    severe or medically significant but not immediately life threatening, hospitalization o</w:t>
            </w:r>
            <w:bookmarkStart w:id="0" w:name="_GoBack"/>
            <w:bookmarkEnd w:id="0"/>
            <w:r w:rsidR="003A0D9E">
              <w:rPr>
                <w:rFonts w:ascii="Times New Roman" w:hAnsi="Times New Roman" w:cs="Times New Roman"/>
              </w:rPr>
              <w:t>r</w:t>
            </w:r>
            <w:r w:rsidR="004643FC" w:rsidRPr="003A0D9E">
              <w:rPr>
                <w:rFonts w:ascii="Times New Roman" w:hAnsi="Times New Roman" w:cs="Times New Roman"/>
              </w:rPr>
              <w:t xml:space="preserve"> prolongation of </w:t>
            </w:r>
            <w:r w:rsidR="003A0D9E">
              <w:rPr>
                <w:rFonts w:ascii="Times New Roman" w:hAnsi="Times New Roman" w:cs="Times New Roman"/>
              </w:rPr>
              <w:t xml:space="preserve">  </w:t>
            </w:r>
            <w:r w:rsidR="004643FC" w:rsidRPr="003A0D9E">
              <w:rPr>
                <w:rFonts w:ascii="Times New Roman" w:hAnsi="Times New Roman" w:cs="Times New Roman"/>
              </w:rPr>
              <w:t>hospitalization indicated; disabling limiting self-care ADL*</w:t>
            </w:r>
          </w:p>
          <w:p w:rsidR="00890526" w:rsidRPr="003A0D9E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3A0D9E">
              <w:rPr>
                <w:rFonts w:ascii="Times New Roman" w:hAnsi="Times New Roman" w:cs="Times New Roman"/>
                <w:b/>
              </w:rPr>
              <w:t>Grade 4</w:t>
            </w:r>
            <w:r w:rsidR="003A0D9E" w:rsidRPr="003A0D9E">
              <w:rPr>
                <w:rFonts w:ascii="Times New Roman" w:hAnsi="Times New Roman" w:cs="Times New Roman"/>
              </w:rPr>
              <w:t xml:space="preserve"> life threatening consequences; urgent intervention indicated </w:t>
            </w:r>
          </w:p>
          <w:p w:rsidR="003A0D9E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3A0D9E">
              <w:rPr>
                <w:rFonts w:ascii="Times New Roman" w:hAnsi="Times New Roman" w:cs="Times New Roman"/>
              </w:rPr>
              <w:t xml:space="preserve">Grade 5 </w:t>
            </w:r>
            <w:r w:rsidR="003A0D9E" w:rsidRPr="003A0D9E">
              <w:rPr>
                <w:rFonts w:ascii="Times New Roman" w:hAnsi="Times New Roman" w:cs="Times New Roman"/>
              </w:rPr>
              <w:t xml:space="preserve">death related to adverse event </w:t>
            </w:r>
          </w:p>
          <w:p w:rsidR="003A0D9E" w:rsidRDefault="003A0D9E" w:rsidP="00AC54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FE4">
              <w:rPr>
                <w:rFonts w:ascii="Times New Roman" w:hAnsi="Times New Roman" w:cs="Times New Roman"/>
                <w:sz w:val="18"/>
                <w:szCs w:val="18"/>
              </w:rPr>
              <w:t xml:space="preserve">Activities of Daily Living (ADL) </w:t>
            </w:r>
          </w:p>
          <w:p w:rsidR="003A0D9E" w:rsidRDefault="003A0D9E" w:rsidP="00AC54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FE4">
              <w:rPr>
                <w:rFonts w:ascii="Times New Roman" w:hAnsi="Times New Roman" w:cs="Times New Roman"/>
                <w:sz w:val="18"/>
                <w:szCs w:val="18"/>
              </w:rPr>
              <w:t xml:space="preserve">Instrumental ADL refer to preparing meals, shopping for groceries or clothes, using the telephone, managing money, etc. </w:t>
            </w:r>
          </w:p>
          <w:p w:rsidR="003A0D9E" w:rsidRPr="000E0FE4" w:rsidRDefault="003A0D9E" w:rsidP="00AC54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FE4">
              <w:rPr>
                <w:rFonts w:ascii="Times New Roman" w:hAnsi="Times New Roman" w:cs="Times New Roman"/>
                <w:sz w:val="18"/>
                <w:szCs w:val="18"/>
              </w:rPr>
              <w:t xml:space="preserve">Self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0FE4">
              <w:rPr>
                <w:rFonts w:ascii="Times New Roman" w:hAnsi="Times New Roman" w:cs="Times New Roman"/>
                <w:sz w:val="18"/>
                <w:szCs w:val="18"/>
              </w:rPr>
              <w:t>care ADL refer to bathing, dressing and undressing, feeding self, using the toilet, taking medications, and not bedridden</w:t>
            </w:r>
          </w:p>
          <w:p w:rsidR="00890526" w:rsidRPr="000164CA" w:rsidRDefault="00890526" w:rsidP="00AC54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64CA">
              <w:rPr>
                <w:rFonts w:ascii="Times New Roman" w:hAnsi="Times New Roman" w:cs="Times New Roman"/>
                <w:b/>
              </w:rPr>
              <w:t>Relationship with the study interventions</w:t>
            </w:r>
          </w:p>
          <w:p w:rsidR="001612E3" w:rsidRPr="000164CA" w:rsidRDefault="001612E3" w:rsidP="00AC5455">
            <w:pPr>
              <w:jc w:val="both"/>
              <w:rPr>
                <w:rFonts w:ascii="Times New Roman" w:hAnsi="Times New Roman" w:cs="Times New Roman"/>
              </w:rPr>
            </w:pPr>
            <w:r w:rsidRPr="000164CA">
              <w:rPr>
                <w:rFonts w:ascii="Times New Roman" w:hAnsi="Times New Roman" w:cs="Times New Roman"/>
              </w:rPr>
              <w:t xml:space="preserve">I </w:t>
            </w:r>
            <w:r w:rsidRPr="000164CA">
              <w:rPr>
                <w:rFonts w:ascii="Times New Roman" w:hAnsi="Times New Roman" w:cs="Times New Roman"/>
                <w:b/>
              </w:rPr>
              <w:t>certain</w:t>
            </w:r>
            <w:r w:rsidR="0030301A" w:rsidRPr="000164CA">
              <w:rPr>
                <w:rFonts w:ascii="Times New Roman" w:hAnsi="Times New Roman" w:cs="Times New Roman"/>
                <w:b/>
              </w:rPr>
              <w:t>:</w:t>
            </w:r>
            <w:r w:rsidRPr="000164CA">
              <w:rPr>
                <w:rFonts w:ascii="Times New Roman" w:hAnsi="Times New Roman" w:cs="Times New Roman"/>
              </w:rPr>
              <w:t xml:space="preserve">  clear study drugs/interventions link with </w:t>
            </w:r>
            <w:r w:rsidR="0030301A" w:rsidRPr="000164CA">
              <w:rPr>
                <w:rFonts w:ascii="Times New Roman" w:hAnsi="Times New Roman" w:cs="Times New Roman"/>
              </w:rPr>
              <w:t>timing,</w:t>
            </w:r>
            <w:r w:rsidRPr="000164CA">
              <w:rPr>
                <w:rFonts w:ascii="Times New Roman" w:hAnsi="Times New Roman" w:cs="Times New Roman"/>
              </w:rPr>
              <w:t xml:space="preserve"> withdrawal and no other cause </w:t>
            </w:r>
          </w:p>
          <w:p w:rsidR="001612E3" w:rsidRPr="000164CA" w:rsidRDefault="001612E3" w:rsidP="00AC5455">
            <w:pPr>
              <w:pStyle w:val="NormalWeb"/>
              <w:jc w:val="both"/>
              <w:rPr>
                <w:rFonts w:eastAsia="Times New Roman"/>
                <w:sz w:val="22"/>
                <w:szCs w:val="22"/>
              </w:rPr>
            </w:pPr>
            <w:r w:rsidRPr="000164CA">
              <w:rPr>
                <w:sz w:val="22"/>
                <w:szCs w:val="22"/>
              </w:rPr>
              <w:t xml:space="preserve">2 </w:t>
            </w:r>
            <w:r w:rsidRPr="000164CA">
              <w:rPr>
                <w:b/>
                <w:sz w:val="22"/>
                <w:szCs w:val="22"/>
              </w:rPr>
              <w:t>probable/ likely</w:t>
            </w:r>
            <w:r w:rsidR="0030301A" w:rsidRPr="000164CA">
              <w:rPr>
                <w:b/>
                <w:sz w:val="22"/>
                <w:szCs w:val="22"/>
              </w:rPr>
              <w:t>:</w:t>
            </w:r>
            <w:r w:rsidRPr="000164CA">
              <w:rPr>
                <w:sz w:val="22"/>
                <w:szCs w:val="22"/>
              </w:rPr>
              <w:t xml:space="preserve"> </w:t>
            </w:r>
            <w:r w:rsidRPr="000164CA">
              <w:rPr>
                <w:rFonts w:eastAsia="Times New Roman"/>
                <w:sz w:val="22"/>
                <w:szCs w:val="22"/>
              </w:rPr>
              <w:t xml:space="preserve">  </w:t>
            </w:r>
            <w:r w:rsidR="0030301A" w:rsidRPr="000164CA">
              <w:rPr>
                <w:rFonts w:eastAsia="Times New Roman"/>
                <w:sz w:val="22"/>
                <w:szCs w:val="22"/>
              </w:rPr>
              <w:t>likely related with</w:t>
            </w:r>
            <w:r w:rsidRPr="000164CA">
              <w:rPr>
                <w:rFonts w:eastAsia="Times New Roman"/>
                <w:sz w:val="22"/>
                <w:szCs w:val="22"/>
              </w:rPr>
              <w:t xml:space="preserve"> study drugs/interventions </w:t>
            </w:r>
            <w:r w:rsidR="0030301A" w:rsidRPr="000164CA">
              <w:rPr>
                <w:rFonts w:eastAsia="Times New Roman"/>
                <w:sz w:val="22"/>
                <w:szCs w:val="22"/>
              </w:rPr>
              <w:t>with reasonable time relationship, unlikely due to   other conditions</w:t>
            </w:r>
          </w:p>
          <w:p w:rsidR="001612E3" w:rsidRPr="000164CA" w:rsidRDefault="001612E3" w:rsidP="00AC5455">
            <w:pPr>
              <w:jc w:val="both"/>
              <w:rPr>
                <w:rFonts w:ascii="Times New Roman" w:hAnsi="Times New Roman" w:cs="Times New Roman"/>
              </w:rPr>
            </w:pPr>
            <w:r w:rsidRPr="000164CA">
              <w:rPr>
                <w:rFonts w:ascii="Times New Roman" w:hAnsi="Times New Roman" w:cs="Times New Roman"/>
              </w:rPr>
              <w:t xml:space="preserve">3 </w:t>
            </w:r>
            <w:r w:rsidR="0030301A" w:rsidRPr="000164CA">
              <w:rPr>
                <w:rFonts w:ascii="Times New Roman" w:hAnsi="Times New Roman" w:cs="Times New Roman"/>
                <w:b/>
              </w:rPr>
              <w:t>possible: Event</w:t>
            </w:r>
            <w:r w:rsidR="0030301A" w:rsidRPr="000164CA">
              <w:rPr>
                <w:rFonts w:ascii="Times New Roman" w:hAnsi="Times New Roman" w:cs="Times New Roman"/>
              </w:rPr>
              <w:t xml:space="preserve"> or lab abnormality with reasonable time relationship with study interventions, but also could be explained by disease or other drugs</w:t>
            </w:r>
          </w:p>
          <w:p w:rsidR="0030301A" w:rsidRPr="000164CA" w:rsidRDefault="001612E3" w:rsidP="00AC54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64CA">
              <w:rPr>
                <w:rFonts w:ascii="Times New Roman" w:hAnsi="Times New Roman" w:cs="Times New Roman"/>
              </w:rPr>
              <w:t xml:space="preserve">4 </w:t>
            </w:r>
            <w:r w:rsidR="0030301A" w:rsidRPr="000164CA">
              <w:rPr>
                <w:rFonts w:ascii="Times New Roman" w:hAnsi="Times New Roman" w:cs="Times New Roman"/>
                <w:b/>
              </w:rPr>
              <w:t xml:space="preserve">unlikely: </w:t>
            </w:r>
            <w:r w:rsidR="0030301A" w:rsidRPr="000164CA">
              <w:rPr>
                <w:rFonts w:ascii="Times New Roman" w:hAnsi="Times New Roman" w:cs="Times New Roman"/>
              </w:rPr>
              <w:t>relationship with study interventions improbable but not impossible, disease or other drugs provide plausible explanation</w:t>
            </w:r>
            <w:r w:rsidR="0030301A" w:rsidRPr="000164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12E3" w:rsidRPr="000164CA" w:rsidRDefault="001612E3" w:rsidP="00AC5455">
            <w:pPr>
              <w:jc w:val="both"/>
              <w:rPr>
                <w:rFonts w:ascii="Times New Roman" w:hAnsi="Times New Roman" w:cs="Times New Roman"/>
              </w:rPr>
            </w:pPr>
            <w:r w:rsidRPr="000164CA">
              <w:rPr>
                <w:rFonts w:ascii="Times New Roman" w:hAnsi="Times New Roman" w:cs="Times New Roman"/>
              </w:rPr>
              <w:t xml:space="preserve">5 </w:t>
            </w:r>
            <w:r w:rsidRPr="000164CA">
              <w:rPr>
                <w:rFonts w:ascii="Times New Roman" w:hAnsi="Times New Roman" w:cs="Times New Roman"/>
                <w:b/>
              </w:rPr>
              <w:t xml:space="preserve">conditional / </w:t>
            </w:r>
            <w:r w:rsidR="0030301A" w:rsidRPr="000164CA">
              <w:rPr>
                <w:rFonts w:ascii="Times New Roman" w:hAnsi="Times New Roman" w:cs="Times New Roman"/>
                <w:b/>
              </w:rPr>
              <w:t>classified:</w:t>
            </w:r>
            <w:r w:rsidR="0030301A" w:rsidRPr="000164CA">
              <w:rPr>
                <w:rFonts w:ascii="Times New Roman" w:hAnsi="Times New Roman" w:cs="Times New Roman"/>
              </w:rPr>
              <w:t xml:space="preserve"> More data needed for proper assessment, additional data under examination </w:t>
            </w:r>
          </w:p>
          <w:p w:rsidR="001612E3" w:rsidRPr="000164CA" w:rsidRDefault="001612E3" w:rsidP="00AC5455">
            <w:pPr>
              <w:jc w:val="both"/>
              <w:rPr>
                <w:rFonts w:ascii="Times New Roman" w:hAnsi="Times New Roman" w:cs="Times New Roman"/>
              </w:rPr>
            </w:pPr>
            <w:r w:rsidRPr="000164CA">
              <w:rPr>
                <w:rFonts w:ascii="Times New Roman" w:hAnsi="Times New Roman" w:cs="Times New Roman"/>
              </w:rPr>
              <w:t xml:space="preserve">6 </w:t>
            </w:r>
            <w:r w:rsidRPr="000164CA">
              <w:rPr>
                <w:rFonts w:ascii="Times New Roman" w:hAnsi="Times New Roman" w:cs="Times New Roman"/>
                <w:b/>
              </w:rPr>
              <w:t xml:space="preserve">unassessable / </w:t>
            </w:r>
            <w:r w:rsidR="0030301A" w:rsidRPr="000164CA">
              <w:rPr>
                <w:rFonts w:ascii="Times New Roman" w:hAnsi="Times New Roman" w:cs="Times New Roman"/>
                <w:b/>
              </w:rPr>
              <w:t>unclassified</w:t>
            </w:r>
            <w:r w:rsidR="0030301A" w:rsidRPr="000164CA">
              <w:rPr>
                <w:rFonts w:ascii="Times New Roman" w:hAnsi="Times New Roman" w:cs="Times New Roman"/>
              </w:rPr>
              <w:t xml:space="preserve"> report suggest adverse reaction, cannot be judged because information is insufficient or contradictory, data cannot be supplemented or verified </w:t>
            </w:r>
          </w:p>
          <w:p w:rsidR="00890526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0164CA">
              <w:rPr>
                <w:rFonts w:ascii="Times New Roman" w:hAnsi="Times New Roman" w:cs="Times New Roman"/>
              </w:rPr>
              <w:t xml:space="preserve"> </w:t>
            </w:r>
            <w:r w:rsidR="000164CA" w:rsidRPr="000164CA">
              <w:rPr>
                <w:rFonts w:ascii="Times New Roman" w:hAnsi="Times New Roman" w:cs="Times New Roman"/>
                <w:b/>
              </w:rPr>
              <w:t>Serious adverse event</w:t>
            </w:r>
            <w:r w:rsidR="000164CA" w:rsidRPr="000164CA">
              <w:rPr>
                <w:rFonts w:ascii="Times New Roman" w:hAnsi="Times New Roman" w:cs="Times New Roman"/>
              </w:rPr>
              <w:t xml:space="preserve">:  if serious adverse event, complete serious adverse event forms and follow reporting guidelines </w:t>
            </w:r>
          </w:p>
          <w:p w:rsidR="000164CA" w:rsidRPr="000164CA" w:rsidRDefault="000164CA" w:rsidP="00AC54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64CA">
              <w:rPr>
                <w:rFonts w:ascii="Times New Roman" w:hAnsi="Times New Roman" w:cs="Times New Roman"/>
                <w:b/>
              </w:rPr>
              <w:t>Unanticipated problem (UP)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164CA">
              <w:rPr>
                <w:rFonts w:ascii="Times New Roman" w:hAnsi="Times New Roman" w:cs="Times New Roman"/>
              </w:rPr>
              <w:t>if unanticipated problem complete UP form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164CA" w:rsidRPr="000164CA" w:rsidRDefault="000164CA">
            <w:pPr>
              <w:rPr>
                <w:b/>
              </w:rPr>
            </w:pPr>
          </w:p>
        </w:tc>
      </w:tr>
    </w:tbl>
    <w:p w:rsidR="00F75684" w:rsidRDefault="00F75684"/>
    <w:sectPr w:rsidR="00F75684" w:rsidSect="008905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CAE" w:rsidRDefault="00E43CAE" w:rsidP="00A5485F">
      <w:pPr>
        <w:spacing w:after="0" w:line="240" w:lineRule="auto"/>
      </w:pPr>
      <w:r>
        <w:separator/>
      </w:r>
    </w:p>
  </w:endnote>
  <w:endnote w:type="continuationSeparator" w:id="0">
    <w:p w:rsidR="00E43CAE" w:rsidRDefault="00E43CAE" w:rsidP="00A5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85F" w:rsidRDefault="00A5485F">
    <w:pPr>
      <w:pStyle w:val="Footer"/>
    </w:pPr>
    <w:r>
      <w:t>Rawalpindi Medical University Adverse event capture form version 01 dated 03/07/2025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CAE" w:rsidRDefault="00E43CAE" w:rsidP="00A5485F">
      <w:pPr>
        <w:spacing w:after="0" w:line="240" w:lineRule="auto"/>
      </w:pPr>
      <w:r>
        <w:separator/>
      </w:r>
    </w:p>
  </w:footnote>
  <w:footnote w:type="continuationSeparator" w:id="0">
    <w:p w:rsidR="00E43CAE" w:rsidRDefault="00E43CAE" w:rsidP="00A5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77D"/>
    <w:multiLevelType w:val="hybridMultilevel"/>
    <w:tmpl w:val="3E2A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D64CF"/>
    <w:multiLevelType w:val="hybridMultilevel"/>
    <w:tmpl w:val="3448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65C24"/>
    <w:multiLevelType w:val="hybridMultilevel"/>
    <w:tmpl w:val="1028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FC"/>
    <w:rsid w:val="000164CA"/>
    <w:rsid w:val="00067316"/>
    <w:rsid w:val="001612E3"/>
    <w:rsid w:val="001B3060"/>
    <w:rsid w:val="002025E1"/>
    <w:rsid w:val="00267B2C"/>
    <w:rsid w:val="00294624"/>
    <w:rsid w:val="002B6D12"/>
    <w:rsid w:val="0030301A"/>
    <w:rsid w:val="00354ECC"/>
    <w:rsid w:val="003A0D9E"/>
    <w:rsid w:val="003D5728"/>
    <w:rsid w:val="0043630D"/>
    <w:rsid w:val="004465B7"/>
    <w:rsid w:val="004643FC"/>
    <w:rsid w:val="0055737C"/>
    <w:rsid w:val="005575CF"/>
    <w:rsid w:val="005A281B"/>
    <w:rsid w:val="005C7DD1"/>
    <w:rsid w:val="005F3EC9"/>
    <w:rsid w:val="00607A2B"/>
    <w:rsid w:val="00696C88"/>
    <w:rsid w:val="006E5801"/>
    <w:rsid w:val="007124FB"/>
    <w:rsid w:val="007A7F66"/>
    <w:rsid w:val="00822C22"/>
    <w:rsid w:val="00884350"/>
    <w:rsid w:val="00890526"/>
    <w:rsid w:val="00943A5D"/>
    <w:rsid w:val="00A16BD0"/>
    <w:rsid w:val="00A5485F"/>
    <w:rsid w:val="00A8053E"/>
    <w:rsid w:val="00AC5455"/>
    <w:rsid w:val="00B801D5"/>
    <w:rsid w:val="00C87922"/>
    <w:rsid w:val="00C91FED"/>
    <w:rsid w:val="00CB764B"/>
    <w:rsid w:val="00D71B12"/>
    <w:rsid w:val="00DB1FB5"/>
    <w:rsid w:val="00E068FC"/>
    <w:rsid w:val="00E12E7A"/>
    <w:rsid w:val="00E430F7"/>
    <w:rsid w:val="00E43CAE"/>
    <w:rsid w:val="00E6330C"/>
    <w:rsid w:val="00EC0DCF"/>
    <w:rsid w:val="00EE01D2"/>
    <w:rsid w:val="00F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C04A"/>
  <w15:chartTrackingRefBased/>
  <w15:docId w15:val="{5D60A56D-B747-40FA-8F4D-76752715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D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12E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4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5F"/>
  </w:style>
  <w:style w:type="paragraph" w:styleId="Footer">
    <w:name w:val="footer"/>
    <w:basedOn w:val="Normal"/>
    <w:link w:val="FooterChar"/>
    <w:uiPriority w:val="99"/>
    <w:unhideWhenUsed/>
    <w:rsid w:val="00A54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2025-06-29T06:25:00Z</dcterms:created>
  <dcterms:modified xsi:type="dcterms:W3CDTF">2025-07-01T04:01:00Z</dcterms:modified>
</cp:coreProperties>
</file>